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4F66" w14:textId="77777777" w:rsidR="00162B83" w:rsidRPr="00B21533" w:rsidRDefault="00162B83" w:rsidP="00162B83">
      <w:pPr>
        <w:pStyle w:val="Body"/>
        <w:spacing w:after="240" w:line="240" w:lineRule="auto"/>
        <w:contextualSpacing/>
        <w:jc w:val="center"/>
        <w:rPr>
          <w:rFonts w:asciiTheme="minorHAnsi" w:hAnsiTheme="minorHAnsi" w:cstheme="minorHAnsi"/>
          <w:b/>
          <w:bCs/>
          <w:szCs w:val="20"/>
        </w:rPr>
      </w:pPr>
      <w:r w:rsidRPr="00B21533">
        <w:rPr>
          <w:rFonts w:asciiTheme="minorHAnsi" w:hAnsiTheme="minorHAnsi" w:cstheme="minorHAnsi"/>
          <w:b/>
          <w:bCs/>
          <w:szCs w:val="20"/>
        </w:rPr>
        <w:t>ARX DOVER RECEBÍVEIS FUNDO DE INVESTIMENTO IMOBILIÁRIO</w:t>
      </w:r>
    </w:p>
    <w:p w14:paraId="35360A58" w14:textId="77777777" w:rsidR="00162B83" w:rsidRPr="00F81857" w:rsidRDefault="00162B83" w:rsidP="00162B83">
      <w:pPr>
        <w:pStyle w:val="Body"/>
        <w:spacing w:after="240" w:line="240" w:lineRule="auto"/>
        <w:contextualSpacing/>
        <w:jc w:val="center"/>
        <w:rPr>
          <w:rFonts w:asciiTheme="minorHAnsi" w:hAnsiTheme="minorHAnsi" w:cstheme="minorHAnsi"/>
          <w:szCs w:val="20"/>
        </w:rPr>
      </w:pPr>
      <w:r w:rsidRPr="00F81857">
        <w:rPr>
          <w:rFonts w:asciiTheme="minorHAnsi" w:hAnsiTheme="minorHAnsi" w:cstheme="minorHAnsi"/>
          <w:szCs w:val="20"/>
        </w:rPr>
        <w:t xml:space="preserve">CNPJ nº </w:t>
      </w:r>
      <w:r w:rsidRPr="00B21533">
        <w:rPr>
          <w:rFonts w:asciiTheme="minorHAnsi" w:hAnsiTheme="minorHAnsi" w:cstheme="minorHAnsi"/>
          <w:szCs w:val="20"/>
        </w:rPr>
        <w:t>44.527.494/0001-32</w:t>
      </w:r>
    </w:p>
    <w:p w14:paraId="65E0CA49" w14:textId="77777777" w:rsidR="00162B83" w:rsidRDefault="00162B83" w:rsidP="00F81857">
      <w:pPr>
        <w:pStyle w:val="Body"/>
        <w:spacing w:after="240" w:line="240" w:lineRule="auto"/>
        <w:contextualSpacing/>
        <w:jc w:val="center"/>
        <w:rPr>
          <w:rFonts w:asciiTheme="minorHAnsi" w:hAnsiTheme="minorHAnsi" w:cstheme="minorHAnsi"/>
          <w:b/>
          <w:bCs/>
          <w:szCs w:val="20"/>
        </w:rPr>
      </w:pPr>
    </w:p>
    <w:p w14:paraId="0CE0E823" w14:textId="236146AB" w:rsidR="00072A82" w:rsidRPr="00F81857" w:rsidRDefault="00F12F21" w:rsidP="00F81857">
      <w:pPr>
        <w:pStyle w:val="Body"/>
        <w:spacing w:after="240" w:line="240" w:lineRule="auto"/>
        <w:contextualSpacing/>
        <w:jc w:val="center"/>
        <w:rPr>
          <w:rFonts w:asciiTheme="minorHAnsi" w:hAnsiTheme="minorHAnsi" w:cstheme="minorHAnsi"/>
          <w:b/>
          <w:bCs/>
          <w:szCs w:val="20"/>
        </w:rPr>
      </w:pPr>
      <w:r>
        <w:rPr>
          <w:rFonts w:asciiTheme="minorHAnsi" w:hAnsiTheme="minorHAnsi" w:cstheme="minorHAnsi"/>
          <w:b/>
          <w:bCs/>
          <w:szCs w:val="20"/>
        </w:rPr>
        <w:t>TERMO DE ACEITAÇÃO</w:t>
      </w:r>
      <w:r w:rsidR="00162B83">
        <w:rPr>
          <w:rFonts w:asciiTheme="minorHAnsi" w:hAnsiTheme="minorHAnsi" w:cstheme="minorHAnsi"/>
          <w:b/>
          <w:bCs/>
          <w:szCs w:val="20"/>
        </w:rPr>
        <w:t xml:space="preserve"> DA OFERTA</w:t>
      </w:r>
      <w:r w:rsidR="006C7AC0" w:rsidRPr="00F81857">
        <w:rPr>
          <w:rFonts w:asciiTheme="minorHAnsi" w:hAnsiTheme="minorHAnsi" w:cstheme="minorHAnsi"/>
          <w:b/>
          <w:bCs/>
          <w:szCs w:val="20"/>
        </w:rPr>
        <w:t xml:space="preserve"> </w:t>
      </w:r>
      <w:r w:rsidR="00072A82" w:rsidRPr="00F81857">
        <w:rPr>
          <w:rFonts w:asciiTheme="minorHAnsi" w:hAnsiTheme="minorHAnsi" w:cstheme="minorHAnsi"/>
          <w:b/>
          <w:bCs/>
          <w:szCs w:val="20"/>
        </w:rPr>
        <w:t xml:space="preserve">PARA INVESTIDORES </w:t>
      </w:r>
    </w:p>
    <w:p w14:paraId="530F4196" w14:textId="51B88FE2" w:rsidR="003B2FFC" w:rsidRPr="001D1CB0" w:rsidRDefault="00162B83" w:rsidP="00302A9D">
      <w:pPr>
        <w:pStyle w:val="Body"/>
        <w:spacing w:after="240" w:line="240" w:lineRule="auto"/>
        <w:contextualSpacing/>
        <w:jc w:val="center"/>
        <w:rPr>
          <w:rFonts w:asciiTheme="minorHAnsi" w:hAnsiTheme="minorHAnsi" w:cstheme="minorHAnsi"/>
          <w:szCs w:val="20"/>
        </w:rPr>
      </w:pPr>
      <w:r>
        <w:rPr>
          <w:rFonts w:asciiTheme="minorHAnsi" w:hAnsiTheme="minorHAnsi" w:cstheme="minorHAnsi"/>
          <w:b/>
          <w:bCs/>
          <w:szCs w:val="20"/>
        </w:rPr>
        <w:t>DO ARX DOVER RECEBÍVEIS FUNDO DE INVESTIMENTO IMOBILIÁRIO</w:t>
      </w:r>
    </w:p>
    <w:p w14:paraId="0B53F1EF" w14:textId="0A7F2EE7" w:rsidR="003B2FFC" w:rsidRPr="001D1CB0" w:rsidRDefault="003B2FFC" w:rsidP="00B21533">
      <w:pPr>
        <w:pStyle w:val="Body"/>
        <w:spacing w:after="240" w:line="240" w:lineRule="auto"/>
        <w:ind w:left="993" w:right="1218"/>
        <w:contextualSpacing/>
        <w:jc w:val="center"/>
        <w:rPr>
          <w:rFonts w:asciiTheme="minorHAnsi" w:hAnsiTheme="minorHAnsi" w:cstheme="minorHAnsi"/>
          <w:szCs w:val="20"/>
        </w:rPr>
      </w:pPr>
      <w:r w:rsidRPr="001D1CB0">
        <w:rPr>
          <w:rFonts w:asciiTheme="minorHAnsi" w:hAnsiTheme="minorHAnsi" w:cstheme="minorHAnsi"/>
          <w:szCs w:val="20"/>
        </w:rPr>
        <w:t xml:space="preserve">administrado pela </w:t>
      </w:r>
      <w:r w:rsidR="00B21533" w:rsidRPr="00B21533">
        <w:rPr>
          <w:rFonts w:asciiTheme="minorHAnsi" w:hAnsiTheme="minorHAnsi" w:cstheme="minorHAnsi"/>
          <w:b/>
          <w:bCs/>
          <w:szCs w:val="20"/>
        </w:rPr>
        <w:t>HEDGE INVESTMENTS DISTRIBUIDORA DE TÍTULOS E VALORES MOBILIÁRIOS LTDA.</w:t>
      </w:r>
    </w:p>
    <w:p w14:paraId="5D8718BC" w14:textId="642F128A" w:rsidR="005F23E9" w:rsidRPr="001D1CB0" w:rsidRDefault="00B21533" w:rsidP="00B21533">
      <w:pPr>
        <w:pStyle w:val="Body"/>
        <w:spacing w:after="240" w:line="240" w:lineRule="auto"/>
        <w:ind w:left="993" w:right="1218"/>
        <w:contextualSpacing/>
        <w:jc w:val="center"/>
        <w:rPr>
          <w:rFonts w:asciiTheme="minorHAnsi" w:hAnsiTheme="minorHAnsi" w:cstheme="minorHAnsi"/>
          <w:szCs w:val="20"/>
        </w:rPr>
      </w:pPr>
      <w:r w:rsidRPr="00B21533">
        <w:rPr>
          <w:rFonts w:asciiTheme="minorHAnsi" w:hAnsiTheme="minorHAnsi" w:cstheme="minorHAnsi"/>
          <w:szCs w:val="20"/>
        </w:rPr>
        <w:t xml:space="preserve">Avenida Brigadeiro Faria Lima, nº 3.600, 11º andar, conjunto 112 (parte), Itaim Bibi, São Paulo </w:t>
      </w:r>
      <w:r>
        <w:rPr>
          <w:rFonts w:asciiTheme="minorHAnsi" w:hAnsiTheme="minorHAnsi" w:cstheme="minorHAnsi"/>
          <w:szCs w:val="20"/>
        </w:rPr>
        <w:t>–</w:t>
      </w:r>
      <w:r w:rsidRPr="00B21533">
        <w:rPr>
          <w:rFonts w:asciiTheme="minorHAnsi" w:hAnsiTheme="minorHAnsi" w:cstheme="minorHAnsi"/>
          <w:szCs w:val="20"/>
        </w:rPr>
        <w:t xml:space="preserve"> SP</w:t>
      </w:r>
      <w:r>
        <w:rPr>
          <w:rFonts w:asciiTheme="minorHAnsi" w:hAnsiTheme="minorHAnsi" w:cstheme="minorHAnsi"/>
          <w:szCs w:val="20"/>
        </w:rPr>
        <w:t xml:space="preserve">, </w:t>
      </w:r>
      <w:r w:rsidRPr="00B21533">
        <w:rPr>
          <w:rFonts w:asciiTheme="minorHAnsi" w:hAnsiTheme="minorHAnsi" w:cstheme="minorHAnsi"/>
          <w:szCs w:val="20"/>
        </w:rPr>
        <w:t>CEP 04538-132</w:t>
      </w:r>
    </w:p>
    <w:p w14:paraId="6E5FBC4D" w14:textId="483348EC" w:rsidR="00B21533" w:rsidRPr="001D1CB0" w:rsidRDefault="005F23E9" w:rsidP="00B21533">
      <w:pPr>
        <w:pStyle w:val="Body"/>
        <w:spacing w:after="240" w:line="240" w:lineRule="auto"/>
        <w:ind w:left="993" w:right="1218"/>
        <w:contextualSpacing/>
        <w:jc w:val="center"/>
        <w:rPr>
          <w:rFonts w:asciiTheme="minorHAnsi" w:hAnsiTheme="minorHAnsi" w:cstheme="minorHAnsi"/>
          <w:szCs w:val="20"/>
        </w:rPr>
      </w:pPr>
      <w:r w:rsidRPr="001D1CB0">
        <w:rPr>
          <w:rFonts w:asciiTheme="minorHAnsi" w:hAnsiTheme="minorHAnsi" w:cstheme="minorHAnsi"/>
          <w:szCs w:val="20"/>
        </w:rPr>
        <w:t>CNPJ nº</w:t>
      </w:r>
      <w:r w:rsidR="0065198B">
        <w:rPr>
          <w:rFonts w:asciiTheme="minorHAnsi" w:hAnsiTheme="minorHAnsi" w:cstheme="minorHAnsi"/>
          <w:szCs w:val="20"/>
        </w:rPr>
        <w:t xml:space="preserve"> </w:t>
      </w:r>
      <w:r w:rsidR="00B21533" w:rsidRPr="00B21533">
        <w:rPr>
          <w:rFonts w:asciiTheme="minorHAnsi" w:hAnsiTheme="minorHAnsi" w:cstheme="minorHAnsi"/>
          <w:szCs w:val="20"/>
        </w:rPr>
        <w:t>07.253.654/0001-76</w:t>
      </w:r>
    </w:p>
    <w:p w14:paraId="281C430C" w14:textId="77777777" w:rsidR="005F23E9" w:rsidRPr="001D1CB0" w:rsidRDefault="005F23E9" w:rsidP="00B21533">
      <w:pPr>
        <w:pStyle w:val="Body"/>
        <w:spacing w:after="240" w:line="240" w:lineRule="auto"/>
        <w:ind w:left="993" w:right="1218"/>
        <w:contextualSpacing/>
        <w:jc w:val="center"/>
        <w:rPr>
          <w:rFonts w:asciiTheme="minorHAnsi" w:hAnsiTheme="minorHAnsi" w:cstheme="minorHAnsi"/>
          <w:szCs w:val="20"/>
        </w:rPr>
      </w:pPr>
    </w:p>
    <w:p w14:paraId="5F44E3F2" w14:textId="72815947" w:rsidR="003B2FFC" w:rsidRPr="001D1CB0" w:rsidRDefault="003B2FFC" w:rsidP="00302A9D">
      <w:pPr>
        <w:pStyle w:val="Body"/>
        <w:spacing w:after="240" w:line="240" w:lineRule="auto"/>
        <w:contextualSpacing/>
        <w:jc w:val="center"/>
        <w:rPr>
          <w:rFonts w:asciiTheme="minorHAnsi" w:hAnsiTheme="minorHAnsi" w:cstheme="minorHAnsi"/>
          <w:szCs w:val="20"/>
        </w:rPr>
      </w:pPr>
      <w:r w:rsidRPr="001D1CB0">
        <w:rPr>
          <w:rFonts w:asciiTheme="minorHAnsi" w:hAnsiTheme="minorHAnsi" w:cstheme="minorHAnsi"/>
          <w:szCs w:val="20"/>
        </w:rPr>
        <w:t>Código ISIN</w:t>
      </w:r>
      <w:r w:rsidR="00010735" w:rsidRPr="001D1CB0">
        <w:rPr>
          <w:rFonts w:asciiTheme="minorHAnsi" w:hAnsiTheme="minorHAnsi" w:cstheme="minorHAnsi"/>
          <w:szCs w:val="20"/>
        </w:rPr>
        <w:t xml:space="preserve"> da</w:t>
      </w:r>
      <w:r w:rsidR="00BC37A9" w:rsidRPr="001D1CB0">
        <w:rPr>
          <w:rFonts w:asciiTheme="minorHAnsi" w:hAnsiTheme="minorHAnsi" w:cstheme="minorHAnsi"/>
          <w:szCs w:val="20"/>
        </w:rPr>
        <w:t>s</w:t>
      </w:r>
      <w:r w:rsidR="00010735" w:rsidRPr="001D1CB0">
        <w:rPr>
          <w:rFonts w:asciiTheme="minorHAnsi" w:hAnsiTheme="minorHAnsi" w:cstheme="minorHAnsi"/>
          <w:szCs w:val="20"/>
        </w:rPr>
        <w:t xml:space="preserve"> </w:t>
      </w:r>
      <w:r w:rsidR="00784961" w:rsidRPr="001D1CB0">
        <w:rPr>
          <w:rFonts w:asciiTheme="minorHAnsi" w:hAnsiTheme="minorHAnsi" w:cstheme="minorHAnsi"/>
          <w:szCs w:val="20"/>
        </w:rPr>
        <w:t>Cotas</w:t>
      </w:r>
      <w:r w:rsidR="00010735" w:rsidRPr="001D1CB0">
        <w:rPr>
          <w:rFonts w:asciiTheme="minorHAnsi" w:hAnsiTheme="minorHAnsi" w:cstheme="minorHAnsi"/>
          <w:szCs w:val="20"/>
        </w:rPr>
        <w:t xml:space="preserve"> do Fundo</w:t>
      </w:r>
      <w:r w:rsidR="00BC37A9" w:rsidRPr="001D1CB0">
        <w:rPr>
          <w:rFonts w:asciiTheme="minorHAnsi" w:hAnsiTheme="minorHAnsi" w:cstheme="minorHAnsi"/>
          <w:szCs w:val="20"/>
        </w:rPr>
        <w:t xml:space="preserve">: </w:t>
      </w:r>
      <w:sdt>
        <w:sdtPr>
          <w:rPr>
            <w:rFonts w:asciiTheme="minorHAnsi" w:hAnsiTheme="minorHAnsi" w:cstheme="minorHAnsi"/>
            <w:szCs w:val="20"/>
          </w:rPr>
          <w:id w:val="-596795724"/>
          <w:placeholder>
            <w:docPart w:val="BB02BF8732694CC3A4A6BF73243338D2"/>
          </w:placeholder>
          <w:text/>
        </w:sdtPr>
        <w:sdtEndPr/>
        <w:sdtContent>
          <w:r w:rsidR="00B756EB">
            <w:rPr>
              <w:rFonts w:asciiTheme="minorHAnsi" w:hAnsiTheme="minorHAnsi" w:cstheme="minorHAnsi"/>
              <w:szCs w:val="20"/>
            </w:rPr>
            <w:t>BRARXDCTF008</w:t>
          </w:r>
        </w:sdtContent>
      </w:sdt>
    </w:p>
    <w:p w14:paraId="70E9AAC8" w14:textId="5D0DA37E" w:rsidR="00626E98" w:rsidRPr="001D1CB0" w:rsidRDefault="003B2FFC" w:rsidP="00302A9D">
      <w:pPr>
        <w:pStyle w:val="Body"/>
        <w:spacing w:after="240" w:line="240" w:lineRule="auto"/>
        <w:jc w:val="center"/>
        <w:rPr>
          <w:rFonts w:asciiTheme="minorHAnsi" w:hAnsiTheme="minorHAnsi" w:cstheme="minorHAnsi"/>
          <w:szCs w:val="20"/>
        </w:rPr>
      </w:pPr>
      <w:r w:rsidRPr="001D1CB0">
        <w:rPr>
          <w:rFonts w:asciiTheme="minorHAnsi" w:hAnsiTheme="minorHAnsi" w:cstheme="minorHAnsi"/>
          <w:szCs w:val="20"/>
        </w:rPr>
        <w:t xml:space="preserve">Código de Negociação </w:t>
      </w:r>
      <w:r w:rsidR="006010F1" w:rsidRPr="001D1CB0">
        <w:rPr>
          <w:rFonts w:asciiTheme="minorHAnsi" w:hAnsiTheme="minorHAnsi" w:cstheme="minorHAnsi"/>
          <w:szCs w:val="20"/>
        </w:rPr>
        <w:t>B3</w:t>
      </w:r>
      <w:r w:rsidRPr="001D1CB0">
        <w:rPr>
          <w:rFonts w:asciiTheme="minorHAnsi" w:hAnsiTheme="minorHAnsi" w:cstheme="minorHAnsi"/>
          <w:szCs w:val="20"/>
        </w:rPr>
        <w:t xml:space="preserve">: </w:t>
      </w:r>
      <w:r w:rsidR="00B21533">
        <w:rPr>
          <w:rFonts w:asciiTheme="minorHAnsi" w:hAnsiTheme="minorHAnsi" w:cstheme="minorHAnsi"/>
          <w:szCs w:val="20"/>
        </w:rPr>
        <w:t>ARXD11</w:t>
      </w:r>
    </w:p>
    <w:p w14:paraId="4F499BC3" w14:textId="77777777" w:rsidR="00CA589F" w:rsidRPr="001D1CB0" w:rsidRDefault="00CA589F" w:rsidP="00302A9D">
      <w:pPr>
        <w:spacing w:after="240" w:line="240" w:lineRule="auto"/>
        <w:jc w:val="center"/>
        <w:rPr>
          <w:rFonts w:asciiTheme="minorHAnsi" w:hAnsiTheme="minorHAnsi" w:cstheme="minorHAnsi"/>
          <w:b/>
          <w:sz w:val="20"/>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04074A" w:rsidRPr="001D1CB0" w14:paraId="77AB06FB" w14:textId="77777777" w:rsidTr="00112ACD">
        <w:trPr>
          <w:jc w:val="right"/>
        </w:trPr>
        <w:tc>
          <w:tcPr>
            <w:tcW w:w="1204" w:type="dxa"/>
            <w:vAlign w:val="center"/>
          </w:tcPr>
          <w:p w14:paraId="55E97143" w14:textId="77777777" w:rsidR="0004074A" w:rsidRPr="001D1CB0" w:rsidRDefault="0004074A" w:rsidP="00302A9D">
            <w:pPr>
              <w:pStyle w:val="Ttulo2"/>
              <w:spacing w:before="0" w:after="240" w:line="240" w:lineRule="auto"/>
              <w:jc w:val="left"/>
              <w:rPr>
                <w:rFonts w:asciiTheme="minorHAnsi" w:hAnsiTheme="minorHAnsi" w:cstheme="minorHAnsi"/>
                <w:i w:val="0"/>
                <w:sz w:val="20"/>
                <w:szCs w:val="20"/>
              </w:rPr>
            </w:pPr>
            <w:permStart w:id="675164323" w:edGrp="everyone"/>
            <w:r w:rsidRPr="001D1CB0">
              <w:rPr>
                <w:rFonts w:asciiTheme="minorHAnsi" w:hAnsiTheme="minorHAnsi" w:cstheme="minorHAnsi"/>
                <w:i w:val="0"/>
                <w:sz w:val="20"/>
                <w:szCs w:val="20"/>
              </w:rPr>
              <w:t xml:space="preserve">Nº </w:t>
            </w:r>
            <w:sdt>
              <w:sdtPr>
                <w:rPr>
                  <w:rFonts w:asciiTheme="minorHAnsi" w:hAnsiTheme="minorHAnsi" w:cstheme="minorHAnsi"/>
                  <w:b w:val="0"/>
                  <w:bCs w:val="0"/>
                  <w:i w:val="0"/>
                  <w:iCs w:val="0"/>
                  <w:sz w:val="20"/>
                  <w:szCs w:val="20"/>
                </w:rPr>
                <w:id w:val="49192617"/>
                <w:placeholder>
                  <w:docPart w:val="DA2CC02A3EAB445B9316B13D40202370"/>
                </w:placeholder>
                <w:text/>
              </w:sdtPr>
              <w:sdtEndPr/>
              <w:sdtContent>
                <w:r w:rsidR="00B756EB">
                  <w:rPr>
                    <w:rFonts w:asciiTheme="minorHAnsi" w:hAnsiTheme="minorHAnsi" w:cstheme="minorHAnsi"/>
                    <w:b w:val="0"/>
                    <w:bCs w:val="0"/>
                    <w:i w:val="0"/>
                    <w:iCs w:val="0"/>
                    <w:sz w:val="20"/>
                    <w:szCs w:val="20"/>
                  </w:rPr>
                  <w:t>[•]</w:t>
                </w:r>
              </w:sdtContent>
            </w:sdt>
            <w:permEnd w:id="675164323"/>
          </w:p>
        </w:tc>
      </w:tr>
    </w:tbl>
    <w:p w14:paraId="7737BDBF" w14:textId="77777777" w:rsidR="0004074A" w:rsidRPr="001D1CB0" w:rsidRDefault="0004074A" w:rsidP="00302A9D">
      <w:pPr>
        <w:spacing w:after="240" w:line="240" w:lineRule="auto"/>
        <w:jc w:val="center"/>
        <w:rPr>
          <w:rFonts w:asciiTheme="minorHAnsi" w:hAnsiTheme="minorHAnsi" w:cstheme="minorHAnsi"/>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8"/>
        <w:gridCol w:w="433"/>
        <w:gridCol w:w="724"/>
        <w:gridCol w:w="582"/>
        <w:gridCol w:w="869"/>
        <w:gridCol w:w="871"/>
        <w:gridCol w:w="588"/>
        <w:gridCol w:w="719"/>
        <w:gridCol w:w="432"/>
        <w:gridCol w:w="1739"/>
        <w:gridCol w:w="6"/>
      </w:tblGrid>
      <w:tr w:rsidR="0004074A" w:rsidRPr="000D5D1A" w14:paraId="691E8886" w14:textId="77777777" w:rsidTr="007A3AE5">
        <w:trPr>
          <w:jc w:val="center"/>
        </w:trPr>
        <w:tc>
          <w:tcPr>
            <w:tcW w:w="10115" w:type="dxa"/>
            <w:gridSpan w:val="11"/>
          </w:tcPr>
          <w:p w14:paraId="254F1F8E" w14:textId="4F6D98E1" w:rsidR="00825FAA" w:rsidRDefault="00F12F21" w:rsidP="00A3553E">
            <w:pPr>
              <w:spacing w:line="240" w:lineRule="auto"/>
              <w:rPr>
                <w:rFonts w:asciiTheme="minorHAnsi" w:hAnsiTheme="minorHAnsi" w:cstheme="minorHAnsi"/>
                <w:sz w:val="20"/>
              </w:rPr>
            </w:pPr>
            <w:r>
              <w:rPr>
                <w:rFonts w:asciiTheme="minorHAnsi" w:hAnsiTheme="minorHAnsi" w:cstheme="minorHAnsi"/>
                <w:bCs/>
                <w:sz w:val="20"/>
              </w:rPr>
              <w:t>Termo de aceitação</w:t>
            </w:r>
            <w:r w:rsidR="00853243" w:rsidRPr="001D1CB0">
              <w:rPr>
                <w:rFonts w:asciiTheme="minorHAnsi" w:hAnsiTheme="minorHAnsi" w:cstheme="minorHAnsi"/>
                <w:bCs/>
                <w:sz w:val="20"/>
              </w:rPr>
              <w:t xml:space="preserve"> </w:t>
            </w:r>
            <w:r w:rsidR="00E819E2" w:rsidRPr="001D1CB0">
              <w:rPr>
                <w:rFonts w:asciiTheme="minorHAnsi" w:hAnsiTheme="minorHAnsi" w:cstheme="minorHAnsi"/>
                <w:bCs/>
                <w:sz w:val="20"/>
              </w:rPr>
              <w:t>(“</w:t>
            </w:r>
            <w:r>
              <w:rPr>
                <w:rFonts w:asciiTheme="minorHAnsi" w:hAnsiTheme="minorHAnsi" w:cstheme="minorHAnsi"/>
                <w:b/>
                <w:bCs/>
                <w:sz w:val="20"/>
              </w:rPr>
              <w:t>Termo de Aceitação</w:t>
            </w:r>
            <w:r w:rsidR="00E819E2" w:rsidRPr="001D1CB0">
              <w:rPr>
                <w:rFonts w:asciiTheme="minorHAnsi" w:hAnsiTheme="minorHAnsi" w:cstheme="minorHAnsi"/>
                <w:bCs/>
                <w:sz w:val="20"/>
              </w:rPr>
              <w:t xml:space="preserve">”) </w:t>
            </w:r>
            <w:r w:rsidR="00AE4F0C" w:rsidRPr="001D1CB0">
              <w:rPr>
                <w:rFonts w:asciiTheme="minorHAnsi" w:hAnsiTheme="minorHAnsi" w:cstheme="minorHAnsi"/>
                <w:bCs/>
                <w:sz w:val="20"/>
              </w:rPr>
              <w:t xml:space="preserve">relativo </w:t>
            </w:r>
            <w:r w:rsidR="00072A82" w:rsidRPr="001D1CB0">
              <w:rPr>
                <w:rFonts w:asciiTheme="minorHAnsi" w:hAnsiTheme="minorHAnsi" w:cstheme="minorHAnsi"/>
                <w:bCs/>
                <w:sz w:val="20"/>
              </w:rPr>
              <w:t xml:space="preserve">à oferta pública de distribuição </w:t>
            </w:r>
            <w:r w:rsidR="00D928FA" w:rsidRPr="001D1CB0">
              <w:rPr>
                <w:rFonts w:asciiTheme="minorHAnsi" w:hAnsiTheme="minorHAnsi" w:cstheme="minorHAnsi"/>
                <w:bCs/>
                <w:sz w:val="20"/>
              </w:rPr>
              <w:t xml:space="preserve">primária </w:t>
            </w:r>
            <w:r w:rsidR="00072A82" w:rsidRPr="001D1CB0">
              <w:rPr>
                <w:rFonts w:asciiTheme="minorHAnsi" w:hAnsiTheme="minorHAnsi" w:cstheme="minorHAnsi"/>
                <w:bCs/>
                <w:sz w:val="20"/>
              </w:rPr>
              <w:t xml:space="preserve">de, </w:t>
            </w:r>
            <w:r w:rsidR="00072A82" w:rsidRPr="00B21533">
              <w:rPr>
                <w:rFonts w:asciiTheme="minorHAnsi" w:hAnsiTheme="minorHAnsi" w:cstheme="minorHAnsi"/>
                <w:sz w:val="20"/>
              </w:rPr>
              <w:t>inicialmente</w:t>
            </w:r>
            <w:r w:rsidR="00072A82" w:rsidRPr="00B21533">
              <w:rPr>
                <w:rFonts w:asciiTheme="minorHAnsi" w:hAnsiTheme="minorHAnsi" w:cstheme="minorHAnsi"/>
                <w:bCs/>
                <w:sz w:val="20"/>
              </w:rPr>
              <w:t>,</w:t>
            </w:r>
            <w:r w:rsidR="0039724A" w:rsidRPr="00B21533">
              <w:rPr>
                <w:rFonts w:asciiTheme="minorHAnsi" w:hAnsiTheme="minorHAnsi" w:cstheme="minorHAnsi"/>
                <w:bCs/>
                <w:sz w:val="20"/>
              </w:rPr>
              <w:t xml:space="preserve"> </w:t>
            </w:r>
            <w:bookmarkStart w:id="0" w:name="_Hlk153731740"/>
            <w:r w:rsidR="00344B39" w:rsidRPr="00344B39">
              <w:rPr>
                <w:rFonts w:asciiTheme="minorHAnsi" w:eastAsia="Calibri" w:hAnsiTheme="minorHAnsi" w:cstheme="minorHAnsi"/>
                <w:spacing w:val="-4"/>
                <w:sz w:val="20"/>
                <w:lang w:val="pt-PT"/>
              </w:rPr>
              <w:t>2.029.015 (duas milhões, vinte e nove mil e quinhentas e quinze)</w:t>
            </w:r>
            <w:bookmarkEnd w:id="0"/>
            <w:r w:rsidR="004411BD" w:rsidRPr="004411BD">
              <w:rPr>
                <w:rFonts w:asciiTheme="minorHAnsi" w:hAnsiTheme="minorHAnsi" w:cstheme="minorHAnsi"/>
                <w:bCs/>
                <w:sz w:val="20"/>
              </w:rPr>
              <w:t xml:space="preserve"> </w:t>
            </w:r>
            <w:r w:rsidR="006E00DC" w:rsidRPr="004411BD">
              <w:rPr>
                <w:rFonts w:asciiTheme="minorHAnsi" w:hAnsiTheme="minorHAnsi" w:cstheme="minorHAnsi"/>
                <w:bCs/>
                <w:sz w:val="20"/>
              </w:rPr>
              <w:t>novas cotas</w:t>
            </w:r>
            <w:r w:rsidR="0039724A" w:rsidRPr="004411BD">
              <w:rPr>
                <w:rFonts w:asciiTheme="minorHAnsi" w:hAnsiTheme="minorHAnsi" w:cstheme="minorHAnsi"/>
                <w:bCs/>
                <w:sz w:val="20"/>
              </w:rPr>
              <w:t xml:space="preserve">, sem considerar as </w:t>
            </w:r>
            <w:r w:rsidR="008C0874" w:rsidRPr="004411BD">
              <w:rPr>
                <w:rFonts w:asciiTheme="minorHAnsi" w:hAnsiTheme="minorHAnsi" w:cstheme="minorHAnsi"/>
                <w:bCs/>
                <w:sz w:val="20"/>
              </w:rPr>
              <w:t xml:space="preserve">Novas </w:t>
            </w:r>
            <w:r w:rsidR="00A943BC" w:rsidRPr="004411BD">
              <w:rPr>
                <w:rFonts w:asciiTheme="minorHAnsi" w:hAnsiTheme="minorHAnsi" w:cstheme="minorHAnsi"/>
                <w:bCs/>
                <w:sz w:val="20"/>
              </w:rPr>
              <w:t xml:space="preserve">Cotas </w:t>
            </w:r>
            <w:r w:rsidR="009F6A23" w:rsidRPr="004411BD">
              <w:rPr>
                <w:rFonts w:asciiTheme="minorHAnsi" w:hAnsiTheme="minorHAnsi" w:cstheme="minorHAnsi"/>
                <w:bCs/>
                <w:sz w:val="20"/>
              </w:rPr>
              <w:t>Adicion</w:t>
            </w:r>
            <w:r w:rsidR="009F6A23" w:rsidRPr="001D1CB0">
              <w:rPr>
                <w:rFonts w:asciiTheme="minorHAnsi" w:hAnsiTheme="minorHAnsi" w:cstheme="minorHAnsi"/>
                <w:sz w:val="20"/>
              </w:rPr>
              <w:t>ais</w:t>
            </w:r>
            <w:r w:rsidR="00672A80" w:rsidRPr="001D1CB0" w:rsidDel="00672A80">
              <w:rPr>
                <w:rFonts w:asciiTheme="minorHAnsi" w:hAnsiTheme="minorHAnsi" w:cstheme="minorHAnsi"/>
                <w:sz w:val="20"/>
              </w:rPr>
              <w:t xml:space="preserve"> </w:t>
            </w:r>
            <w:r w:rsidR="0039724A" w:rsidRPr="001D1CB0">
              <w:rPr>
                <w:rFonts w:asciiTheme="minorHAnsi" w:hAnsiTheme="minorHAnsi" w:cstheme="minorHAnsi"/>
                <w:sz w:val="20"/>
              </w:rPr>
              <w:t>(conforme definidas abaixo)</w:t>
            </w:r>
            <w:r w:rsidR="009E22E7" w:rsidRPr="001D1CB0">
              <w:rPr>
                <w:rFonts w:asciiTheme="minorHAnsi" w:hAnsiTheme="minorHAnsi" w:cstheme="minorHAnsi"/>
                <w:sz w:val="20"/>
              </w:rPr>
              <w:t xml:space="preserve"> </w:t>
            </w:r>
            <w:r w:rsidR="0039724A" w:rsidRPr="001D1CB0">
              <w:rPr>
                <w:rFonts w:asciiTheme="minorHAnsi" w:hAnsiTheme="minorHAnsi" w:cstheme="minorHAnsi"/>
                <w:sz w:val="20"/>
              </w:rPr>
              <w:t>(</w:t>
            </w:r>
            <w:r w:rsidR="00010735" w:rsidRPr="001D1CB0">
              <w:rPr>
                <w:rFonts w:asciiTheme="minorHAnsi" w:eastAsia="Trebuchet MS" w:hAnsiTheme="minorHAnsi" w:cstheme="minorHAnsi"/>
                <w:sz w:val="20"/>
              </w:rPr>
              <w:t>“</w:t>
            </w:r>
            <w:r w:rsidR="008E1896" w:rsidRPr="001D1CB0">
              <w:rPr>
                <w:rFonts w:asciiTheme="minorHAnsi" w:eastAsia="Trebuchet MS" w:hAnsiTheme="minorHAnsi" w:cstheme="minorHAnsi"/>
                <w:b/>
                <w:bCs/>
                <w:sz w:val="20"/>
              </w:rPr>
              <w:t xml:space="preserve">Novas </w:t>
            </w:r>
            <w:r w:rsidR="00784961" w:rsidRPr="001D1CB0">
              <w:rPr>
                <w:rFonts w:asciiTheme="minorHAnsi" w:hAnsiTheme="minorHAnsi" w:cstheme="minorHAnsi"/>
                <w:b/>
                <w:bCs/>
                <w:sz w:val="20"/>
              </w:rPr>
              <w:t>Cotas</w:t>
            </w:r>
            <w:r w:rsidR="008E1896" w:rsidRPr="001D1CB0">
              <w:rPr>
                <w:rFonts w:asciiTheme="minorHAnsi" w:hAnsiTheme="minorHAnsi" w:cstheme="minorHAnsi"/>
                <w:b/>
                <w:bCs/>
                <w:sz w:val="20"/>
              </w:rPr>
              <w:t xml:space="preserve">” </w:t>
            </w:r>
            <w:r w:rsidR="008E1896" w:rsidRPr="001D1CB0">
              <w:rPr>
                <w:rFonts w:asciiTheme="minorHAnsi" w:hAnsiTheme="minorHAnsi" w:cstheme="minorHAnsi"/>
                <w:sz w:val="20"/>
              </w:rPr>
              <w:t>e, em conjunto com as cotas já emitidas pelo Fundo, “</w:t>
            </w:r>
            <w:r w:rsidR="008E1896" w:rsidRPr="001D1CB0">
              <w:rPr>
                <w:rFonts w:asciiTheme="minorHAnsi" w:hAnsiTheme="minorHAnsi" w:cstheme="minorHAnsi"/>
                <w:b/>
                <w:bCs/>
                <w:sz w:val="20"/>
              </w:rPr>
              <w:t>Cotas”</w:t>
            </w:r>
            <w:r w:rsidR="00010735" w:rsidRPr="001D1CB0">
              <w:rPr>
                <w:rFonts w:asciiTheme="minorHAnsi" w:hAnsiTheme="minorHAnsi" w:cstheme="minorHAnsi"/>
                <w:bCs/>
                <w:sz w:val="20"/>
              </w:rPr>
              <w:t>)</w:t>
            </w:r>
            <w:r w:rsidR="00010735" w:rsidRPr="001D1CB0">
              <w:rPr>
                <w:rFonts w:asciiTheme="minorHAnsi" w:hAnsiTheme="minorHAnsi" w:cstheme="minorHAnsi"/>
                <w:b/>
                <w:bCs/>
                <w:sz w:val="20"/>
              </w:rPr>
              <w:t>,</w:t>
            </w:r>
            <w:r w:rsidR="00010735" w:rsidRPr="001D1CB0">
              <w:rPr>
                <w:rFonts w:asciiTheme="minorHAnsi" w:eastAsia="Trebuchet MS" w:hAnsiTheme="minorHAnsi" w:cstheme="minorHAnsi"/>
                <w:sz w:val="20"/>
              </w:rPr>
              <w:t xml:space="preserve"> </w:t>
            </w:r>
            <w:r w:rsidR="0039724A" w:rsidRPr="001D1CB0">
              <w:rPr>
                <w:rFonts w:asciiTheme="minorHAnsi" w:hAnsiTheme="minorHAnsi" w:cstheme="minorHAnsi"/>
                <w:sz w:val="20"/>
              </w:rPr>
              <w:t>todas nominativas e escriturais, em classe e série única</w:t>
            </w:r>
            <w:r w:rsidR="0002120C">
              <w:rPr>
                <w:rFonts w:asciiTheme="minorHAnsi" w:hAnsiTheme="minorHAnsi" w:cstheme="minorHAnsi"/>
                <w:sz w:val="20"/>
              </w:rPr>
              <w:t>s</w:t>
            </w:r>
            <w:r w:rsidR="0039724A" w:rsidRPr="001D1CB0">
              <w:rPr>
                <w:rFonts w:asciiTheme="minorHAnsi" w:hAnsiTheme="minorHAnsi" w:cstheme="minorHAnsi"/>
                <w:sz w:val="20"/>
              </w:rPr>
              <w:t xml:space="preserve">, da </w:t>
            </w:r>
            <w:r w:rsidR="00B21533">
              <w:rPr>
                <w:rFonts w:asciiTheme="minorHAnsi" w:hAnsiTheme="minorHAnsi" w:cstheme="minorHAnsi"/>
                <w:sz w:val="20"/>
              </w:rPr>
              <w:t>3</w:t>
            </w:r>
            <w:r w:rsidR="00592493" w:rsidRPr="001D1CB0">
              <w:rPr>
                <w:rFonts w:asciiTheme="minorHAnsi" w:hAnsiTheme="minorHAnsi" w:cstheme="minorHAnsi"/>
                <w:sz w:val="20"/>
              </w:rPr>
              <w:t xml:space="preserve">ª </w:t>
            </w:r>
            <w:r w:rsidR="003B7196" w:rsidRPr="001D1CB0">
              <w:rPr>
                <w:rFonts w:asciiTheme="minorHAnsi" w:hAnsiTheme="minorHAnsi" w:cstheme="minorHAnsi"/>
                <w:sz w:val="20"/>
              </w:rPr>
              <w:t>(</w:t>
            </w:r>
            <w:r w:rsidR="00B21533">
              <w:rPr>
                <w:rFonts w:asciiTheme="minorHAnsi" w:hAnsiTheme="minorHAnsi" w:cstheme="minorHAnsi"/>
                <w:sz w:val="20"/>
              </w:rPr>
              <w:t>terceira</w:t>
            </w:r>
            <w:r w:rsidR="003B7196" w:rsidRPr="001D1CB0">
              <w:rPr>
                <w:rFonts w:asciiTheme="minorHAnsi" w:hAnsiTheme="minorHAnsi" w:cstheme="minorHAnsi"/>
                <w:sz w:val="20"/>
              </w:rPr>
              <w:t xml:space="preserve">) emissão </w:t>
            </w:r>
            <w:r w:rsidR="0039724A" w:rsidRPr="001D1CB0">
              <w:rPr>
                <w:rFonts w:asciiTheme="minorHAnsi" w:hAnsiTheme="minorHAnsi" w:cstheme="minorHAnsi"/>
                <w:sz w:val="20"/>
              </w:rPr>
              <w:t>(“</w:t>
            </w:r>
            <w:r w:rsidR="0039724A" w:rsidRPr="001D1CB0">
              <w:rPr>
                <w:rFonts w:asciiTheme="minorHAnsi" w:hAnsiTheme="minorHAnsi" w:cstheme="minorHAnsi"/>
                <w:b/>
                <w:bCs/>
                <w:sz w:val="20"/>
              </w:rPr>
              <w:t>Emissão</w:t>
            </w:r>
            <w:r w:rsidR="0039724A" w:rsidRPr="001D1CB0">
              <w:rPr>
                <w:rFonts w:asciiTheme="minorHAnsi" w:hAnsiTheme="minorHAnsi" w:cstheme="minorHAnsi"/>
                <w:sz w:val="20"/>
              </w:rPr>
              <w:t>”) do</w:t>
            </w:r>
            <w:r w:rsidR="00010735" w:rsidRPr="001D1CB0">
              <w:rPr>
                <w:rFonts w:asciiTheme="minorHAnsi" w:hAnsiTheme="minorHAnsi" w:cstheme="minorHAnsi"/>
                <w:sz w:val="20"/>
              </w:rPr>
              <w:t xml:space="preserve"> </w:t>
            </w:r>
            <w:r w:rsidR="00B21533" w:rsidRPr="00B21533">
              <w:rPr>
                <w:rFonts w:asciiTheme="minorHAnsi" w:hAnsiTheme="minorHAnsi" w:cstheme="minorHAnsi"/>
                <w:b/>
                <w:sz w:val="20"/>
              </w:rPr>
              <w:t>ARX DOVER RECEBÍVEIS FUNDO DE INVESTIMENTO IMOBILIÁRIO</w:t>
            </w:r>
            <w:r w:rsidR="00B21533" w:rsidRPr="00B21533" w:rsidDel="00B21533">
              <w:rPr>
                <w:rFonts w:asciiTheme="minorHAnsi" w:hAnsiTheme="minorHAnsi" w:cstheme="minorHAnsi"/>
                <w:b/>
                <w:sz w:val="20"/>
              </w:rPr>
              <w:t xml:space="preserve"> </w:t>
            </w:r>
            <w:r w:rsidR="0039724A" w:rsidRPr="001D1CB0">
              <w:rPr>
                <w:rFonts w:asciiTheme="minorHAnsi" w:hAnsiTheme="minorHAnsi" w:cstheme="minorHAnsi"/>
                <w:sz w:val="20"/>
              </w:rPr>
              <w:t>(“</w:t>
            </w:r>
            <w:r w:rsidR="0039724A" w:rsidRPr="001D1CB0">
              <w:rPr>
                <w:rFonts w:asciiTheme="minorHAnsi" w:hAnsiTheme="minorHAnsi" w:cstheme="minorHAnsi"/>
                <w:b/>
                <w:bCs/>
                <w:sz w:val="20"/>
              </w:rPr>
              <w:t>Fundo</w:t>
            </w:r>
            <w:r w:rsidR="0039724A" w:rsidRPr="001D1CB0">
              <w:rPr>
                <w:rFonts w:asciiTheme="minorHAnsi" w:hAnsiTheme="minorHAnsi" w:cstheme="minorHAnsi"/>
                <w:sz w:val="20"/>
              </w:rPr>
              <w:t xml:space="preserve">”), a ser realizada nos termos da </w:t>
            </w:r>
            <w:r w:rsidR="00E97BE6" w:rsidRPr="001D1CB0">
              <w:rPr>
                <w:rFonts w:asciiTheme="minorHAnsi" w:hAnsiTheme="minorHAnsi" w:cstheme="minorHAnsi"/>
                <w:sz w:val="20"/>
              </w:rPr>
              <w:t>Resolução da C</w:t>
            </w:r>
            <w:r w:rsidR="00190A4D" w:rsidRPr="001D1CB0">
              <w:rPr>
                <w:rFonts w:asciiTheme="minorHAnsi" w:hAnsiTheme="minorHAnsi" w:cstheme="minorHAnsi"/>
                <w:sz w:val="20"/>
              </w:rPr>
              <w:t>omissão de</w:t>
            </w:r>
            <w:r w:rsidR="00955790" w:rsidRPr="001D1CB0">
              <w:rPr>
                <w:rFonts w:asciiTheme="minorHAnsi" w:hAnsiTheme="minorHAnsi" w:cstheme="minorHAnsi"/>
                <w:sz w:val="20"/>
              </w:rPr>
              <w:t xml:space="preserve"> Valores Mobiliários (“</w:t>
            </w:r>
            <w:r w:rsidR="00955790" w:rsidRPr="001D1CB0">
              <w:rPr>
                <w:rFonts w:asciiTheme="minorHAnsi" w:hAnsiTheme="minorHAnsi" w:cstheme="minorHAnsi"/>
                <w:b/>
                <w:bCs/>
                <w:sz w:val="20"/>
              </w:rPr>
              <w:t>CVM</w:t>
            </w:r>
            <w:r w:rsidR="00955790" w:rsidRPr="001D1CB0">
              <w:rPr>
                <w:rFonts w:asciiTheme="minorHAnsi" w:hAnsiTheme="minorHAnsi" w:cstheme="minorHAnsi"/>
                <w:sz w:val="20"/>
              </w:rPr>
              <w:t>”)</w:t>
            </w:r>
            <w:r w:rsidR="00E97BE6" w:rsidRPr="001D1CB0">
              <w:rPr>
                <w:rFonts w:asciiTheme="minorHAnsi" w:hAnsiTheme="minorHAnsi" w:cstheme="minorHAnsi"/>
                <w:sz w:val="20"/>
              </w:rPr>
              <w:t xml:space="preserve"> nº 160, de 13 de julho de 2022, conforme alterada (“</w:t>
            </w:r>
            <w:r w:rsidR="00E97BE6" w:rsidRPr="001D1CB0">
              <w:rPr>
                <w:rFonts w:asciiTheme="minorHAnsi" w:hAnsiTheme="minorHAnsi" w:cstheme="minorHAnsi"/>
                <w:b/>
                <w:bCs/>
                <w:sz w:val="20"/>
              </w:rPr>
              <w:t xml:space="preserve">Resolução </w:t>
            </w:r>
            <w:r w:rsidR="003C3380" w:rsidRPr="001D1CB0">
              <w:rPr>
                <w:rFonts w:asciiTheme="minorHAnsi" w:hAnsiTheme="minorHAnsi" w:cstheme="minorHAnsi"/>
                <w:b/>
                <w:bCs/>
                <w:sz w:val="20"/>
              </w:rPr>
              <w:t>CVM 160</w:t>
            </w:r>
            <w:r w:rsidR="00F9483B" w:rsidRPr="001D1CB0">
              <w:rPr>
                <w:rFonts w:asciiTheme="minorHAnsi" w:hAnsiTheme="minorHAnsi" w:cstheme="minorHAnsi"/>
                <w:sz w:val="20"/>
              </w:rPr>
              <w:t>”</w:t>
            </w:r>
            <w:r w:rsidR="00E97BE6" w:rsidRPr="001D1CB0">
              <w:rPr>
                <w:rFonts w:asciiTheme="minorHAnsi" w:hAnsiTheme="minorHAnsi" w:cstheme="minorHAnsi"/>
                <w:sz w:val="20"/>
              </w:rPr>
              <w:t xml:space="preserve">), da </w:t>
            </w:r>
            <w:r w:rsidR="0039724A" w:rsidRPr="001D1CB0">
              <w:rPr>
                <w:rFonts w:asciiTheme="minorHAnsi" w:hAnsiTheme="minorHAnsi" w:cstheme="minorHAnsi"/>
                <w:sz w:val="20"/>
              </w:rPr>
              <w:t>Instrução da CVM</w:t>
            </w:r>
            <w:r w:rsidR="00955790" w:rsidRPr="001D1CB0">
              <w:rPr>
                <w:rFonts w:asciiTheme="minorHAnsi" w:hAnsiTheme="minorHAnsi" w:cstheme="minorHAnsi"/>
                <w:sz w:val="20"/>
              </w:rPr>
              <w:t xml:space="preserve"> </w:t>
            </w:r>
            <w:r w:rsidR="0039724A" w:rsidRPr="001D1CB0">
              <w:rPr>
                <w:rFonts w:asciiTheme="minorHAnsi" w:hAnsiTheme="minorHAnsi" w:cstheme="minorHAnsi"/>
                <w:sz w:val="20"/>
              </w:rPr>
              <w:t>nº 472, de 31 de outubro de 2008, conforme alterada (“</w:t>
            </w:r>
            <w:r w:rsidR="0039724A" w:rsidRPr="001D1CB0">
              <w:rPr>
                <w:rFonts w:asciiTheme="minorHAnsi" w:hAnsiTheme="minorHAnsi" w:cstheme="minorHAnsi"/>
                <w:b/>
                <w:bCs/>
                <w:sz w:val="20"/>
              </w:rPr>
              <w:t>Instrução CVM 472</w:t>
            </w:r>
            <w:r w:rsidR="0039724A" w:rsidRPr="001D1CB0">
              <w:rPr>
                <w:rFonts w:asciiTheme="minorHAnsi" w:hAnsiTheme="minorHAnsi" w:cstheme="minorHAnsi"/>
                <w:sz w:val="20"/>
              </w:rPr>
              <w:t>”), e demais leis e regulamentações aplicáveis (“</w:t>
            </w:r>
            <w:r w:rsidR="0039724A" w:rsidRPr="001D1CB0">
              <w:rPr>
                <w:rFonts w:asciiTheme="minorHAnsi" w:hAnsiTheme="minorHAnsi" w:cstheme="minorHAnsi"/>
                <w:b/>
                <w:bCs/>
                <w:sz w:val="20"/>
              </w:rPr>
              <w:t>Oferta</w:t>
            </w:r>
            <w:r w:rsidR="0039724A" w:rsidRPr="001D1CB0">
              <w:rPr>
                <w:rFonts w:asciiTheme="minorHAnsi" w:hAnsiTheme="minorHAnsi" w:cstheme="minorHAnsi"/>
                <w:sz w:val="20"/>
              </w:rPr>
              <w:t>”), perfazendo o montante total de, inicialmente,</w:t>
            </w:r>
            <w:r w:rsidR="00BC37A9" w:rsidRPr="001D1CB0">
              <w:rPr>
                <w:rFonts w:asciiTheme="minorHAnsi" w:hAnsiTheme="minorHAnsi" w:cstheme="minorHAnsi"/>
                <w:sz w:val="20"/>
              </w:rPr>
              <w:t xml:space="preserve"> </w:t>
            </w:r>
            <w:r w:rsidR="007F48C4" w:rsidRPr="007F48C4">
              <w:rPr>
                <w:rFonts w:asciiTheme="minorHAnsi" w:hAnsiTheme="minorHAnsi" w:cstheme="minorHAnsi"/>
                <w:sz w:val="20"/>
              </w:rPr>
              <w:t>R$</w:t>
            </w:r>
            <w:r w:rsidR="007F48C4">
              <w:rPr>
                <w:rFonts w:asciiTheme="minorHAnsi" w:hAnsiTheme="minorHAnsi" w:cstheme="minorHAnsi"/>
                <w:sz w:val="20"/>
              </w:rPr>
              <w:t xml:space="preserve"> </w:t>
            </w:r>
            <w:r w:rsidR="007F48C4" w:rsidRPr="007F48C4">
              <w:rPr>
                <w:rFonts w:asciiTheme="minorHAnsi" w:hAnsiTheme="minorHAnsi" w:cstheme="minorHAnsi"/>
                <w:sz w:val="20"/>
              </w:rPr>
              <w:t>200.000.008,55 (duzentos milhões, oito reais e cinquenta e cinco centavos)</w:t>
            </w:r>
            <w:r w:rsidR="0065198B">
              <w:rPr>
                <w:rFonts w:asciiTheme="minorHAnsi" w:hAnsiTheme="minorHAnsi" w:cstheme="minorHAnsi"/>
                <w:sz w:val="20"/>
              </w:rPr>
              <w:t xml:space="preserve">, </w:t>
            </w:r>
            <w:r w:rsidR="009E22E7" w:rsidRPr="001D1CB0">
              <w:rPr>
                <w:rFonts w:asciiTheme="minorHAnsi" w:hAnsiTheme="minorHAnsi" w:cstheme="minorHAnsi"/>
                <w:sz w:val="20"/>
              </w:rPr>
              <w:t>sem considerar a Taxa de Distribuição Primária (conforme abaixo definido</w:t>
            </w:r>
            <w:r w:rsidR="00A82FF8" w:rsidRPr="001D1CB0">
              <w:rPr>
                <w:rFonts w:asciiTheme="minorHAnsi" w:hAnsiTheme="minorHAnsi" w:cstheme="minorHAnsi"/>
                <w:sz w:val="20"/>
              </w:rPr>
              <w:t>)</w:t>
            </w:r>
            <w:r w:rsidR="002E40EB">
              <w:rPr>
                <w:rFonts w:asciiTheme="minorHAnsi" w:hAnsiTheme="minorHAnsi" w:cstheme="minorHAnsi"/>
                <w:sz w:val="20"/>
              </w:rPr>
              <w:t xml:space="preserve"> </w:t>
            </w:r>
            <w:r w:rsidR="002E40EB" w:rsidRPr="001D1CB0">
              <w:rPr>
                <w:rFonts w:asciiTheme="minorHAnsi" w:hAnsiTheme="minorHAnsi" w:cstheme="minorHAnsi"/>
                <w:sz w:val="20"/>
              </w:rPr>
              <w:t>(“</w:t>
            </w:r>
            <w:r w:rsidR="002E40EB" w:rsidRPr="001D1CB0">
              <w:rPr>
                <w:rFonts w:asciiTheme="minorHAnsi" w:hAnsiTheme="minorHAnsi" w:cstheme="minorHAnsi"/>
                <w:b/>
                <w:sz w:val="20"/>
              </w:rPr>
              <w:t>Montante Inicial da Oferta</w:t>
            </w:r>
            <w:r w:rsidR="002E40EB" w:rsidRPr="001D1CB0">
              <w:rPr>
                <w:rFonts w:asciiTheme="minorHAnsi" w:hAnsiTheme="minorHAnsi" w:cstheme="minorHAnsi"/>
                <w:sz w:val="20"/>
              </w:rPr>
              <w:t>”)</w:t>
            </w:r>
            <w:r w:rsidR="00205BF3" w:rsidRPr="001D1CB0">
              <w:rPr>
                <w:rFonts w:asciiTheme="minorHAnsi" w:hAnsiTheme="minorHAnsi" w:cstheme="minorHAnsi"/>
                <w:sz w:val="20"/>
              </w:rPr>
              <w:t>,</w:t>
            </w:r>
            <w:r w:rsidR="0039724A" w:rsidRPr="001D1CB0">
              <w:rPr>
                <w:rFonts w:asciiTheme="minorHAnsi" w:hAnsiTheme="minorHAnsi" w:cstheme="minorHAnsi"/>
                <w:sz w:val="20"/>
              </w:rPr>
              <w:t xml:space="preserve"> podendo </w:t>
            </w:r>
            <w:r w:rsidR="005953AD">
              <w:rPr>
                <w:rFonts w:asciiTheme="minorHAnsi" w:hAnsiTheme="minorHAnsi" w:cstheme="minorHAnsi"/>
                <w:sz w:val="20"/>
              </w:rPr>
              <w:t xml:space="preserve">tal montante </w:t>
            </w:r>
            <w:r w:rsidR="0039724A" w:rsidRPr="001D1CB0">
              <w:rPr>
                <w:rFonts w:asciiTheme="minorHAnsi" w:hAnsiTheme="minorHAnsi" w:cstheme="minorHAnsi"/>
                <w:sz w:val="20"/>
              </w:rPr>
              <w:t xml:space="preserve">ser </w:t>
            </w:r>
            <w:r w:rsidR="0039724A" w:rsidRPr="00592493">
              <w:rPr>
                <w:rFonts w:asciiTheme="minorHAnsi" w:hAnsiTheme="minorHAnsi" w:cstheme="minorHAnsi"/>
                <w:b/>
                <w:bCs/>
                <w:sz w:val="20"/>
              </w:rPr>
              <w:t>(i)</w:t>
            </w:r>
            <w:r w:rsidR="0039724A" w:rsidRPr="001D1CB0">
              <w:rPr>
                <w:rFonts w:asciiTheme="minorHAnsi" w:hAnsiTheme="minorHAnsi" w:cstheme="minorHAnsi"/>
                <w:sz w:val="20"/>
              </w:rPr>
              <w:t xml:space="preserve"> aumentado </w:t>
            </w:r>
            <w:r w:rsidR="003D1E7B" w:rsidRPr="001D1CB0">
              <w:rPr>
                <w:rFonts w:asciiTheme="minorHAnsi" w:hAnsiTheme="minorHAnsi" w:cstheme="minorHAnsi"/>
                <w:sz w:val="20"/>
              </w:rPr>
              <w:t xml:space="preserve">em </w:t>
            </w:r>
            <w:r w:rsidR="00556079" w:rsidRPr="00556079">
              <w:rPr>
                <w:rFonts w:asciiTheme="minorHAnsi" w:hAnsiTheme="minorHAnsi" w:cstheme="minorHAnsi"/>
                <w:sz w:val="20"/>
              </w:rPr>
              <w:t xml:space="preserve">até </w:t>
            </w:r>
            <w:r w:rsidR="00667C04" w:rsidRPr="00667C04">
              <w:rPr>
                <w:rFonts w:asciiTheme="minorHAnsi" w:eastAsia="Calibri" w:hAnsiTheme="minorHAnsi" w:cstheme="minorHAnsi"/>
                <w:spacing w:val="-4"/>
                <w:sz w:val="20"/>
                <w:lang w:val="pt-PT"/>
              </w:rPr>
              <w:t>507.253 (quinhentas e sete mil e duzentas e cinquenta)</w:t>
            </w:r>
            <w:r w:rsidR="004411BD" w:rsidRPr="004411BD">
              <w:rPr>
                <w:rFonts w:asciiTheme="minorHAnsi" w:hAnsiTheme="minorHAnsi" w:cstheme="minorHAnsi"/>
                <w:sz w:val="20"/>
              </w:rPr>
              <w:t xml:space="preserve"> </w:t>
            </w:r>
            <w:r w:rsidR="00556079" w:rsidRPr="00556079">
              <w:rPr>
                <w:rFonts w:asciiTheme="minorHAnsi" w:hAnsiTheme="minorHAnsi" w:cstheme="minorHAnsi"/>
                <w:sz w:val="20"/>
              </w:rPr>
              <w:t xml:space="preserve">Novas Cotas Adicionais (conforme abaixo definidas), em virtude do exercício do Lote Adicional (conforme abaixo definido), total ou parcial, de tal forma que o valor total da Oferta poderá ser de </w:t>
            </w:r>
            <w:r w:rsidR="00825FAA" w:rsidRPr="00825FAA">
              <w:rPr>
                <w:rFonts w:asciiTheme="minorHAnsi" w:hAnsiTheme="minorHAnsi" w:cstheme="minorHAnsi"/>
                <w:sz w:val="20"/>
              </w:rPr>
              <w:t>R$ 249.999.936,76 (duzentos e quarenta e nove milhões, novecentos e noventa e nove mil, novecentos e trinta e seus reais e setenta e seis centavos)</w:t>
            </w:r>
            <w:r w:rsidR="0065198B">
              <w:rPr>
                <w:rFonts w:asciiTheme="minorHAnsi" w:hAnsiTheme="minorHAnsi" w:cstheme="minorHAnsi"/>
                <w:sz w:val="20"/>
              </w:rPr>
              <w:t xml:space="preserve">, </w:t>
            </w:r>
            <w:r w:rsidR="00556079" w:rsidRPr="00556079">
              <w:rPr>
                <w:rFonts w:asciiTheme="minorHAnsi" w:hAnsiTheme="minorHAnsi" w:cstheme="minorHAnsi"/>
                <w:sz w:val="20"/>
              </w:rPr>
              <w:t>sem considerar a Taxa de Distribuição Primária</w:t>
            </w:r>
            <w:r w:rsidR="0065198B">
              <w:rPr>
                <w:rFonts w:asciiTheme="minorHAnsi" w:hAnsiTheme="minorHAnsi" w:cstheme="minorHAnsi"/>
                <w:sz w:val="20"/>
              </w:rPr>
              <w:t xml:space="preserve"> </w:t>
            </w:r>
            <w:r w:rsidR="00592493">
              <w:rPr>
                <w:rFonts w:asciiTheme="minorHAnsi" w:hAnsiTheme="minorHAnsi" w:cstheme="minorHAnsi"/>
                <w:sz w:val="20"/>
              </w:rPr>
              <w:t>("</w:t>
            </w:r>
            <w:r w:rsidR="00592493" w:rsidRPr="00592493">
              <w:rPr>
                <w:rFonts w:asciiTheme="minorHAnsi" w:hAnsiTheme="minorHAnsi" w:cstheme="minorHAnsi"/>
                <w:b/>
                <w:bCs/>
                <w:sz w:val="20"/>
              </w:rPr>
              <w:t>Montante Total da Oferta</w:t>
            </w:r>
            <w:r w:rsidR="00592493">
              <w:rPr>
                <w:rFonts w:asciiTheme="minorHAnsi" w:hAnsiTheme="minorHAnsi" w:cstheme="minorHAnsi"/>
                <w:sz w:val="20"/>
              </w:rPr>
              <w:t>”)</w:t>
            </w:r>
            <w:r w:rsidR="003D1E7B" w:rsidRPr="001D1CB0">
              <w:rPr>
                <w:rFonts w:asciiTheme="minorHAnsi" w:hAnsiTheme="minorHAnsi" w:cstheme="minorHAnsi"/>
                <w:sz w:val="20"/>
              </w:rPr>
              <w:t xml:space="preserve">; </w:t>
            </w:r>
            <w:r w:rsidR="0039724A" w:rsidRPr="001D1CB0">
              <w:rPr>
                <w:rFonts w:asciiTheme="minorHAnsi" w:hAnsiTheme="minorHAnsi" w:cstheme="minorHAnsi"/>
                <w:sz w:val="20"/>
              </w:rPr>
              <w:t xml:space="preserve">ou </w:t>
            </w:r>
            <w:r w:rsidR="0039724A" w:rsidRPr="00592493">
              <w:rPr>
                <w:rFonts w:asciiTheme="minorHAnsi" w:hAnsiTheme="minorHAnsi" w:cstheme="minorHAnsi"/>
                <w:b/>
                <w:bCs/>
                <w:sz w:val="20"/>
              </w:rPr>
              <w:t>(</w:t>
            </w:r>
            <w:proofErr w:type="spellStart"/>
            <w:r w:rsidR="0039724A" w:rsidRPr="00592493">
              <w:rPr>
                <w:rFonts w:asciiTheme="minorHAnsi" w:hAnsiTheme="minorHAnsi" w:cstheme="minorHAnsi"/>
                <w:b/>
                <w:bCs/>
                <w:sz w:val="20"/>
              </w:rPr>
              <w:t>ii</w:t>
            </w:r>
            <w:proofErr w:type="spellEnd"/>
            <w:r w:rsidR="0039724A" w:rsidRPr="00592493">
              <w:rPr>
                <w:rFonts w:asciiTheme="minorHAnsi" w:hAnsiTheme="minorHAnsi" w:cstheme="minorHAnsi"/>
                <w:b/>
                <w:bCs/>
                <w:sz w:val="20"/>
              </w:rPr>
              <w:t>)</w:t>
            </w:r>
            <w:r w:rsidR="0039724A" w:rsidRPr="001D1CB0">
              <w:rPr>
                <w:rFonts w:asciiTheme="minorHAnsi" w:hAnsiTheme="minorHAnsi" w:cstheme="minorHAnsi"/>
                <w:sz w:val="20"/>
              </w:rPr>
              <w:t xml:space="preserve"> </w:t>
            </w:r>
            <w:r w:rsidR="008C0874">
              <w:rPr>
                <w:rFonts w:asciiTheme="minorHAnsi" w:hAnsiTheme="minorHAnsi" w:cstheme="minorHAnsi"/>
                <w:sz w:val="20"/>
              </w:rPr>
              <w:t>diminuído</w:t>
            </w:r>
            <w:r w:rsidR="00556079" w:rsidRPr="006D24C0">
              <w:rPr>
                <w:rFonts w:asciiTheme="minorHAnsi" w:hAnsiTheme="minorHAnsi" w:cstheme="minorHAnsi"/>
                <w:sz w:val="20"/>
              </w:rPr>
              <w:t xml:space="preserve"> </w:t>
            </w:r>
            <w:r w:rsidR="0039724A" w:rsidRPr="006D24C0">
              <w:rPr>
                <w:rFonts w:asciiTheme="minorHAnsi" w:hAnsiTheme="minorHAnsi" w:cstheme="minorHAnsi"/>
                <w:sz w:val="20"/>
              </w:rPr>
              <w:t xml:space="preserve">em virtude da </w:t>
            </w:r>
            <w:r w:rsidR="0002120C">
              <w:rPr>
                <w:rFonts w:asciiTheme="minorHAnsi" w:hAnsiTheme="minorHAnsi" w:cstheme="minorHAnsi"/>
                <w:sz w:val="20"/>
              </w:rPr>
              <w:t xml:space="preserve">possibilidade de </w:t>
            </w:r>
            <w:r w:rsidR="0039724A" w:rsidRPr="006D24C0">
              <w:rPr>
                <w:rFonts w:asciiTheme="minorHAnsi" w:hAnsiTheme="minorHAnsi" w:cstheme="minorHAnsi"/>
                <w:sz w:val="20"/>
              </w:rPr>
              <w:t xml:space="preserve">Distribuição Parcial (conforme </w:t>
            </w:r>
            <w:r w:rsidR="0039724A" w:rsidRPr="004411BD">
              <w:rPr>
                <w:rFonts w:asciiTheme="minorHAnsi" w:hAnsiTheme="minorHAnsi" w:cstheme="minorHAnsi"/>
                <w:sz w:val="20"/>
              </w:rPr>
              <w:t>definida</w:t>
            </w:r>
            <w:r w:rsidR="00BA6967" w:rsidRPr="004411BD">
              <w:rPr>
                <w:rFonts w:asciiTheme="minorHAnsi" w:hAnsiTheme="minorHAnsi" w:cstheme="minorHAnsi"/>
                <w:sz w:val="20"/>
              </w:rPr>
              <w:t xml:space="preserve"> abaixo</w:t>
            </w:r>
            <w:r w:rsidR="0039724A" w:rsidRPr="004411BD">
              <w:rPr>
                <w:rFonts w:asciiTheme="minorHAnsi" w:hAnsiTheme="minorHAnsi" w:cstheme="minorHAnsi"/>
                <w:sz w:val="20"/>
              </w:rPr>
              <w:t>)</w:t>
            </w:r>
            <w:r w:rsidR="00592493" w:rsidRPr="004411BD">
              <w:rPr>
                <w:rFonts w:asciiTheme="minorHAnsi" w:hAnsiTheme="minorHAnsi" w:cstheme="minorHAnsi"/>
                <w:sz w:val="20"/>
              </w:rPr>
              <w:t>, desde que observad</w:t>
            </w:r>
            <w:r w:rsidR="00B21533">
              <w:rPr>
                <w:rFonts w:asciiTheme="minorHAnsi" w:hAnsiTheme="minorHAnsi" w:cstheme="minorHAnsi"/>
                <w:sz w:val="20"/>
              </w:rPr>
              <w:t xml:space="preserve">o o </w:t>
            </w:r>
            <w:r w:rsidR="00277023">
              <w:rPr>
                <w:rFonts w:asciiTheme="minorHAnsi" w:hAnsiTheme="minorHAnsi" w:cstheme="minorHAnsi"/>
                <w:sz w:val="20"/>
              </w:rPr>
              <w:t>Montante Mínimo da Oferta</w:t>
            </w:r>
            <w:r w:rsidR="00592493" w:rsidRPr="004411BD">
              <w:rPr>
                <w:rFonts w:asciiTheme="minorHAnsi" w:hAnsiTheme="minorHAnsi" w:cstheme="minorHAnsi"/>
                <w:sz w:val="20"/>
              </w:rPr>
              <w:t xml:space="preserve"> (conforme abaixo definida)</w:t>
            </w:r>
            <w:r w:rsidR="00072A82" w:rsidRPr="004411BD">
              <w:rPr>
                <w:rFonts w:asciiTheme="minorHAnsi" w:hAnsiTheme="minorHAnsi" w:cstheme="minorHAnsi"/>
                <w:sz w:val="20"/>
              </w:rPr>
              <w:t>.</w:t>
            </w:r>
          </w:p>
          <w:p w14:paraId="30773E40" w14:textId="3D1D3A37" w:rsidR="004C27DF" w:rsidRPr="004411BD" w:rsidRDefault="00072A82" w:rsidP="00A3553E">
            <w:pPr>
              <w:spacing w:line="240" w:lineRule="auto"/>
              <w:rPr>
                <w:rFonts w:asciiTheme="minorHAnsi" w:hAnsiTheme="minorHAnsi" w:cstheme="minorHAnsi"/>
                <w:sz w:val="20"/>
              </w:rPr>
            </w:pPr>
            <w:r w:rsidRPr="004411BD">
              <w:rPr>
                <w:rFonts w:asciiTheme="minorHAnsi" w:hAnsiTheme="minorHAnsi" w:cstheme="minorHAnsi"/>
                <w:sz w:val="20"/>
              </w:rPr>
              <w:t xml:space="preserve"> </w:t>
            </w:r>
          </w:p>
          <w:p w14:paraId="699BEC72" w14:textId="1C9907B7" w:rsidR="004C27DF" w:rsidRDefault="004C27DF" w:rsidP="004411BD">
            <w:pPr>
              <w:spacing w:line="240" w:lineRule="auto"/>
              <w:rPr>
                <w:rFonts w:asciiTheme="minorHAnsi" w:hAnsiTheme="minorHAnsi" w:cstheme="minorHAnsi"/>
                <w:szCs w:val="24"/>
              </w:rPr>
            </w:pPr>
            <w:r w:rsidRPr="004411BD">
              <w:rPr>
                <w:rFonts w:asciiTheme="minorHAnsi" w:hAnsiTheme="minorHAnsi" w:cstheme="minorHAnsi"/>
                <w:sz w:val="20"/>
              </w:rPr>
              <w:t xml:space="preserve">O Fundo encontra-se em funcionamento </w:t>
            </w:r>
            <w:r w:rsidR="008C0874" w:rsidRPr="004411BD">
              <w:rPr>
                <w:rFonts w:asciiTheme="minorHAnsi" w:hAnsiTheme="minorHAnsi" w:cstheme="minorHAnsi"/>
                <w:sz w:val="20"/>
              </w:rPr>
              <w:t xml:space="preserve">desde </w:t>
            </w:r>
            <w:r w:rsidR="00277023">
              <w:rPr>
                <w:rFonts w:asciiTheme="minorHAnsi" w:hAnsiTheme="minorHAnsi" w:cstheme="minorHAnsi"/>
                <w:sz w:val="20"/>
              </w:rPr>
              <w:t>2022</w:t>
            </w:r>
            <w:r w:rsidR="008C0874" w:rsidRPr="004411BD">
              <w:rPr>
                <w:rFonts w:asciiTheme="minorHAnsi" w:hAnsiTheme="minorHAnsi" w:cstheme="minorHAnsi"/>
                <w:sz w:val="20"/>
              </w:rPr>
              <w:t xml:space="preserve"> e foi registrado na CVM em </w:t>
            </w:r>
            <w:r w:rsidR="00277023">
              <w:rPr>
                <w:rFonts w:asciiTheme="minorHAnsi" w:hAnsiTheme="minorHAnsi" w:cstheme="minorHAnsi"/>
                <w:sz w:val="20"/>
              </w:rPr>
              <w:t>02 de junho de 2022</w:t>
            </w:r>
            <w:r w:rsidR="008C0874" w:rsidRPr="004411BD">
              <w:rPr>
                <w:rFonts w:asciiTheme="minorHAnsi" w:hAnsiTheme="minorHAnsi" w:cstheme="minorHAnsi"/>
                <w:sz w:val="20"/>
              </w:rPr>
              <w:t xml:space="preserve"> sob o nº </w:t>
            </w:r>
            <w:r w:rsidR="00277023" w:rsidRPr="00277023">
              <w:rPr>
                <w:rFonts w:asciiTheme="minorHAnsi" w:hAnsiTheme="minorHAnsi" w:cstheme="minorHAnsi"/>
                <w:sz w:val="20"/>
              </w:rPr>
              <w:t>322076</w:t>
            </w:r>
            <w:r w:rsidR="008C0874" w:rsidRPr="004411BD">
              <w:rPr>
                <w:rFonts w:asciiTheme="minorHAnsi" w:hAnsiTheme="minorHAnsi" w:cstheme="minorHAnsi"/>
                <w:sz w:val="20"/>
              </w:rPr>
              <w:t xml:space="preserve"> </w:t>
            </w:r>
            <w:r w:rsidRPr="004411BD">
              <w:rPr>
                <w:rFonts w:asciiTheme="minorHAnsi" w:hAnsiTheme="minorHAnsi" w:cstheme="minorHAnsi"/>
                <w:sz w:val="20"/>
              </w:rPr>
              <w:t xml:space="preserve">e é regido pelo </w:t>
            </w:r>
            <w:r w:rsidR="00277023" w:rsidRPr="00277023">
              <w:rPr>
                <w:rFonts w:asciiTheme="minorHAnsi" w:hAnsiTheme="minorHAnsi" w:cstheme="minorHAnsi"/>
                <w:sz w:val="20"/>
              </w:rPr>
              <w:t>regulamento do Fundo aprovad</w:t>
            </w:r>
            <w:r w:rsidR="00277023">
              <w:rPr>
                <w:rFonts w:asciiTheme="minorHAnsi" w:hAnsiTheme="minorHAnsi" w:cstheme="minorHAnsi"/>
                <w:sz w:val="20"/>
              </w:rPr>
              <w:t>o</w:t>
            </w:r>
            <w:r w:rsidR="00277023" w:rsidRPr="00277023">
              <w:rPr>
                <w:rFonts w:asciiTheme="minorHAnsi" w:hAnsiTheme="minorHAnsi" w:cstheme="minorHAnsi"/>
                <w:sz w:val="20"/>
              </w:rPr>
              <w:t xml:space="preserve"> em 12 de setembro de 2023 por meio do “</w:t>
            </w:r>
            <w:r w:rsidR="00277023" w:rsidRPr="00277023">
              <w:rPr>
                <w:rFonts w:asciiTheme="minorHAnsi" w:hAnsiTheme="minorHAnsi" w:cstheme="minorHAnsi"/>
                <w:i/>
                <w:iCs/>
                <w:sz w:val="20"/>
              </w:rPr>
              <w:t>Instrumento Particular de Alteração ao</w:t>
            </w:r>
            <w:r w:rsidR="00277023" w:rsidRPr="00277023" w:rsidDel="00A52452">
              <w:rPr>
                <w:rFonts w:asciiTheme="minorHAnsi" w:hAnsiTheme="minorHAnsi" w:cstheme="minorHAnsi"/>
                <w:i/>
                <w:iCs/>
                <w:sz w:val="20"/>
              </w:rPr>
              <w:t xml:space="preserve"> </w:t>
            </w:r>
            <w:r w:rsidR="00277023" w:rsidRPr="00277023">
              <w:rPr>
                <w:rFonts w:asciiTheme="minorHAnsi" w:hAnsiTheme="minorHAnsi" w:cstheme="minorHAnsi"/>
                <w:i/>
                <w:iCs/>
                <w:sz w:val="20"/>
              </w:rPr>
              <w:t>Regulamento do ARX Dover Recebíveis Fundo de Investimento Imobiliário</w:t>
            </w:r>
            <w:r w:rsidR="00277023">
              <w:rPr>
                <w:rFonts w:asciiTheme="minorHAnsi" w:hAnsiTheme="minorHAnsi" w:cstheme="minorHAnsi"/>
                <w:sz w:val="20"/>
              </w:rPr>
              <w:t xml:space="preserve">” </w:t>
            </w:r>
            <w:r w:rsidRPr="006D24C0">
              <w:rPr>
                <w:rFonts w:asciiTheme="minorHAnsi" w:eastAsia="Trebuchet MS" w:hAnsiTheme="minorHAnsi" w:cstheme="minorHAnsi"/>
                <w:sz w:val="20"/>
              </w:rPr>
              <w:t>(“</w:t>
            </w:r>
            <w:r w:rsidRPr="006D24C0">
              <w:rPr>
                <w:rFonts w:asciiTheme="minorHAnsi" w:eastAsia="Trebuchet MS" w:hAnsiTheme="minorHAnsi" w:cstheme="minorHAnsi"/>
                <w:b/>
                <w:sz w:val="20"/>
              </w:rPr>
              <w:t>Regulamento</w:t>
            </w:r>
            <w:r w:rsidRPr="006D24C0">
              <w:rPr>
                <w:rFonts w:asciiTheme="minorHAnsi" w:eastAsia="Trebuchet MS" w:hAnsiTheme="minorHAnsi" w:cstheme="minorHAnsi"/>
                <w:sz w:val="20"/>
              </w:rPr>
              <w:t>”), pela Instrução CVM 472, pela Lei nº 8.668, de 25 de junho de 1993, conforme alterada (“</w:t>
            </w:r>
            <w:r w:rsidRPr="006D24C0">
              <w:rPr>
                <w:rFonts w:asciiTheme="minorHAnsi" w:eastAsia="Trebuchet MS" w:hAnsiTheme="minorHAnsi" w:cstheme="minorHAnsi"/>
                <w:b/>
                <w:sz w:val="20"/>
              </w:rPr>
              <w:t>Lei nº 8.668</w:t>
            </w:r>
            <w:r w:rsidRPr="006D24C0">
              <w:rPr>
                <w:rFonts w:asciiTheme="minorHAnsi" w:eastAsia="Trebuchet MS" w:hAnsiTheme="minorHAnsi" w:cstheme="minorHAnsi"/>
                <w:sz w:val="20"/>
              </w:rPr>
              <w:t>”), e pelas demais disposições legais e regulamentares que lhe forem aplicáveis.</w:t>
            </w:r>
            <w:r w:rsidR="00DA1591" w:rsidRPr="00E56B8F">
              <w:rPr>
                <w:rFonts w:asciiTheme="minorHAnsi" w:hAnsiTheme="minorHAnsi" w:cstheme="minorHAnsi"/>
                <w:szCs w:val="24"/>
              </w:rPr>
              <w:t xml:space="preserve"> </w:t>
            </w:r>
          </w:p>
          <w:p w14:paraId="4F136C38" w14:textId="77777777" w:rsidR="00275628" w:rsidRPr="001D1CB0" w:rsidRDefault="00275628" w:rsidP="004411BD">
            <w:pPr>
              <w:spacing w:line="240" w:lineRule="auto"/>
              <w:rPr>
                <w:rFonts w:asciiTheme="minorHAnsi" w:eastAsia="Trebuchet MS" w:hAnsiTheme="minorHAnsi" w:cstheme="minorHAnsi"/>
                <w:sz w:val="20"/>
              </w:rPr>
            </w:pPr>
          </w:p>
          <w:p w14:paraId="1DCAD165" w14:textId="12598A22" w:rsidR="002A4DFF" w:rsidRPr="001D1CB0" w:rsidRDefault="002A4DFF" w:rsidP="00302A9D">
            <w:pPr>
              <w:spacing w:after="240" w:line="240" w:lineRule="auto"/>
              <w:rPr>
                <w:rFonts w:asciiTheme="minorHAnsi" w:hAnsiTheme="minorHAnsi" w:cstheme="minorHAnsi"/>
                <w:sz w:val="20"/>
              </w:rPr>
            </w:pPr>
            <w:r w:rsidRPr="001D1CB0">
              <w:rPr>
                <w:rFonts w:asciiTheme="minorHAnsi" w:eastAsia="Trebuchet MS" w:hAnsiTheme="minorHAnsi" w:cstheme="minorHAnsi"/>
                <w:sz w:val="20"/>
              </w:rPr>
              <w:t xml:space="preserve">O Fundo é administrado pela </w:t>
            </w:r>
            <w:r w:rsidR="0027514F" w:rsidRPr="0027514F">
              <w:rPr>
                <w:rFonts w:asciiTheme="minorHAnsi" w:hAnsiTheme="minorHAnsi" w:cstheme="minorHAnsi"/>
                <w:b/>
                <w:bCs/>
                <w:sz w:val="20"/>
              </w:rPr>
              <w:t>HEDGE INVESTMENTS DISTRIBUIDORA DE TÍTULOS E VALORES MOBILIÁRIOS LTDA.</w:t>
            </w:r>
            <w:r w:rsidR="00EE15F0" w:rsidRPr="00EE15F0">
              <w:rPr>
                <w:rFonts w:asciiTheme="minorHAnsi" w:eastAsia="Trebuchet MS" w:hAnsiTheme="minorHAnsi" w:cstheme="minorHAnsi"/>
                <w:sz w:val="20"/>
              </w:rPr>
              <w:t xml:space="preserve">, sociedade limitada, com </w:t>
            </w:r>
            <w:r w:rsidR="008C0874">
              <w:rPr>
                <w:rFonts w:asciiTheme="minorHAnsi" w:eastAsia="Trebuchet MS" w:hAnsiTheme="minorHAnsi" w:cstheme="minorHAnsi"/>
                <w:sz w:val="20"/>
              </w:rPr>
              <w:t>sede</w:t>
            </w:r>
            <w:r w:rsidR="00EE15F0" w:rsidRPr="00EE15F0">
              <w:rPr>
                <w:rFonts w:asciiTheme="minorHAnsi" w:eastAsia="Trebuchet MS" w:hAnsiTheme="minorHAnsi" w:cstheme="minorHAnsi"/>
                <w:sz w:val="20"/>
              </w:rPr>
              <w:t xml:space="preserve"> na cidade de São Paulo, estado de São Paulo, na </w:t>
            </w:r>
            <w:r w:rsidR="0027514F" w:rsidRPr="0027514F">
              <w:rPr>
                <w:rFonts w:asciiTheme="minorHAnsi" w:hAnsiTheme="minorHAnsi" w:cstheme="minorHAnsi"/>
                <w:sz w:val="20"/>
              </w:rPr>
              <w:t xml:space="preserve">Avenida Brigadeiro Faria Lima, nº 3.600, 11º andar, </w:t>
            </w:r>
            <w:proofErr w:type="spellStart"/>
            <w:r w:rsidR="001A5B7C">
              <w:rPr>
                <w:rFonts w:asciiTheme="minorHAnsi" w:hAnsiTheme="minorHAnsi" w:cstheme="minorHAnsi"/>
                <w:sz w:val="20"/>
              </w:rPr>
              <w:t>cjto</w:t>
            </w:r>
            <w:proofErr w:type="spellEnd"/>
            <w:r w:rsidR="001A5B7C" w:rsidRPr="0027514F">
              <w:rPr>
                <w:rFonts w:asciiTheme="minorHAnsi" w:hAnsiTheme="minorHAnsi" w:cstheme="minorHAnsi"/>
                <w:sz w:val="20"/>
              </w:rPr>
              <w:t xml:space="preserve"> </w:t>
            </w:r>
            <w:r w:rsidR="0027514F" w:rsidRPr="0027514F">
              <w:rPr>
                <w:rFonts w:asciiTheme="minorHAnsi" w:hAnsiTheme="minorHAnsi" w:cstheme="minorHAnsi"/>
                <w:sz w:val="20"/>
              </w:rPr>
              <w:t>112 (parte), Itaim Bibi, CEP 04538-132</w:t>
            </w:r>
            <w:r w:rsidR="00EE15F0" w:rsidRPr="00EE15F0">
              <w:rPr>
                <w:rFonts w:asciiTheme="minorHAnsi" w:eastAsia="Trebuchet MS" w:hAnsiTheme="minorHAnsi" w:cstheme="minorHAnsi"/>
                <w:sz w:val="20"/>
              </w:rPr>
              <w:t xml:space="preserve">, inscrita no CNPJ sob o nº </w:t>
            </w:r>
            <w:r w:rsidR="0027514F" w:rsidRPr="0027514F">
              <w:rPr>
                <w:rFonts w:asciiTheme="minorHAnsi" w:hAnsiTheme="minorHAnsi" w:cstheme="minorHAnsi"/>
                <w:sz w:val="20"/>
              </w:rPr>
              <w:t>07.253.654/0001-76</w:t>
            </w:r>
            <w:r w:rsidR="00EE15F0" w:rsidRPr="00EE15F0">
              <w:rPr>
                <w:rFonts w:asciiTheme="minorHAnsi" w:eastAsia="Trebuchet MS" w:hAnsiTheme="minorHAnsi" w:cstheme="minorHAnsi"/>
                <w:sz w:val="20"/>
              </w:rPr>
              <w:t xml:space="preserve">, devidamente credenciada pela CVM para o exercício da atividade de administração de carteiras de </w:t>
            </w:r>
            <w:r w:rsidR="00EE15F0" w:rsidRPr="0027514F">
              <w:rPr>
                <w:rFonts w:asciiTheme="minorHAnsi" w:eastAsia="Trebuchet MS" w:hAnsiTheme="minorHAnsi" w:cstheme="minorHAnsi"/>
                <w:sz w:val="20"/>
              </w:rPr>
              <w:t xml:space="preserve">valores mobiliários, conforme Ato Declaratório nº </w:t>
            </w:r>
            <w:r w:rsidR="0027514F" w:rsidRPr="0027514F">
              <w:rPr>
                <w:rFonts w:asciiTheme="minorHAnsi" w:hAnsiTheme="minorHAnsi" w:cstheme="minorHAnsi"/>
                <w:sz w:val="20"/>
              </w:rPr>
              <w:t>16.388, de 05 de julho de 2018</w:t>
            </w:r>
            <w:r w:rsidR="0027514F">
              <w:rPr>
                <w:rFonts w:asciiTheme="minorHAnsi" w:hAnsiTheme="minorHAnsi" w:cstheme="minorHAnsi"/>
                <w:sz w:val="20"/>
              </w:rPr>
              <w:t xml:space="preserve"> </w:t>
            </w:r>
            <w:r w:rsidR="00794BDF">
              <w:rPr>
                <w:rFonts w:asciiTheme="minorHAnsi" w:hAnsiTheme="minorHAnsi" w:cstheme="minorHAnsi"/>
                <w:sz w:val="20"/>
              </w:rPr>
              <w:t>(“</w:t>
            </w:r>
            <w:r w:rsidR="00794BDF" w:rsidRPr="00794BDF">
              <w:rPr>
                <w:rFonts w:asciiTheme="minorHAnsi" w:hAnsiTheme="minorHAnsi" w:cstheme="minorHAnsi"/>
                <w:b/>
                <w:bCs/>
                <w:sz w:val="20"/>
              </w:rPr>
              <w:t>Administrador</w:t>
            </w:r>
            <w:r w:rsidR="00794BDF">
              <w:rPr>
                <w:rFonts w:asciiTheme="minorHAnsi" w:hAnsiTheme="minorHAnsi" w:cstheme="minorHAnsi"/>
                <w:sz w:val="20"/>
              </w:rPr>
              <w:t>”)</w:t>
            </w:r>
            <w:r w:rsidRPr="001D1CB0">
              <w:rPr>
                <w:rFonts w:asciiTheme="minorHAnsi" w:hAnsiTheme="minorHAnsi" w:cstheme="minorHAnsi"/>
                <w:sz w:val="20"/>
              </w:rPr>
              <w:t>.</w:t>
            </w:r>
          </w:p>
          <w:p w14:paraId="08CFCC76" w14:textId="1ADC684B" w:rsidR="00CD64FE" w:rsidRPr="0027514F" w:rsidRDefault="006D111D" w:rsidP="00302A9D">
            <w:pPr>
              <w:pStyle w:val="Body"/>
              <w:spacing w:after="240" w:line="240" w:lineRule="auto"/>
              <w:rPr>
                <w:rFonts w:asciiTheme="minorHAnsi" w:hAnsiTheme="minorHAnsi" w:cstheme="minorHAnsi"/>
                <w:szCs w:val="20"/>
              </w:rPr>
            </w:pPr>
            <w:r w:rsidRPr="001D1CB0">
              <w:rPr>
                <w:rFonts w:asciiTheme="minorHAnsi" w:hAnsiTheme="minorHAnsi" w:cstheme="minorHAnsi"/>
              </w:rPr>
              <w:t xml:space="preserve">O Fundo é gerido ativamente </w:t>
            </w:r>
            <w:r w:rsidRPr="008460D4">
              <w:rPr>
                <w:rFonts w:asciiTheme="minorHAnsi" w:hAnsiTheme="minorHAnsi" w:cstheme="minorHAnsi"/>
                <w:szCs w:val="20"/>
              </w:rPr>
              <w:t xml:space="preserve">pela </w:t>
            </w:r>
            <w:r w:rsidR="0027514F" w:rsidRPr="0027514F">
              <w:rPr>
                <w:rFonts w:asciiTheme="minorHAnsi" w:hAnsiTheme="minorHAnsi" w:cstheme="minorHAnsi"/>
                <w:b/>
                <w:bCs/>
                <w:szCs w:val="20"/>
              </w:rPr>
              <w:t>ARX INVESTIMENTOS LTDA.</w:t>
            </w:r>
            <w:r w:rsidR="00EE15F0" w:rsidRPr="00EE15F0">
              <w:rPr>
                <w:rFonts w:asciiTheme="minorHAnsi" w:hAnsiTheme="minorHAnsi" w:cstheme="minorHAnsi"/>
                <w:color w:val="000000" w:themeColor="text1"/>
                <w:szCs w:val="20"/>
                <w:lang w:val="pt-PT" w:eastAsia="pt-BR"/>
              </w:rPr>
              <w:t xml:space="preserve">, sociedade limitada com </w:t>
            </w:r>
            <w:r w:rsidR="008C0874">
              <w:rPr>
                <w:rFonts w:asciiTheme="minorHAnsi" w:hAnsiTheme="minorHAnsi" w:cstheme="minorHAnsi"/>
                <w:color w:val="000000" w:themeColor="text1"/>
                <w:szCs w:val="20"/>
                <w:lang w:val="pt-PT" w:eastAsia="pt-BR"/>
              </w:rPr>
              <w:t>sede</w:t>
            </w:r>
            <w:r w:rsidR="00EE15F0" w:rsidRPr="00EE15F0">
              <w:rPr>
                <w:rFonts w:asciiTheme="minorHAnsi" w:hAnsiTheme="minorHAnsi" w:cstheme="minorHAnsi"/>
                <w:color w:val="000000" w:themeColor="text1"/>
                <w:szCs w:val="20"/>
                <w:lang w:val="pt-PT" w:eastAsia="pt-BR"/>
              </w:rPr>
              <w:t xml:space="preserve"> na cidade de </w:t>
            </w:r>
            <w:r w:rsidR="009146AF">
              <w:rPr>
                <w:rFonts w:asciiTheme="minorHAnsi" w:hAnsiTheme="minorHAnsi" w:cstheme="minorHAnsi"/>
                <w:color w:val="000000" w:themeColor="text1"/>
                <w:szCs w:val="20"/>
                <w:lang w:val="pt-PT" w:eastAsia="pt-BR"/>
              </w:rPr>
              <w:t>Rio de Janeiro</w:t>
            </w:r>
            <w:r w:rsidR="00EE15F0" w:rsidRPr="00EE15F0">
              <w:rPr>
                <w:rFonts w:asciiTheme="minorHAnsi" w:hAnsiTheme="minorHAnsi" w:cstheme="minorHAnsi"/>
                <w:color w:val="000000" w:themeColor="text1"/>
                <w:szCs w:val="20"/>
                <w:lang w:val="pt-PT" w:eastAsia="pt-BR"/>
              </w:rPr>
              <w:t>, estado d</w:t>
            </w:r>
            <w:r w:rsidR="009146AF">
              <w:rPr>
                <w:rFonts w:asciiTheme="minorHAnsi" w:hAnsiTheme="minorHAnsi" w:cstheme="minorHAnsi"/>
                <w:color w:val="000000" w:themeColor="text1"/>
                <w:szCs w:val="20"/>
                <w:lang w:val="pt-PT" w:eastAsia="pt-BR"/>
              </w:rPr>
              <w:t>o Rio de Janeiro</w:t>
            </w:r>
            <w:r w:rsidR="00EE15F0" w:rsidRPr="00EE15F0">
              <w:rPr>
                <w:rFonts w:asciiTheme="minorHAnsi" w:hAnsiTheme="minorHAnsi" w:cstheme="minorHAnsi"/>
                <w:color w:val="000000" w:themeColor="text1"/>
                <w:szCs w:val="20"/>
                <w:lang w:val="pt-PT" w:eastAsia="pt-BR"/>
              </w:rPr>
              <w:t xml:space="preserve">, na </w:t>
            </w:r>
            <w:r w:rsidR="0027514F" w:rsidRPr="0027514F">
              <w:rPr>
                <w:rFonts w:asciiTheme="minorHAnsi" w:hAnsiTheme="minorHAnsi" w:cstheme="minorHAnsi"/>
                <w:szCs w:val="20"/>
              </w:rPr>
              <w:t xml:space="preserve">Avenida Borges de Medeiros, nº 633, salas 401, 402 e 403, CEP </w:t>
            </w:r>
            <w:r w:rsidR="0027514F" w:rsidRPr="0027514F">
              <w:rPr>
                <w:rFonts w:asciiTheme="minorHAnsi" w:hAnsiTheme="minorHAnsi" w:cstheme="minorHAnsi"/>
                <w:szCs w:val="20"/>
              </w:rPr>
              <w:lastRenderedPageBreak/>
              <w:t>22430-041</w:t>
            </w:r>
            <w:r w:rsidR="00EE15F0" w:rsidRPr="00EE15F0">
              <w:rPr>
                <w:rFonts w:asciiTheme="minorHAnsi" w:hAnsiTheme="minorHAnsi" w:cstheme="minorHAnsi"/>
                <w:color w:val="000000" w:themeColor="text1"/>
                <w:szCs w:val="20"/>
                <w:lang w:val="pt-PT" w:eastAsia="pt-BR"/>
              </w:rPr>
              <w:t xml:space="preserve">, inscrita no CNPJ sob o nº </w:t>
            </w:r>
            <w:r w:rsidR="0027514F" w:rsidRPr="0027514F">
              <w:rPr>
                <w:rFonts w:asciiTheme="minorHAnsi" w:hAnsiTheme="minorHAnsi" w:cstheme="minorHAnsi"/>
                <w:szCs w:val="20"/>
              </w:rPr>
              <w:t>04.408.128/0001-40</w:t>
            </w:r>
            <w:r w:rsidR="00EE15F0" w:rsidRPr="00EE15F0">
              <w:rPr>
                <w:rFonts w:asciiTheme="minorHAnsi" w:hAnsiTheme="minorHAnsi" w:cstheme="minorHAnsi"/>
                <w:color w:val="000000" w:themeColor="text1"/>
                <w:szCs w:val="20"/>
                <w:lang w:val="pt-PT" w:eastAsia="pt-BR"/>
              </w:rPr>
              <w:t xml:space="preserve">, devidamente habilitada pela CVM para gestão de </w:t>
            </w:r>
            <w:r w:rsidR="00EE15F0" w:rsidRPr="0027514F">
              <w:rPr>
                <w:rFonts w:asciiTheme="minorHAnsi" w:hAnsiTheme="minorHAnsi" w:cstheme="minorHAnsi"/>
                <w:color w:val="000000" w:themeColor="text1"/>
                <w:szCs w:val="20"/>
                <w:lang w:val="pt-PT" w:eastAsia="pt-BR"/>
              </w:rPr>
              <w:t xml:space="preserve">recursos de terceiros, conforme Ato Declaratório nº </w:t>
            </w:r>
            <w:r w:rsidR="0027514F" w:rsidRPr="0027514F">
              <w:rPr>
                <w:rFonts w:asciiTheme="minorHAnsi" w:hAnsiTheme="minorHAnsi" w:cstheme="minorHAnsi"/>
                <w:szCs w:val="20"/>
              </w:rPr>
              <w:t>6.455, de 01 de agosto de 2001</w:t>
            </w:r>
            <w:r w:rsidR="0027514F">
              <w:rPr>
                <w:rFonts w:asciiTheme="minorHAnsi" w:hAnsiTheme="minorHAnsi" w:cstheme="minorHAnsi"/>
                <w:color w:val="000000" w:themeColor="text1"/>
                <w:szCs w:val="20"/>
                <w:lang w:val="pt-PT" w:eastAsia="pt-BR"/>
              </w:rPr>
              <w:t xml:space="preserve"> </w:t>
            </w:r>
            <w:r w:rsidR="005953AD" w:rsidRPr="0027514F">
              <w:rPr>
                <w:rFonts w:asciiTheme="minorHAnsi" w:hAnsiTheme="minorHAnsi" w:cstheme="minorHAnsi"/>
                <w:color w:val="000000" w:themeColor="text1"/>
                <w:szCs w:val="20"/>
                <w:lang w:val="pt-PT" w:eastAsia="pt-BR"/>
              </w:rPr>
              <w:t>(“</w:t>
            </w:r>
            <w:r w:rsidR="005953AD" w:rsidRPr="0027514F">
              <w:rPr>
                <w:rFonts w:asciiTheme="minorHAnsi" w:hAnsiTheme="minorHAnsi" w:cstheme="minorHAnsi"/>
                <w:b/>
                <w:bCs/>
                <w:color w:val="000000" w:themeColor="text1"/>
                <w:szCs w:val="20"/>
                <w:lang w:val="pt-PT" w:eastAsia="pt-BR"/>
              </w:rPr>
              <w:t>Gestor</w:t>
            </w:r>
            <w:r w:rsidR="005953AD" w:rsidRPr="0027514F">
              <w:rPr>
                <w:rFonts w:asciiTheme="minorHAnsi" w:hAnsiTheme="minorHAnsi" w:cstheme="minorHAnsi"/>
                <w:color w:val="000000" w:themeColor="text1"/>
                <w:szCs w:val="20"/>
                <w:lang w:val="pt-PT" w:eastAsia="pt-BR"/>
              </w:rPr>
              <w:t>”)</w:t>
            </w:r>
            <w:r w:rsidR="00586CF1" w:rsidRPr="0027514F">
              <w:rPr>
                <w:rFonts w:asciiTheme="minorHAnsi" w:hAnsiTheme="minorHAnsi" w:cstheme="minorHAnsi"/>
                <w:szCs w:val="20"/>
              </w:rPr>
              <w:t>.</w:t>
            </w:r>
            <w:r w:rsidR="00B74548" w:rsidRPr="0027514F">
              <w:rPr>
                <w:rFonts w:asciiTheme="minorHAnsi" w:hAnsiTheme="minorHAnsi" w:cstheme="minorHAnsi"/>
                <w:szCs w:val="20"/>
              </w:rPr>
              <w:t xml:space="preserve"> </w:t>
            </w:r>
          </w:p>
          <w:p w14:paraId="26E38A42" w14:textId="22093BAC" w:rsidR="00EA7BB1" w:rsidRDefault="00EA7BB1" w:rsidP="00EA6666">
            <w:pPr>
              <w:pStyle w:val="Body"/>
              <w:spacing w:after="240" w:line="240" w:lineRule="auto"/>
              <w:rPr>
                <w:rFonts w:asciiTheme="minorHAnsi" w:hAnsiTheme="minorHAnsi" w:cstheme="minorHAnsi"/>
                <w:szCs w:val="20"/>
              </w:rPr>
            </w:pPr>
            <w:r w:rsidRPr="001D1CB0">
              <w:rPr>
                <w:rFonts w:asciiTheme="minorHAnsi" w:hAnsiTheme="minorHAnsi" w:cstheme="minorHAnsi"/>
                <w:szCs w:val="20"/>
              </w:rPr>
              <w:t xml:space="preserve">A Oferta consistirá na distribuição pública primária das </w:t>
            </w:r>
            <w:r w:rsidR="001F3D1E" w:rsidRPr="001D1CB0">
              <w:rPr>
                <w:rFonts w:asciiTheme="minorHAnsi" w:hAnsiTheme="minorHAnsi" w:cstheme="minorHAnsi"/>
                <w:szCs w:val="20"/>
              </w:rPr>
              <w:t xml:space="preserve">Novas </w:t>
            </w:r>
            <w:r w:rsidR="00784961" w:rsidRPr="001D1CB0">
              <w:rPr>
                <w:rFonts w:asciiTheme="minorHAnsi" w:hAnsiTheme="minorHAnsi" w:cstheme="minorHAnsi"/>
                <w:szCs w:val="20"/>
              </w:rPr>
              <w:t>Cotas</w:t>
            </w:r>
            <w:r w:rsidRPr="001D1CB0">
              <w:rPr>
                <w:rFonts w:asciiTheme="minorHAnsi" w:hAnsiTheme="minorHAnsi" w:cstheme="minorHAnsi"/>
                <w:szCs w:val="20"/>
              </w:rPr>
              <w:t>,</w:t>
            </w:r>
            <w:r w:rsidR="0084187C" w:rsidRPr="001D1CB0">
              <w:rPr>
                <w:rFonts w:asciiTheme="minorHAnsi" w:hAnsiTheme="minorHAnsi" w:cstheme="minorHAnsi"/>
                <w:szCs w:val="20"/>
              </w:rPr>
              <w:t xml:space="preserve"> </w:t>
            </w:r>
            <w:r w:rsidR="00046A24">
              <w:rPr>
                <w:rFonts w:asciiTheme="minorHAnsi" w:hAnsiTheme="minorHAnsi" w:cstheme="minorHAnsi"/>
                <w:szCs w:val="20"/>
              </w:rPr>
              <w:t>sob o rito de registro automático de distribuição</w:t>
            </w:r>
            <w:r w:rsidR="0084187C" w:rsidRPr="001D1CB0">
              <w:rPr>
                <w:rFonts w:asciiTheme="minorHAnsi" w:hAnsiTheme="minorHAnsi" w:cstheme="minorHAnsi"/>
                <w:szCs w:val="20"/>
              </w:rPr>
              <w:t xml:space="preserve"> </w:t>
            </w:r>
            <w:r w:rsidRPr="001D1CB0">
              <w:rPr>
                <w:rFonts w:asciiTheme="minorHAnsi" w:hAnsiTheme="minorHAnsi" w:cstheme="minorHAnsi"/>
                <w:szCs w:val="20"/>
              </w:rPr>
              <w:t>no Brasil</w:t>
            </w:r>
            <w:r w:rsidR="0002120C">
              <w:rPr>
                <w:rFonts w:asciiTheme="minorHAnsi" w:hAnsiTheme="minorHAnsi" w:cstheme="minorHAnsi"/>
                <w:szCs w:val="20"/>
              </w:rPr>
              <w:t xml:space="preserve">, </w:t>
            </w:r>
            <w:r w:rsidR="0002120C" w:rsidRPr="0002120C">
              <w:rPr>
                <w:rFonts w:asciiTheme="minorHAnsi" w:hAnsiTheme="minorHAnsi" w:cstheme="minorHAnsi"/>
                <w:szCs w:val="20"/>
              </w:rPr>
              <w:t>nos termos da Resolução CVM 160</w:t>
            </w:r>
            <w:r w:rsidR="008535A3">
              <w:rPr>
                <w:rFonts w:asciiTheme="minorHAnsi" w:hAnsiTheme="minorHAnsi" w:cstheme="minorHAnsi"/>
                <w:szCs w:val="20"/>
              </w:rPr>
              <w:t xml:space="preserve"> </w:t>
            </w:r>
            <w:r w:rsidR="0002120C" w:rsidRPr="0002120C">
              <w:rPr>
                <w:rFonts w:asciiTheme="minorHAnsi" w:hAnsiTheme="minorHAnsi" w:cstheme="minorHAnsi"/>
                <w:szCs w:val="20"/>
              </w:rPr>
              <w:t>e das demais disposições legais e regulamentares aplicáveis</w:t>
            </w:r>
            <w:r w:rsidRPr="001D1CB0">
              <w:rPr>
                <w:rFonts w:asciiTheme="minorHAnsi" w:hAnsiTheme="minorHAnsi" w:cstheme="minorHAnsi"/>
                <w:szCs w:val="20"/>
              </w:rPr>
              <w:t xml:space="preserve">, sob a coordenação da </w:t>
            </w:r>
            <w:r w:rsidR="0027514F" w:rsidRPr="0027514F">
              <w:rPr>
                <w:rFonts w:asciiTheme="minorHAnsi" w:hAnsiTheme="minorHAnsi" w:cstheme="minorHAnsi"/>
                <w:b/>
                <w:bCs/>
                <w:szCs w:val="20"/>
              </w:rPr>
              <w:t>XP INVESTIMENTOS CORRETORA DE CÂMBIO, TÍTULOS E VALORES MOBILIÁRIOS S.A.</w:t>
            </w:r>
            <w:r w:rsidR="003D1E7B" w:rsidRPr="001D1CB0">
              <w:rPr>
                <w:rFonts w:asciiTheme="minorHAnsi" w:hAnsiTheme="minorHAnsi" w:cstheme="minorHAnsi"/>
                <w:b/>
                <w:bCs/>
                <w:szCs w:val="20"/>
              </w:rPr>
              <w:t xml:space="preserve">, </w:t>
            </w:r>
            <w:r w:rsidR="00EE15F0" w:rsidRPr="00EE15F0">
              <w:rPr>
                <w:rFonts w:asciiTheme="minorHAnsi" w:hAnsiTheme="minorHAnsi" w:cstheme="minorHAnsi"/>
                <w:szCs w:val="20"/>
              </w:rPr>
              <w:t xml:space="preserve">instituição financeira integrante do sistema de distribuição de valores mobiliários, inscrita no CNPJ sob o nº </w:t>
            </w:r>
            <w:r w:rsidR="0027514F" w:rsidRPr="0027514F">
              <w:rPr>
                <w:rFonts w:asciiTheme="minorHAnsi" w:hAnsiTheme="minorHAnsi" w:cstheme="minorHAnsi"/>
                <w:szCs w:val="20"/>
              </w:rPr>
              <w:t>02.332.886/0001-04</w:t>
            </w:r>
            <w:r w:rsidR="00EE15F0" w:rsidRPr="00EE15F0">
              <w:rPr>
                <w:rFonts w:asciiTheme="minorHAnsi" w:hAnsiTheme="minorHAnsi" w:cstheme="minorHAnsi"/>
                <w:szCs w:val="20"/>
              </w:rPr>
              <w:t xml:space="preserve">, com escritório na cidade de São Paulo, estado de São Paulo, na Avenida Presidente Juscelino Kubitschek, nº 1909, 29º </w:t>
            </w:r>
            <w:r w:rsidR="0027514F">
              <w:rPr>
                <w:rFonts w:asciiTheme="minorHAnsi" w:hAnsiTheme="minorHAnsi" w:cstheme="minorHAnsi"/>
                <w:szCs w:val="20"/>
              </w:rPr>
              <w:t>e</w:t>
            </w:r>
            <w:r w:rsidR="00EE15F0" w:rsidRPr="00EE15F0">
              <w:rPr>
                <w:rFonts w:asciiTheme="minorHAnsi" w:hAnsiTheme="minorHAnsi" w:cstheme="minorHAnsi"/>
                <w:szCs w:val="20"/>
              </w:rPr>
              <w:t xml:space="preserve"> 30º andar</w:t>
            </w:r>
            <w:r w:rsidR="0027514F">
              <w:rPr>
                <w:rFonts w:asciiTheme="minorHAnsi" w:hAnsiTheme="minorHAnsi" w:cstheme="minorHAnsi"/>
                <w:szCs w:val="20"/>
              </w:rPr>
              <w:t>es</w:t>
            </w:r>
            <w:r w:rsidR="00EE15F0" w:rsidRPr="00EE15F0">
              <w:rPr>
                <w:rFonts w:asciiTheme="minorHAnsi" w:hAnsiTheme="minorHAnsi" w:cstheme="minorHAnsi"/>
                <w:szCs w:val="20"/>
              </w:rPr>
              <w:t xml:space="preserve">, Torre Sul, Vila </w:t>
            </w:r>
            <w:r w:rsidR="00EE15F0" w:rsidRPr="0027514F">
              <w:rPr>
                <w:rFonts w:asciiTheme="minorHAnsi" w:hAnsiTheme="minorHAnsi" w:cstheme="minorHAnsi"/>
                <w:szCs w:val="20"/>
              </w:rPr>
              <w:t>Nova Conceição</w:t>
            </w:r>
            <w:r w:rsidR="008C0874" w:rsidRPr="0027514F">
              <w:rPr>
                <w:rFonts w:asciiTheme="minorHAnsi" w:hAnsiTheme="minorHAnsi" w:cstheme="minorHAnsi"/>
                <w:szCs w:val="20"/>
              </w:rPr>
              <w:t>, CEP 04543-907</w:t>
            </w:r>
            <w:r w:rsidR="00751622" w:rsidRPr="0027514F">
              <w:rPr>
                <w:rFonts w:asciiTheme="minorHAnsi" w:hAnsiTheme="minorHAnsi" w:cstheme="minorHAnsi"/>
                <w:szCs w:val="20"/>
              </w:rPr>
              <w:t xml:space="preserve"> </w:t>
            </w:r>
            <w:r w:rsidRPr="0027514F">
              <w:rPr>
                <w:rFonts w:asciiTheme="minorHAnsi" w:hAnsiTheme="minorHAnsi" w:cstheme="minorHAnsi"/>
                <w:szCs w:val="20"/>
              </w:rPr>
              <w:t>(“</w:t>
            </w:r>
            <w:r w:rsidRPr="0027514F">
              <w:rPr>
                <w:rFonts w:asciiTheme="minorHAnsi" w:hAnsiTheme="minorHAnsi" w:cstheme="minorHAnsi"/>
                <w:b/>
                <w:bCs/>
                <w:szCs w:val="20"/>
              </w:rPr>
              <w:t>Coordenador Líder</w:t>
            </w:r>
            <w:r w:rsidRPr="0027514F">
              <w:rPr>
                <w:rFonts w:asciiTheme="minorHAnsi" w:hAnsiTheme="minorHAnsi" w:cstheme="minorHAnsi"/>
                <w:szCs w:val="20"/>
              </w:rPr>
              <w:t>”), sob</w:t>
            </w:r>
            <w:r w:rsidRPr="001D1CB0">
              <w:rPr>
                <w:rFonts w:asciiTheme="minorHAnsi" w:hAnsiTheme="minorHAnsi" w:cstheme="minorHAnsi"/>
                <w:szCs w:val="20"/>
              </w:rPr>
              <w:t xml:space="preserve"> regime de melhores esforços de colocação (incluindo as </w:t>
            </w:r>
            <w:r w:rsidR="00EE15F0">
              <w:rPr>
                <w:rFonts w:asciiTheme="minorHAnsi" w:hAnsiTheme="minorHAnsi" w:cstheme="minorHAnsi"/>
                <w:szCs w:val="20"/>
              </w:rPr>
              <w:t xml:space="preserve">Novas </w:t>
            </w:r>
            <w:r w:rsidR="00A943BC" w:rsidRPr="001D1CB0">
              <w:rPr>
                <w:rFonts w:asciiTheme="minorHAnsi" w:hAnsiTheme="minorHAnsi" w:cstheme="minorHAnsi"/>
                <w:szCs w:val="20"/>
              </w:rPr>
              <w:t xml:space="preserve">Cotas </w:t>
            </w:r>
            <w:r w:rsidR="009F6A23" w:rsidRPr="001D1CB0">
              <w:rPr>
                <w:rFonts w:asciiTheme="minorHAnsi" w:hAnsiTheme="minorHAnsi" w:cstheme="minorHAnsi"/>
                <w:szCs w:val="20"/>
              </w:rPr>
              <w:t>Adicionais</w:t>
            </w:r>
            <w:r w:rsidRPr="001D1CB0">
              <w:rPr>
                <w:rFonts w:asciiTheme="minorHAnsi" w:hAnsiTheme="minorHAnsi" w:cstheme="minorHAnsi"/>
                <w:szCs w:val="20"/>
              </w:rPr>
              <w:t>, caso emitidas), nos termos do “</w:t>
            </w:r>
            <w:r w:rsidR="003F0A1E" w:rsidRPr="003F0A1E">
              <w:rPr>
                <w:rFonts w:asciiTheme="minorHAnsi" w:hAnsiTheme="minorHAnsi" w:cstheme="minorHAnsi"/>
                <w:i/>
                <w:szCs w:val="20"/>
              </w:rPr>
              <w:t xml:space="preserve">Contrato </w:t>
            </w:r>
            <w:r w:rsidR="003F0A1E">
              <w:rPr>
                <w:rFonts w:asciiTheme="minorHAnsi" w:hAnsiTheme="minorHAnsi" w:cstheme="minorHAnsi"/>
                <w:i/>
                <w:szCs w:val="20"/>
              </w:rPr>
              <w:t>d</w:t>
            </w:r>
            <w:r w:rsidR="003F0A1E" w:rsidRPr="003F0A1E">
              <w:rPr>
                <w:rFonts w:asciiTheme="minorHAnsi" w:hAnsiTheme="minorHAnsi" w:cstheme="minorHAnsi"/>
                <w:i/>
                <w:szCs w:val="20"/>
              </w:rPr>
              <w:t xml:space="preserve">e Estruturação, Coordenação </w:t>
            </w:r>
            <w:r w:rsidR="003F0A1E">
              <w:rPr>
                <w:rFonts w:asciiTheme="minorHAnsi" w:hAnsiTheme="minorHAnsi" w:cstheme="minorHAnsi"/>
                <w:i/>
                <w:szCs w:val="20"/>
              </w:rPr>
              <w:t>e</w:t>
            </w:r>
            <w:r w:rsidR="003F0A1E" w:rsidRPr="003F0A1E">
              <w:rPr>
                <w:rFonts w:asciiTheme="minorHAnsi" w:hAnsiTheme="minorHAnsi" w:cstheme="minorHAnsi"/>
                <w:i/>
                <w:szCs w:val="20"/>
              </w:rPr>
              <w:t xml:space="preserve"> Distribuição Pública, Sob </w:t>
            </w:r>
            <w:r w:rsidR="003F0A1E">
              <w:rPr>
                <w:rFonts w:asciiTheme="minorHAnsi" w:hAnsiTheme="minorHAnsi" w:cstheme="minorHAnsi"/>
                <w:i/>
                <w:szCs w:val="20"/>
              </w:rPr>
              <w:t>o</w:t>
            </w:r>
            <w:r w:rsidR="003F0A1E" w:rsidRPr="003F0A1E">
              <w:rPr>
                <w:rFonts w:asciiTheme="minorHAnsi" w:hAnsiTheme="minorHAnsi" w:cstheme="minorHAnsi"/>
                <w:i/>
                <w:szCs w:val="20"/>
              </w:rPr>
              <w:t xml:space="preserve"> Regime </w:t>
            </w:r>
            <w:r w:rsidR="003F0A1E">
              <w:rPr>
                <w:rFonts w:asciiTheme="minorHAnsi" w:hAnsiTheme="minorHAnsi" w:cstheme="minorHAnsi"/>
                <w:i/>
                <w:szCs w:val="20"/>
              </w:rPr>
              <w:t>d</w:t>
            </w:r>
            <w:r w:rsidR="003F0A1E" w:rsidRPr="003F0A1E">
              <w:rPr>
                <w:rFonts w:asciiTheme="minorHAnsi" w:hAnsiTheme="minorHAnsi" w:cstheme="minorHAnsi"/>
                <w:i/>
                <w:szCs w:val="20"/>
              </w:rPr>
              <w:t>e Melhores Esforços</w:t>
            </w:r>
            <w:r w:rsidR="003F0A1E">
              <w:rPr>
                <w:rFonts w:asciiTheme="minorHAnsi" w:hAnsiTheme="minorHAnsi" w:cstheme="minorHAnsi"/>
                <w:i/>
                <w:szCs w:val="20"/>
              </w:rPr>
              <w:t xml:space="preserve"> d</w:t>
            </w:r>
            <w:r w:rsidR="003F0A1E" w:rsidRPr="003F0A1E">
              <w:rPr>
                <w:rFonts w:asciiTheme="minorHAnsi" w:hAnsiTheme="minorHAnsi" w:cstheme="minorHAnsi"/>
                <w:i/>
                <w:szCs w:val="20"/>
              </w:rPr>
              <w:t xml:space="preserve">e Colocação, </w:t>
            </w:r>
            <w:r w:rsidR="003F0A1E">
              <w:rPr>
                <w:rFonts w:asciiTheme="minorHAnsi" w:hAnsiTheme="minorHAnsi" w:cstheme="minorHAnsi"/>
                <w:i/>
                <w:szCs w:val="20"/>
              </w:rPr>
              <w:t>d</w:t>
            </w:r>
            <w:r w:rsidR="003F0A1E" w:rsidRPr="003F0A1E">
              <w:rPr>
                <w:rFonts w:asciiTheme="minorHAnsi" w:hAnsiTheme="minorHAnsi" w:cstheme="minorHAnsi"/>
                <w:i/>
                <w:szCs w:val="20"/>
              </w:rPr>
              <w:t>a 3ª (Terceira)</w:t>
            </w:r>
            <w:r w:rsidR="003F0A1E">
              <w:rPr>
                <w:rFonts w:asciiTheme="minorHAnsi" w:hAnsiTheme="minorHAnsi" w:cstheme="minorHAnsi"/>
                <w:i/>
                <w:szCs w:val="20"/>
              </w:rPr>
              <w:t xml:space="preserve"> </w:t>
            </w:r>
            <w:r w:rsidR="003F0A1E" w:rsidRPr="003F0A1E">
              <w:rPr>
                <w:rFonts w:asciiTheme="minorHAnsi" w:hAnsiTheme="minorHAnsi" w:cstheme="minorHAnsi"/>
                <w:i/>
                <w:szCs w:val="20"/>
              </w:rPr>
              <w:t xml:space="preserve">Emissão </w:t>
            </w:r>
            <w:r w:rsidR="003F0A1E">
              <w:rPr>
                <w:rFonts w:asciiTheme="minorHAnsi" w:hAnsiTheme="minorHAnsi" w:cstheme="minorHAnsi"/>
                <w:i/>
                <w:szCs w:val="20"/>
              </w:rPr>
              <w:t>d</w:t>
            </w:r>
            <w:r w:rsidR="003F0A1E" w:rsidRPr="003F0A1E">
              <w:rPr>
                <w:rFonts w:asciiTheme="minorHAnsi" w:hAnsiTheme="minorHAnsi" w:cstheme="minorHAnsi"/>
                <w:i/>
                <w:szCs w:val="20"/>
              </w:rPr>
              <w:t xml:space="preserve">e Cotas </w:t>
            </w:r>
            <w:r w:rsidR="003F0A1E">
              <w:rPr>
                <w:rFonts w:asciiTheme="minorHAnsi" w:hAnsiTheme="minorHAnsi" w:cstheme="minorHAnsi"/>
                <w:i/>
                <w:szCs w:val="20"/>
              </w:rPr>
              <w:t>d</w:t>
            </w:r>
            <w:r w:rsidR="003F0A1E" w:rsidRPr="003F0A1E">
              <w:rPr>
                <w:rFonts w:asciiTheme="minorHAnsi" w:hAnsiTheme="minorHAnsi" w:cstheme="minorHAnsi"/>
                <w:i/>
                <w:szCs w:val="20"/>
              </w:rPr>
              <w:t>o A</w:t>
            </w:r>
            <w:r w:rsidR="003F0A1E">
              <w:rPr>
                <w:rFonts w:asciiTheme="minorHAnsi" w:hAnsiTheme="minorHAnsi" w:cstheme="minorHAnsi"/>
                <w:i/>
                <w:szCs w:val="20"/>
              </w:rPr>
              <w:t>RX</w:t>
            </w:r>
            <w:r w:rsidR="003F0A1E" w:rsidRPr="003F0A1E">
              <w:rPr>
                <w:rFonts w:asciiTheme="minorHAnsi" w:hAnsiTheme="minorHAnsi" w:cstheme="minorHAnsi"/>
                <w:i/>
                <w:szCs w:val="20"/>
              </w:rPr>
              <w:t xml:space="preserve"> Dover Recebíveis Fundo </w:t>
            </w:r>
            <w:r w:rsidR="003F0A1E">
              <w:rPr>
                <w:rFonts w:asciiTheme="minorHAnsi" w:hAnsiTheme="minorHAnsi" w:cstheme="minorHAnsi"/>
                <w:i/>
                <w:szCs w:val="20"/>
              </w:rPr>
              <w:t>d</w:t>
            </w:r>
            <w:r w:rsidR="003F0A1E" w:rsidRPr="003F0A1E">
              <w:rPr>
                <w:rFonts w:asciiTheme="minorHAnsi" w:hAnsiTheme="minorHAnsi" w:cstheme="minorHAnsi"/>
                <w:i/>
                <w:szCs w:val="20"/>
              </w:rPr>
              <w:t>e Investimento Imobiliário</w:t>
            </w:r>
            <w:r w:rsidRPr="001D1CB0">
              <w:rPr>
                <w:rFonts w:asciiTheme="minorHAnsi" w:hAnsiTheme="minorHAnsi" w:cstheme="minorHAnsi"/>
                <w:szCs w:val="20"/>
              </w:rPr>
              <w:t xml:space="preserve">”, celebrado, em </w:t>
            </w:r>
            <w:r w:rsidR="005D65F1">
              <w:rPr>
                <w:rFonts w:asciiTheme="minorHAnsi" w:eastAsia="Calibri" w:hAnsiTheme="minorHAnsi" w:cstheme="minorHAnsi"/>
                <w:spacing w:val="-4"/>
                <w:szCs w:val="20"/>
                <w:lang w:val="pt-PT"/>
              </w:rPr>
              <w:t xml:space="preserve">24 </w:t>
            </w:r>
            <w:r w:rsidR="008C5E53" w:rsidRPr="001D1CB0">
              <w:rPr>
                <w:rFonts w:asciiTheme="minorHAnsi" w:eastAsia="Trebuchet MS" w:hAnsiTheme="minorHAnsi" w:cstheme="minorHAnsi"/>
              </w:rPr>
              <w:t>de</w:t>
            </w:r>
            <w:r w:rsidR="00BE0EEF" w:rsidRPr="001D1CB0">
              <w:rPr>
                <w:rFonts w:asciiTheme="minorHAnsi" w:eastAsia="Trebuchet MS" w:hAnsiTheme="minorHAnsi" w:cstheme="minorHAnsi"/>
              </w:rPr>
              <w:t xml:space="preserve"> </w:t>
            </w:r>
            <w:r w:rsidR="005D65F1">
              <w:rPr>
                <w:rFonts w:asciiTheme="minorHAnsi" w:eastAsia="Calibri" w:hAnsiTheme="minorHAnsi" w:cstheme="minorHAnsi"/>
                <w:spacing w:val="-4"/>
                <w:szCs w:val="20"/>
                <w:lang w:val="pt-PT"/>
              </w:rPr>
              <w:t>junho</w:t>
            </w:r>
            <w:r w:rsidR="00540452" w:rsidRPr="001D1CB0">
              <w:rPr>
                <w:rFonts w:asciiTheme="minorHAnsi" w:eastAsia="Trebuchet MS" w:hAnsiTheme="minorHAnsi" w:cstheme="minorHAnsi"/>
              </w:rPr>
              <w:t xml:space="preserve"> </w:t>
            </w:r>
            <w:r w:rsidR="00BE0EEF" w:rsidRPr="001D1CB0">
              <w:rPr>
                <w:rFonts w:asciiTheme="minorHAnsi" w:eastAsia="Trebuchet MS" w:hAnsiTheme="minorHAnsi" w:cstheme="minorHAnsi"/>
              </w:rPr>
              <w:t xml:space="preserve">de </w:t>
            </w:r>
            <w:r w:rsidR="00A446BA">
              <w:rPr>
                <w:rFonts w:asciiTheme="minorHAnsi" w:eastAsia="Calibri" w:hAnsiTheme="minorHAnsi" w:cstheme="minorHAnsi"/>
                <w:spacing w:val="-4"/>
                <w:szCs w:val="20"/>
                <w:lang w:val="pt-PT"/>
              </w:rPr>
              <w:t>2024</w:t>
            </w:r>
            <w:r w:rsidR="004E3ED9">
              <w:rPr>
                <w:rFonts w:asciiTheme="minorHAnsi" w:eastAsia="Trebuchet MS" w:hAnsiTheme="minorHAnsi" w:cstheme="minorHAnsi"/>
              </w:rPr>
              <w:t>,</w:t>
            </w:r>
            <w:r w:rsidR="003F0A1E">
              <w:rPr>
                <w:rFonts w:asciiTheme="minorHAnsi" w:eastAsia="Trebuchet MS" w:hAnsiTheme="minorHAnsi" w:cstheme="minorHAnsi"/>
              </w:rPr>
              <w:t xml:space="preserve"> </w:t>
            </w:r>
            <w:r w:rsidRPr="001D1CB0">
              <w:rPr>
                <w:rFonts w:asciiTheme="minorHAnsi" w:hAnsiTheme="minorHAnsi" w:cstheme="minorHAnsi"/>
                <w:szCs w:val="20"/>
              </w:rPr>
              <w:t xml:space="preserve">entre </w:t>
            </w:r>
            <w:r w:rsidR="00460B70" w:rsidRPr="001D1CB0">
              <w:rPr>
                <w:rFonts w:asciiTheme="minorHAnsi" w:hAnsiTheme="minorHAnsi" w:cstheme="minorHAnsi"/>
                <w:szCs w:val="20"/>
              </w:rPr>
              <w:t>o Fundo, representado pelo Administrador, o Coordenador Líder e o Gestor</w:t>
            </w:r>
            <w:r w:rsidR="004A5C36" w:rsidRPr="001D1CB0">
              <w:rPr>
                <w:rFonts w:asciiTheme="minorHAnsi" w:hAnsiTheme="minorHAnsi" w:cstheme="minorHAnsi"/>
                <w:szCs w:val="20"/>
              </w:rPr>
              <w:t xml:space="preserve"> </w:t>
            </w:r>
            <w:r w:rsidRPr="001D1CB0">
              <w:rPr>
                <w:rFonts w:asciiTheme="minorHAnsi" w:hAnsiTheme="minorHAnsi" w:cstheme="minorHAnsi"/>
                <w:szCs w:val="20"/>
              </w:rPr>
              <w:t>(“</w:t>
            </w:r>
            <w:r w:rsidRPr="001D1CB0">
              <w:rPr>
                <w:rFonts w:asciiTheme="minorHAnsi" w:hAnsiTheme="minorHAnsi" w:cstheme="minorHAnsi"/>
                <w:b/>
                <w:szCs w:val="20"/>
              </w:rPr>
              <w:t>Contrato de Distribuição</w:t>
            </w:r>
            <w:r w:rsidRPr="001D1CB0">
              <w:rPr>
                <w:rFonts w:asciiTheme="minorHAnsi" w:hAnsiTheme="minorHAnsi" w:cstheme="minorHAnsi"/>
                <w:szCs w:val="20"/>
              </w:rPr>
              <w:t xml:space="preserve">”), </w:t>
            </w:r>
            <w:r w:rsidRPr="001D1CB0">
              <w:rPr>
                <w:rFonts w:asciiTheme="minorHAnsi" w:hAnsiTheme="minorHAnsi" w:cstheme="minorHAnsi"/>
                <w:iCs/>
                <w:szCs w:val="20"/>
              </w:rPr>
              <w:t>observado</w:t>
            </w:r>
            <w:r w:rsidRPr="001D1CB0">
              <w:rPr>
                <w:rFonts w:asciiTheme="minorHAnsi" w:hAnsiTheme="minorHAnsi" w:cstheme="minorHAnsi"/>
                <w:szCs w:val="20"/>
              </w:rPr>
              <w:t xml:space="preserve"> o Plano de Distribuição (conforme abaixo definido). A Oferta não contará com esforços de colocação das </w:t>
            </w:r>
            <w:r w:rsidR="00A943BC" w:rsidRPr="001D1CB0">
              <w:rPr>
                <w:rFonts w:asciiTheme="minorHAnsi" w:hAnsiTheme="minorHAnsi" w:cstheme="minorHAnsi"/>
                <w:szCs w:val="20"/>
              </w:rPr>
              <w:t xml:space="preserve">Novas Cotas </w:t>
            </w:r>
            <w:r w:rsidRPr="001D1CB0">
              <w:rPr>
                <w:rFonts w:asciiTheme="minorHAnsi" w:hAnsiTheme="minorHAnsi" w:cstheme="minorHAnsi"/>
                <w:szCs w:val="20"/>
              </w:rPr>
              <w:t>no exterior.</w:t>
            </w:r>
          </w:p>
          <w:p w14:paraId="023BD315" w14:textId="2382433F" w:rsidR="00C168D3" w:rsidRPr="001D1CB0" w:rsidRDefault="00C168D3" w:rsidP="00EA6666">
            <w:pPr>
              <w:pStyle w:val="Body"/>
              <w:spacing w:after="240" w:line="240" w:lineRule="auto"/>
              <w:rPr>
                <w:rFonts w:asciiTheme="minorHAnsi" w:hAnsiTheme="minorHAnsi" w:cstheme="minorHAnsi"/>
                <w:szCs w:val="20"/>
              </w:rPr>
            </w:pPr>
            <w:r w:rsidRPr="00C168D3">
              <w:rPr>
                <w:rFonts w:asciiTheme="minorHAnsi" w:hAnsiTheme="minorHAnsi" w:cstheme="minorHAnsi"/>
                <w:szCs w:val="20"/>
              </w:rPr>
              <w:t>O processo de distribuição das Novas Cotas poderá contar, ainda, com a adesão de outras instituições financeiras autorizadas a operar no mercado de capitais, credenciadas junto à B3 S.A. -– Bolsa, Brasil, Balcão (“</w:t>
            </w:r>
            <w:r w:rsidRPr="00C168D3">
              <w:rPr>
                <w:rFonts w:asciiTheme="minorHAnsi" w:hAnsiTheme="minorHAnsi" w:cstheme="minorHAnsi"/>
                <w:b/>
                <w:bCs/>
                <w:szCs w:val="20"/>
              </w:rPr>
              <w:t>B3</w:t>
            </w:r>
            <w:r w:rsidRPr="00C168D3">
              <w:rPr>
                <w:rFonts w:asciiTheme="minorHAnsi" w:hAnsiTheme="minorHAnsi" w:cstheme="minorHAnsi"/>
                <w:szCs w:val="20"/>
              </w:rPr>
              <w:t>”), convidadas a participar da Oferta</w:t>
            </w:r>
            <w:r w:rsidR="0002120C">
              <w:rPr>
                <w:rFonts w:asciiTheme="minorHAnsi" w:hAnsiTheme="minorHAnsi" w:cstheme="minorHAnsi"/>
                <w:szCs w:val="20"/>
              </w:rPr>
              <w:t xml:space="preserve"> </w:t>
            </w:r>
            <w:r w:rsidR="0002120C" w:rsidRPr="0002120C">
              <w:rPr>
                <w:rFonts w:asciiTheme="minorHAnsi" w:hAnsiTheme="minorHAnsi" w:cstheme="minorHAnsi"/>
                <w:szCs w:val="20"/>
              </w:rPr>
              <w:t>na qualidade de participantes especiais</w:t>
            </w:r>
            <w:r w:rsidRPr="00C168D3">
              <w:rPr>
                <w:rFonts w:asciiTheme="minorHAnsi" w:hAnsiTheme="minorHAnsi" w:cstheme="minorHAnsi"/>
                <w:szCs w:val="20"/>
              </w:rPr>
              <w:t xml:space="preserve"> (“</w:t>
            </w:r>
            <w:r w:rsidRPr="00C168D3">
              <w:rPr>
                <w:rFonts w:asciiTheme="minorHAnsi" w:hAnsiTheme="minorHAnsi" w:cstheme="minorHAnsi"/>
                <w:b/>
                <w:bCs/>
                <w:szCs w:val="20"/>
              </w:rPr>
              <w:t>Participantes Especiais</w:t>
            </w:r>
            <w:r w:rsidRPr="00C168D3">
              <w:rPr>
                <w:rFonts w:asciiTheme="minorHAnsi" w:hAnsiTheme="minorHAnsi" w:cstheme="minorHAnsi"/>
                <w:szCs w:val="20"/>
              </w:rPr>
              <w:t>” e, em conjunto com o Coordenador Líder, as “</w:t>
            </w:r>
            <w:r w:rsidRPr="00C168D3">
              <w:rPr>
                <w:rFonts w:asciiTheme="minorHAnsi" w:hAnsiTheme="minorHAnsi" w:cstheme="minorHAnsi"/>
                <w:b/>
                <w:bCs/>
                <w:szCs w:val="20"/>
              </w:rPr>
              <w:t>Instituições Participantes da Oferta</w:t>
            </w:r>
            <w:r w:rsidRPr="00C168D3">
              <w:rPr>
                <w:rFonts w:asciiTheme="minorHAnsi" w:hAnsiTheme="minorHAnsi" w:cstheme="minorHAnsi"/>
                <w:szCs w:val="20"/>
              </w:rPr>
              <w:t>”)</w:t>
            </w:r>
            <w:r w:rsidR="0066152C">
              <w:rPr>
                <w:rFonts w:asciiTheme="minorHAnsi" w:hAnsiTheme="minorHAnsi" w:cstheme="minorHAnsi"/>
                <w:szCs w:val="20"/>
              </w:rPr>
              <w:t xml:space="preserve">. </w:t>
            </w:r>
            <w:r w:rsidR="0066152C" w:rsidRPr="0066152C">
              <w:rPr>
                <w:rFonts w:asciiTheme="minorHAnsi" w:hAnsiTheme="minorHAnsi" w:cstheme="minorHAnsi"/>
                <w:szCs w:val="20"/>
              </w:rPr>
              <w:t xml:space="preserve">Para formalizar a adesão dos Participantes Especiais ao processo de distribuição das Novas Cotas, no âmbito da Oferta, os Participantes Especiais deverão aderir expressamente </w:t>
            </w:r>
            <w:r w:rsidR="0066152C" w:rsidRPr="0066152C">
              <w:rPr>
                <w:rFonts w:asciiTheme="minorHAnsi" w:hAnsiTheme="minorHAnsi" w:cstheme="minorHAnsi"/>
                <w:b/>
                <w:bCs/>
                <w:szCs w:val="20"/>
              </w:rPr>
              <w:t>(i)</w:t>
            </w:r>
            <w:r w:rsidR="0066152C" w:rsidRPr="0066152C">
              <w:rPr>
                <w:rFonts w:asciiTheme="minorHAnsi" w:hAnsiTheme="minorHAnsi" w:cstheme="minorHAnsi"/>
                <w:szCs w:val="20"/>
              </w:rPr>
              <w:t xml:space="preserve"> à carta convite a ser disponibilizada no website da B3 e, consequentemente, a</w:t>
            </w:r>
            <w:r w:rsidR="0066152C">
              <w:rPr>
                <w:rFonts w:asciiTheme="minorHAnsi" w:hAnsiTheme="minorHAnsi" w:cstheme="minorHAnsi"/>
                <w:szCs w:val="20"/>
              </w:rPr>
              <w:t>o</w:t>
            </w:r>
            <w:r w:rsidR="0066152C" w:rsidRPr="0066152C">
              <w:rPr>
                <w:rFonts w:asciiTheme="minorHAnsi" w:hAnsiTheme="minorHAnsi" w:cstheme="minorHAnsi"/>
                <w:szCs w:val="20"/>
              </w:rPr>
              <w:t xml:space="preserve"> Contrato de Distribuição; ou </w:t>
            </w:r>
            <w:r w:rsidR="0066152C" w:rsidRPr="0066152C">
              <w:rPr>
                <w:rFonts w:asciiTheme="minorHAnsi" w:hAnsiTheme="minorHAnsi" w:cstheme="minorHAnsi"/>
                <w:b/>
                <w:bCs/>
                <w:szCs w:val="20"/>
              </w:rPr>
              <w:t>(</w:t>
            </w:r>
            <w:proofErr w:type="spellStart"/>
            <w:r w:rsidR="0066152C" w:rsidRPr="0066152C">
              <w:rPr>
                <w:rFonts w:asciiTheme="minorHAnsi" w:hAnsiTheme="minorHAnsi" w:cstheme="minorHAnsi"/>
                <w:b/>
                <w:bCs/>
                <w:szCs w:val="20"/>
              </w:rPr>
              <w:t>ii</w:t>
            </w:r>
            <w:proofErr w:type="spellEnd"/>
            <w:r w:rsidR="0066152C" w:rsidRPr="0066152C">
              <w:rPr>
                <w:rFonts w:asciiTheme="minorHAnsi" w:hAnsiTheme="minorHAnsi" w:cstheme="minorHAnsi"/>
                <w:b/>
                <w:bCs/>
                <w:szCs w:val="20"/>
              </w:rPr>
              <w:t>)</w:t>
            </w:r>
            <w:r w:rsidR="0066152C" w:rsidRPr="0066152C">
              <w:rPr>
                <w:rFonts w:asciiTheme="minorHAnsi" w:hAnsiTheme="minorHAnsi" w:cstheme="minorHAnsi"/>
                <w:szCs w:val="20"/>
              </w:rPr>
              <w:t xml:space="preserve"> ao termo de adesão a</w:t>
            </w:r>
            <w:r w:rsidR="0066152C">
              <w:rPr>
                <w:rFonts w:asciiTheme="minorHAnsi" w:hAnsiTheme="minorHAnsi" w:cstheme="minorHAnsi"/>
                <w:szCs w:val="20"/>
              </w:rPr>
              <w:t>o</w:t>
            </w:r>
            <w:r w:rsidR="0066152C" w:rsidRPr="0066152C">
              <w:rPr>
                <w:rFonts w:asciiTheme="minorHAnsi" w:hAnsiTheme="minorHAnsi" w:cstheme="minorHAnsi"/>
                <w:szCs w:val="20"/>
              </w:rPr>
              <w:t xml:space="preserve"> Contrato de Distribuição</w:t>
            </w:r>
            <w:r w:rsidRPr="0066152C">
              <w:rPr>
                <w:rFonts w:asciiTheme="minorHAnsi" w:hAnsiTheme="minorHAnsi" w:cstheme="minorHAnsi"/>
                <w:szCs w:val="20"/>
              </w:rPr>
              <w:t>. Os Participantes Especiais estarão sujeitos às mesmas obrigações e responsabilidades do Coordenador Líder, inclusive no que se refere</w:t>
            </w:r>
            <w:r w:rsidRPr="00C168D3">
              <w:rPr>
                <w:rFonts w:asciiTheme="minorHAnsi" w:hAnsiTheme="minorHAnsi" w:cstheme="minorHAnsi"/>
                <w:szCs w:val="20"/>
              </w:rPr>
              <w:t xml:space="preserve"> às disposições da legislação e regulamentação em vigor.</w:t>
            </w:r>
          </w:p>
          <w:p w14:paraId="4C1D7C95" w14:textId="50D3157B" w:rsidR="007F6EC3" w:rsidRPr="00D45CCE" w:rsidRDefault="00466C33" w:rsidP="00EA6666">
            <w:pPr>
              <w:pStyle w:val="Body"/>
              <w:spacing w:after="240" w:line="240" w:lineRule="auto"/>
              <w:rPr>
                <w:rFonts w:asciiTheme="minorHAnsi" w:hAnsiTheme="minorHAnsi" w:cstheme="minorHAnsi"/>
                <w:szCs w:val="20"/>
              </w:rPr>
            </w:pPr>
            <w:r w:rsidRPr="00466C33">
              <w:rPr>
                <w:rFonts w:asciiTheme="minorHAnsi" w:hAnsiTheme="minorHAnsi" w:cstheme="minorHAnsi"/>
                <w:szCs w:val="20"/>
              </w:rPr>
              <w:t xml:space="preserve">As Novas Cotas </w:t>
            </w:r>
            <w:r w:rsidR="0002120C">
              <w:rPr>
                <w:rFonts w:asciiTheme="minorHAnsi" w:hAnsiTheme="minorHAnsi" w:cstheme="minorHAnsi"/>
                <w:szCs w:val="20"/>
              </w:rPr>
              <w:t>serão depositadas</w:t>
            </w:r>
            <w:r w:rsidRPr="00466C33">
              <w:rPr>
                <w:rFonts w:asciiTheme="minorHAnsi" w:hAnsiTheme="minorHAnsi" w:cstheme="minorHAnsi"/>
                <w:szCs w:val="20"/>
              </w:rPr>
              <w:t xml:space="preserve"> para </w:t>
            </w:r>
            <w:r w:rsidRPr="00466C33">
              <w:rPr>
                <w:rFonts w:asciiTheme="minorHAnsi" w:hAnsiTheme="minorHAnsi" w:cstheme="minorHAnsi"/>
                <w:b/>
                <w:bCs/>
                <w:szCs w:val="20"/>
              </w:rPr>
              <w:t>(i)</w:t>
            </w:r>
            <w:r w:rsidRPr="00466C33">
              <w:rPr>
                <w:rFonts w:asciiTheme="minorHAnsi" w:hAnsiTheme="minorHAnsi" w:cstheme="minorHAnsi"/>
                <w:szCs w:val="20"/>
              </w:rPr>
              <w:t xml:space="preserve"> distribuição no mercado primário por meio do DDA – Sistema de Distribuição de Ativos (“</w:t>
            </w:r>
            <w:r w:rsidRPr="00466C33">
              <w:rPr>
                <w:rFonts w:asciiTheme="minorHAnsi" w:hAnsiTheme="minorHAnsi" w:cstheme="minorHAnsi"/>
                <w:b/>
                <w:bCs/>
                <w:szCs w:val="20"/>
              </w:rPr>
              <w:t>DDA</w:t>
            </w:r>
            <w:r w:rsidRPr="00466C33">
              <w:rPr>
                <w:rFonts w:asciiTheme="minorHAnsi" w:hAnsiTheme="minorHAnsi" w:cstheme="minorHAnsi"/>
                <w:szCs w:val="20"/>
              </w:rPr>
              <w:t xml:space="preserve">”), e </w:t>
            </w:r>
            <w:r w:rsidRPr="00466C33">
              <w:rPr>
                <w:rFonts w:asciiTheme="minorHAnsi" w:hAnsiTheme="minorHAnsi" w:cstheme="minorHAnsi"/>
                <w:b/>
                <w:bCs/>
                <w:szCs w:val="20"/>
              </w:rPr>
              <w:t>(</w:t>
            </w:r>
            <w:proofErr w:type="spellStart"/>
            <w:r w:rsidRPr="00466C33">
              <w:rPr>
                <w:rFonts w:asciiTheme="minorHAnsi" w:hAnsiTheme="minorHAnsi" w:cstheme="minorHAnsi"/>
                <w:b/>
                <w:bCs/>
                <w:szCs w:val="20"/>
              </w:rPr>
              <w:t>ii</w:t>
            </w:r>
            <w:proofErr w:type="spellEnd"/>
            <w:r w:rsidRPr="00466C33">
              <w:rPr>
                <w:rFonts w:asciiTheme="minorHAnsi" w:hAnsiTheme="minorHAnsi" w:cstheme="minorHAnsi"/>
                <w:b/>
                <w:bCs/>
                <w:szCs w:val="20"/>
              </w:rPr>
              <w:t>)</w:t>
            </w:r>
            <w:r w:rsidRPr="00466C33">
              <w:rPr>
                <w:rFonts w:asciiTheme="minorHAnsi" w:hAnsiTheme="minorHAnsi" w:cstheme="minorHAnsi"/>
                <w:szCs w:val="20"/>
              </w:rPr>
              <w:t xml:space="preserve"> negociação e liquidação no mercado secundário por meio do mercado de bolsa, ambos administrados e operacionalizados pela B3</w:t>
            </w:r>
            <w:r w:rsidR="00EA6666">
              <w:rPr>
                <w:rFonts w:asciiTheme="minorHAnsi" w:hAnsiTheme="minorHAnsi" w:cstheme="minorHAnsi"/>
                <w:szCs w:val="20"/>
              </w:rPr>
              <w:t>.</w:t>
            </w:r>
          </w:p>
          <w:p w14:paraId="71563013" w14:textId="0FB2BF24" w:rsidR="00377739" w:rsidRDefault="00EB68E5" w:rsidP="00EA6666">
            <w:pPr>
              <w:pStyle w:val="Body"/>
              <w:spacing w:after="240" w:line="240" w:lineRule="auto"/>
              <w:rPr>
                <w:rFonts w:asciiTheme="minorHAnsi" w:hAnsiTheme="minorHAnsi" w:cstheme="minorHAnsi"/>
                <w:szCs w:val="20"/>
              </w:rPr>
            </w:pPr>
            <w:r w:rsidRPr="00D45CCE">
              <w:rPr>
                <w:rFonts w:asciiTheme="minorHAnsi" w:hAnsiTheme="minorHAnsi" w:cstheme="minorHAnsi"/>
                <w:szCs w:val="20"/>
              </w:rPr>
              <w:t xml:space="preserve">Durante a colocação das Novas Cotas, o Investidor </w:t>
            </w:r>
            <w:r w:rsidR="007F33DC">
              <w:rPr>
                <w:rFonts w:asciiTheme="minorHAnsi" w:hAnsiTheme="minorHAnsi" w:cstheme="minorHAnsi"/>
                <w:szCs w:val="20"/>
              </w:rPr>
              <w:t>(inclusive o Cotista que exercer seu Direito de Preferência</w:t>
            </w:r>
            <w:r w:rsidR="009D16EC">
              <w:rPr>
                <w:rFonts w:asciiTheme="minorHAnsi" w:hAnsiTheme="minorHAnsi" w:cstheme="minorHAnsi"/>
                <w:szCs w:val="20"/>
              </w:rPr>
              <w:t xml:space="preserve">) </w:t>
            </w:r>
            <w:r w:rsidRPr="00D45CCE">
              <w:rPr>
                <w:rFonts w:asciiTheme="minorHAnsi" w:hAnsiTheme="minorHAnsi" w:cstheme="minorHAnsi"/>
                <w:szCs w:val="20"/>
              </w:rPr>
              <w:t>que subscrever Nova</w:t>
            </w:r>
            <w:r w:rsidR="009D16EC">
              <w:rPr>
                <w:rFonts w:asciiTheme="minorHAnsi" w:hAnsiTheme="minorHAnsi" w:cstheme="minorHAnsi"/>
                <w:szCs w:val="20"/>
              </w:rPr>
              <w:t>s</w:t>
            </w:r>
            <w:r w:rsidRPr="00D45CCE">
              <w:rPr>
                <w:rFonts w:asciiTheme="minorHAnsi" w:hAnsiTheme="minorHAnsi" w:cstheme="minorHAnsi"/>
                <w:szCs w:val="20"/>
              </w:rPr>
              <w:t xml:space="preserve"> Cota</w:t>
            </w:r>
            <w:r w:rsidR="009D16EC">
              <w:rPr>
                <w:rFonts w:asciiTheme="minorHAnsi" w:hAnsiTheme="minorHAnsi" w:cstheme="minorHAnsi"/>
                <w:szCs w:val="20"/>
              </w:rPr>
              <w:t>s</w:t>
            </w:r>
            <w:r w:rsidRPr="00D45CCE">
              <w:rPr>
                <w:rFonts w:asciiTheme="minorHAnsi" w:hAnsiTheme="minorHAnsi" w:cstheme="minorHAnsi"/>
                <w:szCs w:val="20"/>
              </w:rPr>
              <w:t xml:space="preserve"> receberá, quando realizada</w:t>
            </w:r>
            <w:r w:rsidR="009D16EC">
              <w:rPr>
                <w:rFonts w:asciiTheme="minorHAnsi" w:hAnsiTheme="minorHAnsi" w:cstheme="minorHAnsi"/>
                <w:szCs w:val="20"/>
              </w:rPr>
              <w:t>s</w:t>
            </w:r>
            <w:r w:rsidRPr="00D45CCE">
              <w:rPr>
                <w:rFonts w:asciiTheme="minorHAnsi" w:hAnsiTheme="minorHAnsi" w:cstheme="minorHAnsi"/>
                <w:szCs w:val="20"/>
              </w:rPr>
              <w:t xml:space="preserve"> a</w:t>
            </w:r>
            <w:r w:rsidR="009D16EC">
              <w:rPr>
                <w:rFonts w:asciiTheme="minorHAnsi" w:hAnsiTheme="minorHAnsi" w:cstheme="minorHAnsi"/>
                <w:szCs w:val="20"/>
              </w:rPr>
              <w:t>s</w:t>
            </w:r>
            <w:r w:rsidRPr="00D45CCE">
              <w:rPr>
                <w:rFonts w:asciiTheme="minorHAnsi" w:hAnsiTheme="minorHAnsi" w:cstheme="minorHAnsi"/>
                <w:szCs w:val="20"/>
              </w:rPr>
              <w:t xml:space="preserve"> respectiva</w:t>
            </w:r>
            <w:r w:rsidR="009D16EC">
              <w:rPr>
                <w:rFonts w:asciiTheme="minorHAnsi" w:hAnsiTheme="minorHAnsi" w:cstheme="minorHAnsi"/>
                <w:szCs w:val="20"/>
              </w:rPr>
              <w:t>s</w:t>
            </w:r>
            <w:r w:rsidRPr="00D45CCE">
              <w:rPr>
                <w:rFonts w:asciiTheme="minorHAnsi" w:hAnsiTheme="minorHAnsi" w:cstheme="minorHAnsi"/>
                <w:szCs w:val="20"/>
              </w:rPr>
              <w:t xml:space="preserve"> liquidaç</w:t>
            </w:r>
            <w:r w:rsidR="009D16EC">
              <w:rPr>
                <w:rFonts w:asciiTheme="minorHAnsi" w:hAnsiTheme="minorHAnsi" w:cstheme="minorHAnsi"/>
                <w:szCs w:val="20"/>
              </w:rPr>
              <w:t>ões</w:t>
            </w:r>
            <w:r w:rsidRPr="00D45CCE">
              <w:rPr>
                <w:rFonts w:asciiTheme="minorHAnsi" w:hAnsiTheme="minorHAnsi" w:cstheme="minorHAnsi"/>
                <w:szCs w:val="20"/>
              </w:rPr>
              <w:t>, recibo de Nova Cota que, até a disponibilização do anúncio de encerramento da Oferta</w:t>
            </w:r>
            <w:r w:rsidR="007C0AA7">
              <w:rPr>
                <w:rFonts w:asciiTheme="minorHAnsi" w:hAnsiTheme="minorHAnsi" w:cstheme="minorHAnsi"/>
                <w:szCs w:val="20"/>
              </w:rPr>
              <w:t xml:space="preserve">, nos termos do artigo </w:t>
            </w:r>
            <w:r w:rsidR="00046A24">
              <w:rPr>
                <w:rFonts w:asciiTheme="minorHAnsi" w:hAnsiTheme="minorHAnsi" w:cstheme="minorHAnsi"/>
                <w:szCs w:val="20"/>
              </w:rPr>
              <w:t xml:space="preserve">13 e </w:t>
            </w:r>
            <w:r w:rsidR="007C0AA7">
              <w:rPr>
                <w:rFonts w:asciiTheme="minorHAnsi" w:hAnsiTheme="minorHAnsi" w:cstheme="minorHAnsi"/>
                <w:szCs w:val="20"/>
              </w:rPr>
              <w:t>76 da Resolução CVM 160</w:t>
            </w:r>
            <w:r w:rsidRPr="00D45CCE">
              <w:rPr>
                <w:rFonts w:asciiTheme="minorHAnsi" w:hAnsiTheme="minorHAnsi" w:cstheme="minorHAnsi"/>
                <w:szCs w:val="20"/>
              </w:rPr>
              <w:t xml:space="preserve"> (“</w:t>
            </w:r>
            <w:r w:rsidRPr="00D45CCE">
              <w:rPr>
                <w:rFonts w:asciiTheme="minorHAnsi" w:hAnsiTheme="minorHAnsi" w:cstheme="minorHAnsi"/>
                <w:b/>
                <w:bCs/>
                <w:szCs w:val="20"/>
              </w:rPr>
              <w:t>Anúncio de Encerramento</w:t>
            </w:r>
            <w:r w:rsidRPr="00D45CCE">
              <w:rPr>
                <w:rFonts w:asciiTheme="minorHAnsi" w:hAnsiTheme="minorHAnsi" w:cstheme="minorHAnsi"/>
                <w:szCs w:val="20"/>
              </w:rPr>
              <w:t xml:space="preserve">”), do anúncio </w:t>
            </w:r>
            <w:r w:rsidR="0002120C" w:rsidRPr="00D45CCE">
              <w:rPr>
                <w:rFonts w:asciiTheme="minorHAnsi" w:hAnsiTheme="minorHAnsi" w:cstheme="minorHAnsi"/>
                <w:szCs w:val="20"/>
              </w:rPr>
              <w:t>d</w:t>
            </w:r>
            <w:r w:rsidR="0002120C">
              <w:rPr>
                <w:rFonts w:asciiTheme="minorHAnsi" w:hAnsiTheme="minorHAnsi" w:cstheme="minorHAnsi"/>
                <w:szCs w:val="20"/>
              </w:rPr>
              <w:t>e</w:t>
            </w:r>
            <w:r w:rsidR="0002120C" w:rsidRPr="00D45CCE">
              <w:rPr>
                <w:rFonts w:asciiTheme="minorHAnsi" w:hAnsiTheme="minorHAnsi" w:cstheme="minorHAnsi"/>
                <w:szCs w:val="20"/>
              </w:rPr>
              <w:t xml:space="preserve"> </w:t>
            </w:r>
            <w:r w:rsidR="00046A24">
              <w:rPr>
                <w:rFonts w:asciiTheme="minorHAnsi" w:hAnsiTheme="minorHAnsi" w:cstheme="minorHAnsi"/>
                <w:szCs w:val="20"/>
              </w:rPr>
              <w:t>distribuição</w:t>
            </w:r>
            <w:r w:rsidR="00046A24" w:rsidRPr="00D45CCE">
              <w:rPr>
                <w:rFonts w:asciiTheme="minorHAnsi" w:hAnsiTheme="minorHAnsi" w:cstheme="minorHAnsi"/>
                <w:szCs w:val="20"/>
              </w:rPr>
              <w:t xml:space="preserve"> </w:t>
            </w:r>
            <w:r w:rsidR="0002120C" w:rsidRPr="00D45CCE">
              <w:rPr>
                <w:rFonts w:asciiTheme="minorHAnsi" w:hAnsiTheme="minorHAnsi" w:cstheme="minorHAnsi"/>
                <w:szCs w:val="20"/>
              </w:rPr>
              <w:t>d</w:t>
            </w:r>
            <w:r w:rsidR="0002120C">
              <w:rPr>
                <w:rFonts w:asciiTheme="minorHAnsi" w:hAnsiTheme="minorHAnsi" w:cstheme="minorHAnsi"/>
                <w:szCs w:val="20"/>
              </w:rPr>
              <w:t>os</w:t>
            </w:r>
            <w:r w:rsidR="0002120C" w:rsidRPr="00D45CCE">
              <w:rPr>
                <w:rFonts w:asciiTheme="minorHAnsi" w:hAnsiTheme="minorHAnsi" w:cstheme="minorHAnsi"/>
                <w:szCs w:val="20"/>
              </w:rPr>
              <w:t xml:space="preserve"> </w:t>
            </w:r>
            <w:r w:rsidRPr="00D45CCE">
              <w:rPr>
                <w:rFonts w:asciiTheme="minorHAnsi" w:hAnsiTheme="minorHAnsi" w:cstheme="minorHAnsi"/>
                <w:szCs w:val="20"/>
              </w:rPr>
              <w:t xml:space="preserve">rendimentos </w:t>
            </w:r>
            <w:r w:rsidRPr="007C0AA7">
              <w:rPr>
                <w:rFonts w:asciiTheme="minorHAnsi" w:hAnsiTheme="minorHAnsi" w:cstheme="minorHAnsi"/>
                <w:i/>
                <w:iCs/>
                <w:szCs w:val="20"/>
              </w:rPr>
              <w:t>pro rata</w:t>
            </w:r>
            <w:r w:rsidR="00466C33">
              <w:rPr>
                <w:rFonts w:asciiTheme="minorHAnsi" w:hAnsiTheme="minorHAnsi" w:cstheme="minorHAnsi"/>
                <w:szCs w:val="20"/>
              </w:rPr>
              <w:t xml:space="preserve">, conforme aplicável, </w:t>
            </w:r>
            <w:r w:rsidRPr="00D45CCE">
              <w:rPr>
                <w:rFonts w:asciiTheme="minorHAnsi" w:hAnsiTheme="minorHAnsi" w:cstheme="minorHAnsi"/>
                <w:szCs w:val="20"/>
              </w:rPr>
              <w:t>e da obtenção de autorização da B3, não será negociável</w:t>
            </w:r>
            <w:r w:rsidR="004D0DE4">
              <w:rPr>
                <w:rFonts w:asciiTheme="minorHAnsi" w:hAnsiTheme="minorHAnsi" w:cstheme="minorHAnsi"/>
                <w:szCs w:val="20"/>
              </w:rPr>
              <w:t xml:space="preserve">. </w:t>
            </w:r>
          </w:p>
          <w:p w14:paraId="22414390" w14:textId="7055CEAB" w:rsidR="00EA7BB1" w:rsidRPr="0066152C" w:rsidRDefault="00794BDF" w:rsidP="00EA6666">
            <w:pPr>
              <w:pStyle w:val="Body"/>
              <w:spacing w:after="240" w:line="240" w:lineRule="auto"/>
              <w:rPr>
                <w:rFonts w:ascii="Calibri" w:hAnsi="Calibri" w:cs="Calibri"/>
                <w:bCs/>
                <w:color w:val="000000" w:themeColor="text1"/>
                <w:szCs w:val="20"/>
              </w:rPr>
            </w:pPr>
            <w:r w:rsidRPr="00D45CCE">
              <w:rPr>
                <w:rFonts w:asciiTheme="minorHAnsi" w:hAnsiTheme="minorHAnsi" w:cstheme="minorHAnsi"/>
                <w:color w:val="000000" w:themeColor="text1"/>
                <w:szCs w:val="20"/>
                <w:lang w:eastAsia="pt-BR"/>
              </w:rPr>
              <w:t>Nos termos e conforme os limites estabelecidos no artigo 50</w:t>
            </w:r>
            <w:r w:rsidRPr="00D45CCE">
              <w:rPr>
                <w:rFonts w:asciiTheme="minorHAnsi" w:hAnsiTheme="minorHAnsi" w:cstheme="minorHAnsi"/>
                <w:color w:val="000000" w:themeColor="text1"/>
              </w:rPr>
              <w:t xml:space="preserve"> da </w:t>
            </w:r>
            <w:r w:rsidRPr="00D45CCE">
              <w:rPr>
                <w:rFonts w:asciiTheme="minorHAnsi" w:hAnsiTheme="minorHAnsi" w:cstheme="minorHAnsi"/>
                <w:color w:val="000000" w:themeColor="text1"/>
                <w:szCs w:val="20"/>
                <w:lang w:eastAsia="pt-BR"/>
              </w:rPr>
              <w:t>Resolução CVM 160, a</w:t>
            </w:r>
            <w:r w:rsidRPr="00D45CCE">
              <w:rPr>
                <w:rFonts w:asciiTheme="minorHAnsi" w:hAnsiTheme="minorHAnsi"/>
                <w:color w:val="000000" w:themeColor="text1"/>
              </w:rPr>
              <w:t xml:space="preserve"> quantidade de Novas Cotas inicialmente ofertada poderá ser acrescida em até 25% (vinte e cinco por cento), ou seja, em até</w:t>
            </w:r>
            <w:r w:rsidR="00A57FC5" w:rsidRPr="00A57FC5">
              <w:rPr>
                <w:rFonts w:asciiTheme="minorHAnsi" w:hAnsiTheme="minorHAnsi"/>
                <w:color w:val="000000" w:themeColor="text1"/>
              </w:rPr>
              <w:t xml:space="preserve"> </w:t>
            </w:r>
            <w:r w:rsidR="00797031" w:rsidRPr="00797031">
              <w:rPr>
                <w:rFonts w:asciiTheme="minorHAnsi" w:eastAsia="Calibri" w:hAnsiTheme="minorHAnsi" w:cstheme="minorHAnsi"/>
                <w:spacing w:val="-4"/>
                <w:szCs w:val="20"/>
                <w:lang w:val="pt-PT"/>
              </w:rPr>
              <w:t>507.253 (quinhentas e sete mil e duzentas e cinquenta)</w:t>
            </w:r>
            <w:r w:rsidR="00A3553E">
              <w:rPr>
                <w:rFonts w:asciiTheme="minorHAnsi" w:hAnsiTheme="minorHAnsi"/>
                <w:color w:val="000000" w:themeColor="text1"/>
              </w:rPr>
              <w:t xml:space="preserve"> </w:t>
            </w:r>
            <w:r w:rsidR="00466C33">
              <w:rPr>
                <w:rFonts w:asciiTheme="minorHAnsi" w:hAnsiTheme="minorHAnsi"/>
                <w:color w:val="000000" w:themeColor="text1"/>
              </w:rPr>
              <w:t xml:space="preserve">Novas </w:t>
            </w:r>
            <w:r w:rsidRPr="00A57FC5">
              <w:rPr>
                <w:rFonts w:asciiTheme="minorHAnsi" w:hAnsiTheme="minorHAnsi"/>
                <w:bCs/>
                <w:color w:val="000000" w:themeColor="text1"/>
              </w:rPr>
              <w:t xml:space="preserve">Cotas </w:t>
            </w:r>
            <w:r w:rsidR="00466C33">
              <w:rPr>
                <w:rFonts w:asciiTheme="minorHAnsi" w:hAnsiTheme="minorHAnsi"/>
                <w:bCs/>
                <w:color w:val="000000" w:themeColor="text1"/>
              </w:rPr>
              <w:t>a</w:t>
            </w:r>
            <w:r w:rsidR="00466C33" w:rsidRPr="00A57FC5">
              <w:rPr>
                <w:rFonts w:asciiTheme="minorHAnsi" w:hAnsiTheme="minorHAnsi"/>
                <w:bCs/>
                <w:color w:val="000000" w:themeColor="text1"/>
              </w:rPr>
              <w:t>dicionais</w:t>
            </w:r>
            <w:r w:rsidR="00466C33">
              <w:rPr>
                <w:rFonts w:asciiTheme="minorHAnsi" w:hAnsiTheme="minorHAnsi"/>
                <w:bCs/>
                <w:color w:val="000000" w:themeColor="text1"/>
              </w:rPr>
              <w:t xml:space="preserve"> ("</w:t>
            </w:r>
            <w:r w:rsidR="00466C33" w:rsidRPr="00466C33">
              <w:rPr>
                <w:rFonts w:asciiTheme="minorHAnsi" w:hAnsiTheme="minorHAnsi"/>
                <w:b/>
                <w:color w:val="000000" w:themeColor="text1"/>
              </w:rPr>
              <w:t>Novas Cotas Adicionais</w:t>
            </w:r>
            <w:r w:rsidR="00466C33">
              <w:rPr>
                <w:rFonts w:asciiTheme="minorHAnsi" w:hAnsiTheme="minorHAnsi"/>
                <w:bCs/>
                <w:color w:val="000000" w:themeColor="text1"/>
              </w:rPr>
              <w:t>")</w:t>
            </w:r>
            <w:r w:rsidR="00466C33" w:rsidRPr="00466C33">
              <w:rPr>
                <w:rFonts w:asciiTheme="minorHAnsi" w:hAnsiTheme="minorHAnsi"/>
                <w:bCs/>
                <w:color w:val="000000" w:themeColor="text1"/>
              </w:rPr>
              <w:t xml:space="preserve">, nas mesmas condições das Novas Cotas inicialmente ofertadas, a critério do Administrador e do Gestor, em comum acordo com o Coordenador Líder, que poderão ser emitidas pelo Fundo até a data de realização do Procedimento de </w:t>
            </w:r>
            <w:r w:rsidR="005539F8">
              <w:rPr>
                <w:rFonts w:asciiTheme="minorHAnsi" w:hAnsiTheme="minorHAnsi"/>
                <w:bCs/>
                <w:color w:val="000000" w:themeColor="text1"/>
              </w:rPr>
              <w:t>Alocação</w:t>
            </w:r>
            <w:r w:rsidR="00466C33" w:rsidRPr="00466C33">
              <w:rPr>
                <w:rFonts w:asciiTheme="minorHAnsi" w:hAnsiTheme="minorHAnsi"/>
                <w:bCs/>
                <w:color w:val="000000" w:themeColor="text1"/>
              </w:rPr>
              <w:t xml:space="preserve"> (conforme definido abaixo), sem a necessidade de novo requerimento de registro da Oferta à CVM ou modificação dos termos da Emissão e da Oferta (“</w:t>
            </w:r>
            <w:r w:rsidR="00466C33" w:rsidRPr="00466C33">
              <w:rPr>
                <w:rFonts w:asciiTheme="minorHAnsi" w:hAnsiTheme="minorHAnsi"/>
                <w:b/>
                <w:color w:val="000000" w:themeColor="text1"/>
              </w:rPr>
              <w:t>Lote Adicional</w:t>
            </w:r>
            <w:r w:rsidR="00466C33" w:rsidRPr="00466C33">
              <w:rPr>
                <w:rFonts w:asciiTheme="minorHAnsi" w:hAnsiTheme="minorHAnsi"/>
                <w:bCs/>
                <w:color w:val="000000" w:themeColor="text1"/>
              </w:rPr>
              <w:t xml:space="preserve">”), de tal forma que o valor total da Oferta poderá ser de até </w:t>
            </w:r>
            <w:r w:rsidR="00F21EB5" w:rsidRPr="00F21EB5">
              <w:rPr>
                <w:rFonts w:asciiTheme="minorHAnsi" w:hAnsiTheme="minorHAnsi"/>
                <w:bCs/>
                <w:color w:val="000000" w:themeColor="text1"/>
              </w:rPr>
              <w:t>R$ 249.999.936,76 (duzentos e quarenta e nove milhões, novecentos e noventa e nove mil, novecentos e trinta e seus reais e setenta e seis centavos)</w:t>
            </w:r>
            <w:r w:rsidR="00466C33" w:rsidRPr="00466C33">
              <w:rPr>
                <w:rFonts w:asciiTheme="minorHAnsi" w:hAnsiTheme="minorHAnsi"/>
                <w:bCs/>
                <w:color w:val="000000" w:themeColor="text1"/>
              </w:rPr>
              <w:t>, sem considerar a Taxa de Distribuição Primária.</w:t>
            </w:r>
            <w:r w:rsidRPr="00D45CCE">
              <w:rPr>
                <w:color w:val="000000" w:themeColor="text1"/>
              </w:rPr>
              <w:t xml:space="preserve"> </w:t>
            </w:r>
            <w:r w:rsidR="00556079" w:rsidRPr="00556079">
              <w:rPr>
                <w:rFonts w:asciiTheme="minorHAnsi" w:hAnsiTheme="minorHAnsi"/>
                <w:color w:val="000000" w:themeColor="text1"/>
              </w:rPr>
              <w:t>As Novas Cotas Adicionais, caso emitidas, também serão colocadas sob o regime de melhores esforços de colocação pelo Coordenador Líder</w:t>
            </w:r>
            <w:r w:rsidR="00377739">
              <w:rPr>
                <w:rFonts w:asciiTheme="minorHAnsi" w:hAnsiTheme="minorHAnsi"/>
                <w:color w:val="000000" w:themeColor="text1"/>
              </w:rPr>
              <w:t xml:space="preserve"> e </w:t>
            </w:r>
            <w:r w:rsidR="00556079" w:rsidRPr="00556079">
              <w:rPr>
                <w:rFonts w:asciiTheme="minorHAnsi" w:hAnsiTheme="minorHAnsi"/>
                <w:color w:val="000000" w:themeColor="text1"/>
              </w:rPr>
              <w:t xml:space="preserve">serão destinadas a </w:t>
            </w:r>
            <w:r w:rsidR="00556079" w:rsidRPr="00452ECC">
              <w:rPr>
                <w:rFonts w:asciiTheme="minorHAnsi" w:hAnsiTheme="minorHAnsi"/>
                <w:bCs/>
                <w:color w:val="000000" w:themeColor="text1"/>
              </w:rPr>
              <w:t>atender um eventual excesso de demanda que venha a ser constatado no decorrer da Oferta.</w:t>
            </w:r>
            <w:r w:rsidR="004411BD" w:rsidRPr="00452ECC">
              <w:rPr>
                <w:rFonts w:asciiTheme="minorHAnsi" w:hAnsiTheme="minorHAnsi"/>
                <w:bCs/>
                <w:color w:val="000000" w:themeColor="text1"/>
              </w:rPr>
              <w:t xml:space="preserve"> </w:t>
            </w:r>
          </w:p>
          <w:p w14:paraId="36D44EC6" w14:textId="157C7105" w:rsidR="0066152C" w:rsidRPr="00EA6666" w:rsidRDefault="0066152C" w:rsidP="00EA6666">
            <w:pPr>
              <w:spacing w:line="240" w:lineRule="auto"/>
              <w:rPr>
                <w:rFonts w:asciiTheme="minorHAnsi" w:hAnsiTheme="minorHAnsi" w:cstheme="minorHAnsi"/>
                <w:bCs/>
                <w:sz w:val="20"/>
              </w:rPr>
            </w:pPr>
            <w:r w:rsidRPr="0066152C">
              <w:rPr>
                <w:rFonts w:ascii="Calibri" w:hAnsi="Calibri" w:cs="Calibri"/>
                <w:sz w:val="20"/>
              </w:rPr>
              <w:t xml:space="preserve">O preço de cada Nova Cota será, nos termos do Ato de Aprovação da Oferta, equivalente a </w:t>
            </w:r>
            <w:r w:rsidR="00707EBE" w:rsidRPr="00707EBE">
              <w:rPr>
                <w:rFonts w:ascii="Calibri" w:hAnsi="Calibri" w:cs="Calibri"/>
                <w:sz w:val="20"/>
              </w:rPr>
              <w:t>R$ 98,57 (noventa e oito reais e cinquenta e sete centavos)</w:t>
            </w:r>
            <w:r w:rsidRPr="0066152C">
              <w:rPr>
                <w:rFonts w:ascii="Calibri" w:hAnsi="Calibri" w:cs="Calibri"/>
                <w:sz w:val="20"/>
              </w:rPr>
              <w:t>, sem considerar a Taxa de Distribuição Primária, e será fixo até a data de encerramento da Oferta, que se dará com a divulgação do Anúncio de Encerramento (conforme adiante definido)</w:t>
            </w:r>
            <w:r w:rsidRPr="0066152C" w:rsidDel="000F33BC">
              <w:rPr>
                <w:rFonts w:ascii="Calibri" w:hAnsi="Calibri" w:cs="Calibri"/>
                <w:sz w:val="20"/>
              </w:rPr>
              <w:t xml:space="preserve"> </w:t>
            </w:r>
            <w:r w:rsidRPr="0066152C">
              <w:rPr>
                <w:rFonts w:ascii="Calibri" w:hAnsi="Calibri" w:cs="Calibri"/>
                <w:sz w:val="20"/>
              </w:rPr>
              <w:t>(“</w:t>
            </w:r>
            <w:r w:rsidRPr="0066152C">
              <w:rPr>
                <w:rFonts w:ascii="Calibri" w:hAnsi="Calibri" w:cs="Calibri"/>
                <w:b/>
                <w:bCs/>
                <w:sz w:val="20"/>
              </w:rPr>
              <w:t>Preço de Emissão</w:t>
            </w:r>
            <w:r w:rsidRPr="0066152C">
              <w:rPr>
                <w:rFonts w:ascii="Calibri" w:hAnsi="Calibri" w:cs="Calibri"/>
                <w:sz w:val="20"/>
              </w:rPr>
              <w:t xml:space="preserve">”). </w:t>
            </w:r>
            <w:r w:rsidRPr="0066152C">
              <w:rPr>
                <w:rFonts w:ascii="Calibri" w:hAnsi="Calibri" w:cs="Calibri"/>
                <w:bCs/>
                <w:sz w:val="20"/>
              </w:rPr>
              <w:t xml:space="preserve">O Preço de Emissão já considera o custo unitário de distribuição, equivalente a </w:t>
            </w:r>
            <w:r w:rsidR="00A3553E" w:rsidRPr="00A3553E">
              <w:rPr>
                <w:rFonts w:ascii="Calibri" w:eastAsia="MS Mincho" w:hAnsi="Calibri" w:cs="Calibri"/>
                <w:sz w:val="20"/>
              </w:rPr>
              <w:t>R$ 2,4</w:t>
            </w:r>
            <w:r w:rsidR="00707EBE">
              <w:rPr>
                <w:rFonts w:ascii="Calibri" w:eastAsia="MS Mincho" w:hAnsi="Calibri" w:cs="Calibri"/>
                <w:sz w:val="20"/>
              </w:rPr>
              <w:t>6</w:t>
            </w:r>
            <w:r w:rsidR="00A3553E" w:rsidRPr="00A3553E">
              <w:rPr>
                <w:rFonts w:ascii="Calibri" w:eastAsia="MS Mincho" w:hAnsi="Calibri" w:cs="Calibri"/>
                <w:sz w:val="20"/>
              </w:rPr>
              <w:t xml:space="preserve"> (dois reais e quarenta e s</w:t>
            </w:r>
            <w:r w:rsidR="00707EBE">
              <w:rPr>
                <w:rFonts w:ascii="Calibri" w:eastAsia="MS Mincho" w:hAnsi="Calibri" w:cs="Calibri"/>
                <w:sz w:val="20"/>
              </w:rPr>
              <w:t>eis</w:t>
            </w:r>
            <w:r w:rsidR="00A3553E" w:rsidRPr="00A3553E">
              <w:rPr>
                <w:rFonts w:ascii="Calibri" w:eastAsia="MS Mincho" w:hAnsi="Calibri" w:cs="Calibri"/>
                <w:sz w:val="20"/>
              </w:rPr>
              <w:t xml:space="preserve"> centavos)</w:t>
            </w:r>
            <w:r w:rsidRPr="0066152C">
              <w:rPr>
                <w:rFonts w:ascii="Calibri" w:hAnsi="Calibri" w:cs="Calibri"/>
                <w:bCs/>
                <w:sz w:val="20"/>
              </w:rPr>
              <w:t xml:space="preserve"> por Nova Cota, o qual será </w:t>
            </w:r>
            <w:r w:rsidRPr="0066152C">
              <w:rPr>
                <w:rFonts w:ascii="Calibri" w:hAnsi="Calibri" w:cs="Calibri"/>
                <w:bCs/>
                <w:sz w:val="20"/>
              </w:rPr>
              <w:lastRenderedPageBreak/>
              <w:t xml:space="preserve">utilizado </w:t>
            </w:r>
            <w:r w:rsidRPr="00EA6666">
              <w:rPr>
                <w:rFonts w:asciiTheme="minorHAnsi" w:hAnsiTheme="minorHAnsi" w:cstheme="minorHAnsi"/>
                <w:bCs/>
                <w:sz w:val="20"/>
              </w:rPr>
              <w:t>para arcar com o Comissionamento (conforme abaixo definido) devido ao Coordenador Líder pelos serviços de estruturação, coordenação e distribuição (“</w:t>
            </w:r>
            <w:r w:rsidRPr="00EA6666">
              <w:rPr>
                <w:rFonts w:asciiTheme="minorHAnsi" w:hAnsiTheme="minorHAnsi" w:cstheme="minorHAnsi"/>
                <w:b/>
                <w:sz w:val="20"/>
              </w:rPr>
              <w:t>Custo Unitário de Distribuição</w:t>
            </w:r>
            <w:r w:rsidRPr="00EA6666">
              <w:rPr>
                <w:rFonts w:asciiTheme="minorHAnsi" w:hAnsiTheme="minorHAnsi" w:cstheme="minorHAnsi"/>
                <w:bCs/>
                <w:sz w:val="20"/>
              </w:rPr>
              <w:t xml:space="preserve">”). </w:t>
            </w:r>
          </w:p>
          <w:p w14:paraId="6FDD21AF" w14:textId="77777777" w:rsidR="00452ECC" w:rsidRPr="00EA6666" w:rsidRDefault="00452ECC" w:rsidP="00EA6666">
            <w:pPr>
              <w:spacing w:line="240" w:lineRule="auto"/>
              <w:rPr>
                <w:rFonts w:asciiTheme="minorHAnsi" w:hAnsiTheme="minorHAnsi" w:cstheme="minorHAnsi"/>
                <w:bCs/>
                <w:color w:val="000000" w:themeColor="text1"/>
                <w:kern w:val="20"/>
                <w:sz w:val="20"/>
                <w:lang w:eastAsia="en-GB"/>
              </w:rPr>
            </w:pPr>
          </w:p>
          <w:p w14:paraId="05399FE7" w14:textId="5B94ADCF" w:rsidR="00E975CC" w:rsidRPr="00EA6666" w:rsidRDefault="00843D08" w:rsidP="00EA6666">
            <w:pPr>
              <w:spacing w:line="240" w:lineRule="auto"/>
              <w:rPr>
                <w:rFonts w:asciiTheme="minorHAnsi" w:hAnsiTheme="minorHAnsi" w:cstheme="minorHAnsi"/>
                <w:bCs/>
                <w:sz w:val="20"/>
              </w:rPr>
            </w:pPr>
            <w:r w:rsidRPr="00EA6666">
              <w:rPr>
                <w:rFonts w:asciiTheme="minorHAnsi" w:hAnsiTheme="minorHAnsi" w:cstheme="minorHAnsi"/>
                <w:bCs/>
                <w:color w:val="000000" w:themeColor="text1"/>
                <w:sz w:val="20"/>
              </w:rPr>
              <w:t>Observado</w:t>
            </w:r>
            <w:r w:rsidR="00BD640F" w:rsidRPr="00EA6666">
              <w:rPr>
                <w:rFonts w:asciiTheme="minorHAnsi" w:hAnsiTheme="minorHAnsi" w:cstheme="minorHAnsi"/>
                <w:bCs/>
                <w:color w:val="000000" w:themeColor="text1"/>
                <w:sz w:val="20"/>
              </w:rPr>
              <w:t>s</w:t>
            </w:r>
            <w:r w:rsidRPr="00EA6666">
              <w:rPr>
                <w:rFonts w:asciiTheme="minorHAnsi" w:hAnsiTheme="minorHAnsi" w:cstheme="minorHAnsi"/>
                <w:bCs/>
                <w:color w:val="000000" w:themeColor="text1"/>
                <w:sz w:val="20"/>
              </w:rPr>
              <w:t xml:space="preserve"> os termos e condições estabelecidos no Regulamento, será devida pelos Investidores</w:t>
            </w:r>
            <w:r w:rsidR="00715F59" w:rsidRPr="00EA6666">
              <w:rPr>
                <w:rFonts w:asciiTheme="minorHAnsi" w:hAnsiTheme="minorHAnsi" w:cstheme="minorHAnsi"/>
                <w:bCs/>
                <w:color w:val="000000" w:themeColor="text1"/>
                <w:sz w:val="20"/>
              </w:rPr>
              <w:t xml:space="preserve"> da Oferta</w:t>
            </w:r>
            <w:r w:rsidRPr="00EA6666">
              <w:rPr>
                <w:rFonts w:asciiTheme="minorHAnsi" w:hAnsiTheme="minorHAnsi" w:cstheme="minorHAnsi"/>
                <w:bCs/>
                <w:color w:val="000000" w:themeColor="text1"/>
                <w:sz w:val="20"/>
              </w:rPr>
              <w:t>, incluindo os atuais Cotistas do Fundo</w:t>
            </w:r>
            <w:r w:rsidRPr="00EA6666">
              <w:rPr>
                <w:rFonts w:asciiTheme="minorHAnsi" w:hAnsiTheme="minorHAnsi" w:cstheme="minorHAnsi"/>
                <w:sz w:val="20"/>
              </w:rPr>
              <w:t xml:space="preserve"> que vierem a exercer o Direito de Preferência</w:t>
            </w:r>
            <w:r w:rsidR="00335A1B" w:rsidRPr="00EA6666">
              <w:rPr>
                <w:rFonts w:asciiTheme="minorHAnsi" w:hAnsiTheme="minorHAnsi" w:cstheme="minorHAnsi"/>
                <w:sz w:val="20"/>
              </w:rPr>
              <w:t xml:space="preserve"> (conforme abaixo definido)</w:t>
            </w:r>
            <w:r w:rsidRPr="00EA6666">
              <w:rPr>
                <w:rFonts w:asciiTheme="minorHAnsi" w:hAnsiTheme="minorHAnsi" w:cstheme="minorHAnsi"/>
                <w:sz w:val="20"/>
              </w:rPr>
              <w:t>,</w:t>
            </w:r>
            <w:r w:rsidR="00CD14DA" w:rsidRPr="00EA6666">
              <w:rPr>
                <w:rFonts w:asciiTheme="minorHAnsi" w:hAnsiTheme="minorHAnsi" w:cstheme="minorHAnsi"/>
                <w:sz w:val="20"/>
              </w:rPr>
              <w:t xml:space="preserve"> </w:t>
            </w:r>
            <w:r w:rsidRPr="00EA6666">
              <w:rPr>
                <w:rFonts w:asciiTheme="minorHAnsi" w:hAnsiTheme="minorHAnsi" w:cstheme="minorHAnsi"/>
                <w:sz w:val="20"/>
              </w:rPr>
              <w:t xml:space="preserve">quando da subscrição e integralização das Novas Cotas, </w:t>
            </w:r>
            <w:r w:rsidR="000B0B9E" w:rsidRPr="00EA6666">
              <w:rPr>
                <w:rFonts w:asciiTheme="minorHAnsi" w:hAnsiTheme="minorHAnsi" w:cstheme="minorHAnsi"/>
                <w:sz w:val="20"/>
              </w:rPr>
              <w:t xml:space="preserve">adicionalmente ao </w:t>
            </w:r>
            <w:r w:rsidR="0066152C" w:rsidRPr="00EA6666">
              <w:rPr>
                <w:rFonts w:asciiTheme="minorHAnsi" w:hAnsiTheme="minorHAnsi" w:cstheme="minorHAnsi"/>
                <w:sz w:val="20"/>
              </w:rPr>
              <w:t>Preço de Emissão</w:t>
            </w:r>
            <w:r w:rsidR="000B0B9E" w:rsidRPr="00EA6666">
              <w:rPr>
                <w:rFonts w:asciiTheme="minorHAnsi" w:hAnsiTheme="minorHAnsi" w:cstheme="minorHAnsi"/>
                <w:sz w:val="20"/>
              </w:rPr>
              <w:t xml:space="preserve">, </w:t>
            </w:r>
            <w:r w:rsidRPr="00EA6666">
              <w:rPr>
                <w:rFonts w:asciiTheme="minorHAnsi" w:hAnsiTheme="minorHAnsi" w:cstheme="minorHAnsi"/>
                <w:sz w:val="20"/>
              </w:rPr>
              <w:t xml:space="preserve">a taxa </w:t>
            </w:r>
            <w:r w:rsidR="002A25E9" w:rsidRPr="00EA6666">
              <w:rPr>
                <w:rFonts w:asciiTheme="minorHAnsi" w:hAnsiTheme="minorHAnsi" w:cstheme="minorHAnsi"/>
                <w:sz w:val="20"/>
              </w:rPr>
              <w:t xml:space="preserve">de distribuição primária equivalente a um percentual fixo de </w:t>
            </w:r>
            <w:bookmarkStart w:id="1" w:name="_Hlk147169184"/>
            <w:r w:rsidR="00A3553E" w:rsidRPr="00A3553E">
              <w:rPr>
                <w:rFonts w:asciiTheme="minorHAnsi" w:eastAsia="MS Mincho" w:hAnsiTheme="minorHAnsi" w:cstheme="minorHAnsi"/>
                <w:sz w:val="20"/>
              </w:rPr>
              <w:t>1,11% (um inteiro e onze centésimos</w:t>
            </w:r>
            <w:r w:rsidR="00DF7317">
              <w:rPr>
                <w:rFonts w:asciiTheme="minorHAnsi" w:eastAsia="MS Mincho" w:hAnsiTheme="minorHAnsi" w:cstheme="minorHAnsi"/>
                <w:sz w:val="20"/>
              </w:rPr>
              <w:t xml:space="preserve"> por cento</w:t>
            </w:r>
            <w:r w:rsidR="00A3553E" w:rsidRPr="00A3553E">
              <w:rPr>
                <w:rFonts w:asciiTheme="minorHAnsi" w:eastAsia="MS Mincho" w:hAnsiTheme="minorHAnsi" w:cstheme="minorHAnsi"/>
                <w:sz w:val="20"/>
              </w:rPr>
              <w:t>) do Preço de Emissão, a ser paga pelos Investidores (inclusive os Cotistas que exercerem o Direito de Preferência) adicionalmente ao Preço de Emissão (“</w:t>
            </w:r>
            <w:r w:rsidR="00A3553E" w:rsidRPr="00A3553E">
              <w:rPr>
                <w:rFonts w:asciiTheme="minorHAnsi" w:eastAsia="MS Mincho" w:hAnsiTheme="minorHAnsi" w:cstheme="minorHAnsi"/>
                <w:b/>
                <w:bCs/>
                <w:sz w:val="20"/>
              </w:rPr>
              <w:t>Taxa de Distribuição Primária</w:t>
            </w:r>
            <w:r w:rsidR="00A3553E" w:rsidRPr="00A3553E">
              <w:rPr>
                <w:rFonts w:asciiTheme="minorHAnsi" w:eastAsia="MS Mincho" w:hAnsiTheme="minorHAnsi" w:cstheme="minorHAnsi"/>
                <w:sz w:val="20"/>
              </w:rPr>
              <w:t>”), cujos recursos serão utilizados para pagamento dos custos e despesas da Oferta, excluindo a Comissão de Distribuição (conforme definida abaixo), que será integralmente arcada pelo Custo Unitário de Distribuição, e incluindo parte da Comissão de Coordenação e Estruturação (conforme definida abaixo) devida ao Coordenador Líder, observado que a parte remanescente será arcada diretamente pelo Gestor, e sendo certo que: (i) eventual saldo positivo da Taxa de Distribuição Primária será incorporado ao patrimônio do Fundo; e (</w:t>
            </w:r>
            <w:proofErr w:type="spellStart"/>
            <w:r w:rsidR="00A3553E" w:rsidRPr="00A3553E">
              <w:rPr>
                <w:rFonts w:asciiTheme="minorHAnsi" w:eastAsia="MS Mincho" w:hAnsiTheme="minorHAnsi" w:cstheme="minorHAnsi"/>
                <w:sz w:val="20"/>
              </w:rPr>
              <w:t>ii</w:t>
            </w:r>
            <w:proofErr w:type="spellEnd"/>
            <w:r w:rsidR="00A3553E" w:rsidRPr="00A3553E">
              <w:rPr>
                <w:rFonts w:asciiTheme="minorHAnsi" w:eastAsia="MS Mincho" w:hAnsiTheme="minorHAnsi" w:cstheme="minorHAnsi"/>
                <w:sz w:val="20"/>
              </w:rPr>
              <w:t>) eventuais custos e despesas da Oferta não arcados pela Taxa de Distribuição Primária serão de responsabilidade do Fundo</w:t>
            </w:r>
            <w:bookmarkEnd w:id="1"/>
          </w:p>
          <w:p w14:paraId="200C93AB" w14:textId="77777777" w:rsidR="00EA6666" w:rsidRPr="00EA6666" w:rsidRDefault="00EA6666" w:rsidP="00EA6666">
            <w:pPr>
              <w:spacing w:line="240" w:lineRule="auto"/>
              <w:rPr>
                <w:rFonts w:asciiTheme="minorHAnsi" w:hAnsiTheme="minorHAnsi" w:cstheme="minorHAnsi"/>
                <w:bCs/>
                <w:sz w:val="20"/>
              </w:rPr>
            </w:pPr>
          </w:p>
          <w:p w14:paraId="5CC3324B" w14:textId="350E4D4B" w:rsidR="0066152C" w:rsidRPr="00EA6666" w:rsidRDefault="0066152C" w:rsidP="00EA6666">
            <w:pPr>
              <w:spacing w:line="240" w:lineRule="auto"/>
              <w:rPr>
                <w:rFonts w:asciiTheme="minorHAnsi" w:hAnsiTheme="minorHAnsi" w:cstheme="minorHAnsi"/>
                <w:bCs/>
                <w:sz w:val="20"/>
              </w:rPr>
            </w:pPr>
            <w:r w:rsidRPr="00EA6666">
              <w:rPr>
                <w:rFonts w:asciiTheme="minorHAnsi" w:hAnsiTheme="minorHAnsi" w:cstheme="minorHAnsi"/>
                <w:bCs/>
                <w:sz w:val="20"/>
              </w:rPr>
              <w:t xml:space="preserve">Assim, o preço de subscrição será equivalente ao Preço de Emissão de cada Nova Cota, acrescido da Taxa de Distribuição Primária, totalizando o valor de </w:t>
            </w:r>
            <w:r w:rsidR="00557095" w:rsidRPr="00557095">
              <w:rPr>
                <w:rFonts w:asciiTheme="minorHAnsi" w:hAnsiTheme="minorHAnsi" w:cstheme="minorHAnsi"/>
                <w:bCs/>
                <w:sz w:val="20"/>
              </w:rPr>
              <w:t>R$ 99,67 (noventa e nove reais e sessenta e sete)</w:t>
            </w:r>
            <w:r w:rsidRPr="00EA6666">
              <w:rPr>
                <w:rFonts w:asciiTheme="minorHAnsi" w:hAnsiTheme="minorHAnsi" w:cstheme="minorHAnsi"/>
                <w:bCs/>
                <w:sz w:val="20"/>
              </w:rPr>
              <w:t xml:space="preserve"> por Nova Cota (“</w:t>
            </w:r>
            <w:r w:rsidRPr="00EA6666">
              <w:rPr>
                <w:rFonts w:asciiTheme="minorHAnsi" w:hAnsiTheme="minorHAnsi" w:cstheme="minorHAnsi"/>
                <w:b/>
                <w:sz w:val="20"/>
              </w:rPr>
              <w:t>Preço de Subscrição</w:t>
            </w:r>
            <w:r w:rsidRPr="00EA6666">
              <w:rPr>
                <w:rFonts w:asciiTheme="minorHAnsi" w:hAnsiTheme="minorHAnsi" w:cstheme="minorHAnsi"/>
                <w:bCs/>
                <w:sz w:val="20"/>
              </w:rPr>
              <w:t>”).</w:t>
            </w:r>
          </w:p>
          <w:p w14:paraId="5BCEE6A6" w14:textId="77777777" w:rsidR="0066152C" w:rsidRPr="00EA6666" w:rsidRDefault="0066152C" w:rsidP="00EA6666">
            <w:pPr>
              <w:spacing w:line="240" w:lineRule="auto"/>
              <w:rPr>
                <w:rFonts w:asciiTheme="minorHAnsi" w:hAnsiTheme="minorHAnsi" w:cstheme="minorHAnsi"/>
                <w:bCs/>
                <w:sz w:val="20"/>
              </w:rPr>
            </w:pPr>
          </w:p>
          <w:p w14:paraId="6BF85B1B" w14:textId="7CA97536" w:rsidR="0026113A" w:rsidRDefault="00E975CC" w:rsidP="00EA6666">
            <w:pPr>
              <w:spacing w:line="240" w:lineRule="auto"/>
              <w:rPr>
                <w:rFonts w:asciiTheme="minorHAnsi" w:hAnsiTheme="minorHAnsi" w:cstheme="minorHAnsi"/>
                <w:sz w:val="20"/>
              </w:rPr>
            </w:pPr>
            <w:bookmarkStart w:id="2" w:name="_Hlk127533226"/>
            <w:r w:rsidRPr="00EA6666">
              <w:rPr>
                <w:rFonts w:asciiTheme="minorHAnsi" w:hAnsiTheme="minorHAnsi" w:cstheme="minorHAnsi"/>
                <w:bCs/>
                <w:sz w:val="20"/>
              </w:rPr>
              <w:t>A Oferta é destinada a investidores em geral</w:t>
            </w:r>
            <w:r w:rsidR="00377739" w:rsidRPr="00EA6666">
              <w:rPr>
                <w:rFonts w:asciiTheme="minorHAnsi" w:hAnsiTheme="minorHAnsi" w:cstheme="minorHAnsi"/>
                <w:bCs/>
                <w:sz w:val="20"/>
              </w:rPr>
              <w:t>, quais</w:t>
            </w:r>
            <w:r w:rsidRPr="00EA6666">
              <w:rPr>
                <w:rFonts w:asciiTheme="minorHAnsi" w:hAnsiTheme="minorHAnsi" w:cstheme="minorHAnsi"/>
                <w:bCs/>
                <w:sz w:val="20"/>
              </w:rPr>
              <w:t xml:space="preserve"> sejam (i) (</w:t>
            </w:r>
            <w:proofErr w:type="spellStart"/>
            <w:r w:rsidRPr="00EA6666">
              <w:rPr>
                <w:rFonts w:asciiTheme="minorHAnsi" w:hAnsiTheme="minorHAnsi" w:cstheme="minorHAnsi"/>
                <w:bCs/>
                <w:sz w:val="20"/>
              </w:rPr>
              <w:t>i.a</w:t>
            </w:r>
            <w:proofErr w:type="spellEnd"/>
            <w:r w:rsidRPr="00EA6666">
              <w:rPr>
                <w:rFonts w:asciiTheme="minorHAnsi" w:hAnsiTheme="minorHAnsi" w:cstheme="minorHAnsi"/>
                <w:bCs/>
                <w:sz w:val="20"/>
              </w:rPr>
              <w:t>) nos termos do artigo 2º, § 2º, da Resolução da CVM nº 27, de 8 de abril de 2021, conforme</w:t>
            </w:r>
            <w:r w:rsidRPr="00EA6666">
              <w:rPr>
                <w:rFonts w:asciiTheme="minorHAnsi" w:hAnsiTheme="minorHAnsi" w:cstheme="minorHAnsi"/>
                <w:sz w:val="20"/>
              </w:rPr>
              <w:t xml:space="preserve"> em vigor, instituições financeiras e demais instituições autorizadas a funcionar pelo Banco Central do Brasil (“</w:t>
            </w:r>
            <w:r w:rsidRPr="00EA6666">
              <w:rPr>
                <w:rFonts w:asciiTheme="minorHAnsi" w:hAnsiTheme="minorHAnsi" w:cstheme="minorHAnsi"/>
                <w:b/>
                <w:bCs/>
                <w:sz w:val="20"/>
              </w:rPr>
              <w:t>BACEN</w:t>
            </w:r>
            <w:r w:rsidRPr="00EA6666">
              <w:rPr>
                <w:rFonts w:asciiTheme="minorHAnsi" w:hAnsiTheme="minorHAnsi" w:cstheme="minorHAnsi"/>
                <w:sz w:val="20"/>
              </w:rPr>
              <w:t>”); companhias seguradoras e sociedades de capitalização; entidades abertas e fechadas de previdência complementar; fundos patrimoniais e fundos de investimento registrados na CVM; (</w:t>
            </w:r>
            <w:proofErr w:type="spellStart"/>
            <w:r w:rsidRPr="00EA6666">
              <w:rPr>
                <w:rFonts w:asciiTheme="minorHAnsi" w:hAnsiTheme="minorHAnsi" w:cstheme="minorHAnsi"/>
                <w:sz w:val="20"/>
              </w:rPr>
              <w:t>i.b</w:t>
            </w:r>
            <w:proofErr w:type="spellEnd"/>
            <w:r w:rsidRPr="00EA6666">
              <w:rPr>
                <w:rFonts w:asciiTheme="minorHAnsi" w:hAnsiTheme="minorHAnsi" w:cstheme="minorHAnsi"/>
                <w:sz w:val="20"/>
              </w:rPr>
              <w:t>) investidores qualificados, conforme definidos no artigo 12 da Resolução da CVM nº 30, de 11 de maio de 2021, conforme em vigor, que sejam fundos de investimentos, entidades administradoras de recursos de terceiros registradas na CVM, condomínios destinados à aplicação em carteira de títulos e valores mobiliários registrados na CVM e/ou na B3, em qualquer caso, com sede no Brasil; assim como (</w:t>
            </w:r>
            <w:proofErr w:type="spellStart"/>
            <w:r w:rsidRPr="00EA6666">
              <w:rPr>
                <w:rFonts w:asciiTheme="minorHAnsi" w:hAnsiTheme="minorHAnsi" w:cstheme="minorHAnsi"/>
                <w:sz w:val="20"/>
              </w:rPr>
              <w:t>i.c</w:t>
            </w:r>
            <w:proofErr w:type="spellEnd"/>
            <w:r w:rsidRPr="00EA6666">
              <w:rPr>
                <w:rFonts w:asciiTheme="minorHAnsi" w:hAnsiTheme="minorHAnsi" w:cstheme="minorHAnsi"/>
                <w:sz w:val="20"/>
              </w:rPr>
              <w:t>) investidores que não se enquadrem na definição dos itens “(</w:t>
            </w:r>
            <w:proofErr w:type="spellStart"/>
            <w:r w:rsidRPr="00EA6666">
              <w:rPr>
                <w:rFonts w:asciiTheme="minorHAnsi" w:hAnsiTheme="minorHAnsi" w:cstheme="minorHAnsi"/>
                <w:sz w:val="20"/>
              </w:rPr>
              <w:t>i.a</w:t>
            </w:r>
            <w:proofErr w:type="spellEnd"/>
            <w:r w:rsidRPr="00EA6666">
              <w:rPr>
                <w:rFonts w:asciiTheme="minorHAnsi" w:hAnsiTheme="minorHAnsi" w:cstheme="minorHAnsi"/>
                <w:sz w:val="20"/>
              </w:rPr>
              <w:t xml:space="preserve">)” e </w:t>
            </w:r>
            <w:r w:rsidR="00377739" w:rsidRPr="00EA6666">
              <w:rPr>
                <w:rFonts w:asciiTheme="minorHAnsi" w:hAnsiTheme="minorHAnsi" w:cstheme="minorHAnsi"/>
                <w:sz w:val="20"/>
              </w:rPr>
              <w:t>“</w:t>
            </w:r>
            <w:r w:rsidRPr="00EA6666">
              <w:rPr>
                <w:rFonts w:asciiTheme="minorHAnsi" w:hAnsiTheme="minorHAnsi" w:cstheme="minorHAnsi"/>
                <w:sz w:val="20"/>
              </w:rPr>
              <w:t>(</w:t>
            </w:r>
            <w:proofErr w:type="spellStart"/>
            <w:r w:rsidRPr="00EA6666">
              <w:rPr>
                <w:rFonts w:asciiTheme="minorHAnsi" w:hAnsiTheme="minorHAnsi" w:cstheme="minorHAnsi"/>
                <w:sz w:val="20"/>
              </w:rPr>
              <w:t>i.b</w:t>
            </w:r>
            <w:proofErr w:type="spellEnd"/>
            <w:r w:rsidRPr="00EA6666">
              <w:rPr>
                <w:rFonts w:asciiTheme="minorHAnsi" w:hAnsiTheme="minorHAnsi" w:cstheme="minorHAnsi"/>
                <w:sz w:val="20"/>
              </w:rPr>
              <w:t xml:space="preserve">)” acima, incluindo pessoas físicas e jurídicas, que formalizem </w:t>
            </w:r>
            <w:r w:rsidR="00377739" w:rsidRPr="00EA6666">
              <w:rPr>
                <w:rFonts w:asciiTheme="minorHAnsi" w:hAnsiTheme="minorHAnsi" w:cstheme="minorHAnsi"/>
                <w:sz w:val="20"/>
              </w:rPr>
              <w:t xml:space="preserve">termo </w:t>
            </w:r>
            <w:r w:rsidRPr="00EA6666">
              <w:rPr>
                <w:rFonts w:asciiTheme="minorHAnsi" w:hAnsiTheme="minorHAnsi" w:cstheme="minorHAnsi"/>
                <w:sz w:val="20"/>
              </w:rPr>
              <w:t>de aceitação da Oferta</w:t>
            </w:r>
            <w:r w:rsidR="00377739" w:rsidRPr="00EA6666">
              <w:rPr>
                <w:rFonts w:asciiTheme="minorHAnsi" w:hAnsiTheme="minorHAnsi" w:cstheme="minorHAnsi"/>
                <w:sz w:val="20"/>
              </w:rPr>
              <w:t xml:space="preserve"> ou ordem de investimento</w:t>
            </w:r>
            <w:r w:rsidRPr="00EA6666">
              <w:rPr>
                <w:rFonts w:asciiTheme="minorHAnsi" w:hAnsiTheme="minorHAnsi" w:cstheme="minorHAnsi"/>
                <w:sz w:val="20"/>
              </w:rPr>
              <w:t xml:space="preserve">, em valor igual ou superior a </w:t>
            </w:r>
            <w:bookmarkStart w:id="3" w:name="_Hlk147169399"/>
            <w:r w:rsidR="00895DF9" w:rsidRPr="00895DF9">
              <w:rPr>
                <w:rFonts w:asciiTheme="minorHAnsi" w:hAnsiTheme="minorHAnsi" w:cstheme="minorHAnsi"/>
                <w:sz w:val="20"/>
              </w:rPr>
              <w:t>R$ 1.000.088,78 (um milhão, oitenta e oito reais e setenta e oito centavos) que equivale à quantidade mínima de 10.034 (dez mil e trinta e quatro)</w:t>
            </w:r>
            <w:r w:rsidR="00895DF9">
              <w:rPr>
                <w:rFonts w:asciiTheme="minorHAnsi" w:hAnsiTheme="minorHAnsi" w:cstheme="minorHAnsi"/>
                <w:sz w:val="20"/>
              </w:rPr>
              <w:t xml:space="preserve"> </w:t>
            </w:r>
            <w:bookmarkEnd w:id="3"/>
            <w:r w:rsidRPr="00EA6666">
              <w:rPr>
                <w:rFonts w:asciiTheme="minorHAnsi" w:hAnsiTheme="minorHAnsi" w:cstheme="minorHAnsi"/>
                <w:sz w:val="20"/>
              </w:rPr>
              <w:t>Novas Cotas, em qualquer caso, residentes, domiciliados ou com sede no Brasil, e que aceitem os riscos inerentes a tal investimento (“</w:t>
            </w:r>
            <w:r w:rsidRPr="00EA6666">
              <w:rPr>
                <w:rFonts w:asciiTheme="minorHAnsi" w:hAnsiTheme="minorHAnsi" w:cstheme="minorHAnsi"/>
                <w:b/>
                <w:bCs/>
                <w:sz w:val="20"/>
              </w:rPr>
              <w:t>Investidores Institucionais</w:t>
            </w:r>
            <w:r w:rsidRPr="00EA6666">
              <w:rPr>
                <w:rFonts w:asciiTheme="minorHAnsi" w:hAnsiTheme="minorHAnsi" w:cstheme="minorHAnsi"/>
                <w:sz w:val="20"/>
              </w:rPr>
              <w:t xml:space="preserve">”); e </w:t>
            </w:r>
            <w:r w:rsidRPr="00EA6666">
              <w:rPr>
                <w:rFonts w:asciiTheme="minorHAnsi" w:hAnsiTheme="minorHAnsi" w:cstheme="minorHAnsi"/>
                <w:b/>
                <w:bCs/>
                <w:sz w:val="20"/>
              </w:rPr>
              <w:t>(</w:t>
            </w:r>
            <w:proofErr w:type="spellStart"/>
            <w:r w:rsidRPr="00EA6666">
              <w:rPr>
                <w:rFonts w:asciiTheme="minorHAnsi" w:hAnsiTheme="minorHAnsi" w:cstheme="minorHAnsi"/>
                <w:b/>
                <w:bCs/>
                <w:sz w:val="20"/>
              </w:rPr>
              <w:t>ii</w:t>
            </w:r>
            <w:proofErr w:type="spellEnd"/>
            <w:r w:rsidRPr="00EA6666">
              <w:rPr>
                <w:rFonts w:asciiTheme="minorHAnsi" w:hAnsiTheme="minorHAnsi" w:cstheme="minorHAnsi"/>
                <w:b/>
                <w:bCs/>
                <w:sz w:val="20"/>
              </w:rPr>
              <w:t>)</w:t>
            </w:r>
            <w:r w:rsidRPr="00EA6666">
              <w:rPr>
                <w:rFonts w:asciiTheme="minorHAnsi" w:hAnsiTheme="minorHAnsi" w:cstheme="minorHAnsi"/>
                <w:sz w:val="20"/>
              </w:rPr>
              <w:t xml:space="preserve"> investidores pessoas físicas ou jurídicas, residentes ou domiciliados ou com sede no Brasil, que não sejam Investidores Institucionais nos termos do item “(i)” acima e que formalizem </w:t>
            </w:r>
            <w:r w:rsidR="00377739" w:rsidRPr="00EA6666">
              <w:rPr>
                <w:rFonts w:asciiTheme="minorHAnsi" w:hAnsiTheme="minorHAnsi" w:cstheme="minorHAnsi"/>
                <w:sz w:val="20"/>
              </w:rPr>
              <w:t>termo de aceitação da Oferta ou ordem de investimento</w:t>
            </w:r>
            <w:r w:rsidRPr="00EA6666">
              <w:rPr>
                <w:rFonts w:asciiTheme="minorHAnsi" w:hAnsiTheme="minorHAnsi" w:cstheme="minorHAnsi"/>
                <w:sz w:val="20"/>
              </w:rPr>
              <w:t xml:space="preserve">, </w:t>
            </w:r>
            <w:r w:rsidR="0065198B" w:rsidRPr="00EA6666">
              <w:rPr>
                <w:rFonts w:asciiTheme="minorHAnsi" w:hAnsiTheme="minorHAnsi" w:cstheme="minorHAnsi"/>
                <w:sz w:val="20"/>
              </w:rPr>
              <w:t xml:space="preserve">conforme o caso, junto ao Coordenador Líder, </w:t>
            </w:r>
            <w:r w:rsidRPr="00EA6666">
              <w:rPr>
                <w:rFonts w:asciiTheme="minorHAnsi" w:hAnsiTheme="minorHAnsi" w:cstheme="minorHAnsi"/>
                <w:sz w:val="20"/>
              </w:rPr>
              <w:t xml:space="preserve">em valor igual ou inferior a </w:t>
            </w:r>
            <w:r w:rsidR="001A00B4" w:rsidRPr="001A00B4">
              <w:rPr>
                <w:rFonts w:asciiTheme="minorHAnsi" w:hAnsiTheme="minorHAnsi" w:cstheme="minorHAnsi"/>
                <w:sz w:val="20"/>
              </w:rPr>
              <w:t>R$ 999.989,11 (novecentos e noventa e nove mil, novecentos e oitenta e nove reais e onze centavos) que equivale à quantidade máxima de 10.033 (dez mil e trinta e três)</w:t>
            </w:r>
            <w:r w:rsidRPr="00EA6666">
              <w:rPr>
                <w:rFonts w:asciiTheme="minorHAnsi" w:hAnsiTheme="minorHAnsi" w:cstheme="minorHAnsi"/>
                <w:sz w:val="20"/>
              </w:rPr>
              <w:t xml:space="preserve"> Novas Cotas, observad</w:t>
            </w:r>
            <w:r w:rsidR="00E60CAF">
              <w:rPr>
                <w:rFonts w:asciiTheme="minorHAnsi" w:hAnsiTheme="minorHAnsi" w:cstheme="minorHAnsi"/>
                <w:sz w:val="20"/>
              </w:rPr>
              <w:t>o o Investimento Mínimo por Investidor</w:t>
            </w:r>
            <w:r w:rsidRPr="00EA6666">
              <w:rPr>
                <w:rFonts w:asciiTheme="minorHAnsi" w:hAnsiTheme="minorHAnsi" w:cstheme="minorHAnsi"/>
                <w:sz w:val="20"/>
              </w:rPr>
              <w:t xml:space="preserve"> por Investidor (“</w:t>
            </w:r>
            <w:r w:rsidRPr="00EA6666">
              <w:rPr>
                <w:rFonts w:asciiTheme="minorHAnsi" w:hAnsiTheme="minorHAnsi" w:cstheme="minorHAnsi"/>
                <w:b/>
                <w:bCs/>
                <w:sz w:val="20"/>
              </w:rPr>
              <w:t>Investidores Não Institucionais</w:t>
            </w:r>
            <w:r w:rsidRPr="00EA6666">
              <w:rPr>
                <w:rFonts w:asciiTheme="minorHAnsi" w:hAnsiTheme="minorHAnsi" w:cstheme="minorHAnsi"/>
                <w:sz w:val="20"/>
              </w:rPr>
              <w:t>” e, em conjunto com os Investidores Institucionais, “</w:t>
            </w:r>
            <w:r w:rsidRPr="00EA6666">
              <w:rPr>
                <w:rFonts w:asciiTheme="minorHAnsi" w:hAnsiTheme="minorHAnsi" w:cstheme="minorHAnsi"/>
                <w:b/>
                <w:bCs/>
                <w:sz w:val="20"/>
              </w:rPr>
              <w:t>Investidores</w:t>
            </w:r>
            <w:r w:rsidRPr="00EA6666">
              <w:rPr>
                <w:rFonts w:asciiTheme="minorHAnsi" w:hAnsiTheme="minorHAnsi" w:cstheme="minorHAnsi"/>
                <w:sz w:val="20"/>
              </w:rPr>
              <w:t>”), em qualquer caso, que se enquadrem no público alvo do Fundo, a saber, investidores em geral, incluindo pessoas físicas, pessoas jurídicas, fundos de investimento, ou quaisquer outros veículos de investimento, domiciliados ou com sede no Brasil, respeitadas eventuais vedações previstas na regulamentação em vigor, conforme previsto no</w:t>
            </w:r>
            <w:r w:rsidR="00EA6666" w:rsidRPr="00EA6666">
              <w:rPr>
                <w:rFonts w:asciiTheme="minorHAnsi" w:hAnsiTheme="minorHAnsi" w:cstheme="minorHAnsi"/>
                <w:sz w:val="20"/>
              </w:rPr>
              <w:t xml:space="preserve"> artigo 1º do</w:t>
            </w:r>
            <w:r w:rsidRPr="00EA6666">
              <w:rPr>
                <w:rFonts w:asciiTheme="minorHAnsi" w:hAnsiTheme="minorHAnsi" w:cstheme="minorHAnsi"/>
                <w:sz w:val="20"/>
              </w:rPr>
              <w:t xml:space="preserve"> Regulamento (“</w:t>
            </w:r>
            <w:r w:rsidRPr="00EA6666">
              <w:rPr>
                <w:rFonts w:asciiTheme="minorHAnsi" w:hAnsiTheme="minorHAnsi" w:cstheme="minorHAnsi"/>
                <w:b/>
                <w:bCs/>
                <w:sz w:val="20"/>
              </w:rPr>
              <w:t>Público Alvo da Oferta</w:t>
            </w:r>
            <w:r w:rsidRPr="00EA6666">
              <w:rPr>
                <w:rFonts w:asciiTheme="minorHAnsi" w:hAnsiTheme="minorHAnsi" w:cstheme="minorHAnsi"/>
                <w:sz w:val="20"/>
              </w:rPr>
              <w:t>”).</w:t>
            </w:r>
            <w:bookmarkEnd w:id="2"/>
          </w:p>
          <w:p w14:paraId="508408F1" w14:textId="77777777" w:rsidR="00EA6666" w:rsidRPr="00EA6666" w:rsidRDefault="00EA6666" w:rsidP="00EA6666">
            <w:pPr>
              <w:spacing w:line="240" w:lineRule="auto"/>
              <w:rPr>
                <w:rFonts w:asciiTheme="minorHAnsi" w:hAnsiTheme="minorHAnsi" w:cstheme="minorHAnsi"/>
                <w:sz w:val="20"/>
              </w:rPr>
            </w:pPr>
          </w:p>
          <w:p w14:paraId="4FCF6B5A" w14:textId="721D651A" w:rsidR="00C55505" w:rsidRPr="001D1CB0" w:rsidRDefault="00C55505" w:rsidP="00C55505">
            <w:pPr>
              <w:pStyle w:val="Body"/>
              <w:spacing w:after="240" w:line="240" w:lineRule="auto"/>
              <w:rPr>
                <w:rFonts w:asciiTheme="minorHAnsi" w:hAnsiTheme="minorHAnsi" w:cstheme="minorHAnsi"/>
                <w:b/>
                <w:szCs w:val="20"/>
              </w:rPr>
            </w:pPr>
            <w:r w:rsidRPr="001D1CB0">
              <w:rPr>
                <w:rFonts w:asciiTheme="minorHAnsi" w:hAnsiTheme="minorHAnsi" w:cstheme="minorHAnsi"/>
                <w:b/>
                <w:szCs w:val="20"/>
              </w:rPr>
              <w:t>Os Investidores da Oferta interessados devem ter conhecimento da regulamentação que rege a matéria e ler atentamente o Prospecto (conforme abaixo definido), em especial a seção “Fatores de Risco”, para avaliação dos riscos a que o Fundo está exposto, bem como aqueles relacionados à Emissão, à Oferta e às Novas Cotas, os quais devem ser considerados para o investimento nas Novas Cotas, bem como o Regulamento</w:t>
            </w:r>
            <w:r>
              <w:rPr>
                <w:rFonts w:asciiTheme="minorHAnsi" w:hAnsiTheme="minorHAnsi" w:cstheme="minorHAnsi"/>
                <w:b/>
                <w:szCs w:val="20"/>
              </w:rPr>
              <w:t xml:space="preserve"> e a lâmina da Oferta (“Lâmina da Oferta”)</w:t>
            </w:r>
            <w:r w:rsidRPr="001D1CB0">
              <w:rPr>
                <w:rFonts w:asciiTheme="minorHAnsi" w:hAnsiTheme="minorHAnsi" w:cstheme="minorHAnsi"/>
                <w:b/>
                <w:szCs w:val="20"/>
              </w:rPr>
              <w:t>.</w:t>
            </w:r>
          </w:p>
          <w:p w14:paraId="40F7F0CF" w14:textId="7CE95012" w:rsidR="00426129" w:rsidRPr="00426129" w:rsidRDefault="004857B6" w:rsidP="00426129">
            <w:pPr>
              <w:spacing w:after="240" w:line="240" w:lineRule="auto"/>
              <w:rPr>
                <w:rFonts w:asciiTheme="minorHAnsi" w:hAnsiTheme="minorHAnsi" w:cstheme="minorHAnsi"/>
                <w:sz w:val="20"/>
              </w:rPr>
            </w:pPr>
            <w:bookmarkStart w:id="4" w:name="_Hlk109652571"/>
            <w:bookmarkStart w:id="5" w:name="_Hlk129281177"/>
            <w:r w:rsidRPr="004857B6">
              <w:rPr>
                <w:rFonts w:asciiTheme="minorHAnsi" w:hAnsiTheme="minorHAnsi" w:cstheme="minorHAnsi"/>
                <w:color w:val="000000" w:themeColor="text1"/>
                <w:sz w:val="20"/>
              </w:rPr>
              <w:t>É assegurado aos Cotistas que possuam Cotas</w:t>
            </w:r>
            <w:r w:rsidR="00EA6666">
              <w:rPr>
                <w:rFonts w:asciiTheme="minorHAnsi" w:hAnsiTheme="minorHAnsi" w:cstheme="minorHAnsi"/>
                <w:color w:val="000000" w:themeColor="text1"/>
                <w:sz w:val="20"/>
              </w:rPr>
              <w:t xml:space="preserve"> no fechamento do mercado d</w:t>
            </w:r>
            <w:r w:rsidR="00656E75" w:rsidRPr="00656E75">
              <w:rPr>
                <w:rFonts w:asciiTheme="minorHAnsi" w:hAnsiTheme="minorHAnsi" w:cstheme="minorHAnsi"/>
                <w:color w:val="000000" w:themeColor="text1"/>
                <w:sz w:val="20"/>
              </w:rPr>
              <w:t xml:space="preserve">o 3º (terceiro) Dia Útil após a data de divulgação do Anúncio de Início, devidamente integralizadas, e que </w:t>
            </w:r>
            <w:r w:rsidR="00CC1723">
              <w:rPr>
                <w:rFonts w:asciiTheme="minorHAnsi" w:hAnsiTheme="minorHAnsi" w:cstheme="minorHAnsi"/>
                <w:color w:val="000000" w:themeColor="text1"/>
                <w:sz w:val="20"/>
              </w:rPr>
              <w:t xml:space="preserve">estivessem </w:t>
            </w:r>
            <w:r w:rsidR="00656E75" w:rsidRPr="00656E75">
              <w:rPr>
                <w:rFonts w:asciiTheme="minorHAnsi" w:hAnsiTheme="minorHAnsi" w:cstheme="minorHAnsi"/>
                <w:color w:val="000000" w:themeColor="text1"/>
                <w:sz w:val="20"/>
              </w:rPr>
              <w:t xml:space="preserve">em dia com suas obrigações para com o Fundo, o </w:t>
            </w:r>
            <w:r w:rsidR="00EA6666">
              <w:rPr>
                <w:rFonts w:asciiTheme="minorHAnsi" w:hAnsiTheme="minorHAnsi" w:cstheme="minorHAnsi"/>
                <w:color w:val="000000" w:themeColor="text1"/>
                <w:sz w:val="20"/>
              </w:rPr>
              <w:t>direito de preferê</w:t>
            </w:r>
            <w:r w:rsidR="00EA6666" w:rsidRPr="00EA6666">
              <w:rPr>
                <w:rFonts w:asciiTheme="minorHAnsi" w:hAnsiTheme="minorHAnsi" w:cstheme="minorHAnsi"/>
                <w:color w:val="000000" w:themeColor="text1"/>
                <w:sz w:val="20"/>
              </w:rPr>
              <w:t xml:space="preserve">ncia </w:t>
            </w:r>
            <w:r w:rsidR="00EA6666" w:rsidRPr="00EA6666">
              <w:rPr>
                <w:rFonts w:asciiTheme="minorHAnsi" w:hAnsiTheme="minorHAnsi" w:cstheme="minorHAnsi"/>
                <w:sz w:val="20"/>
              </w:rPr>
              <w:t>(“</w:t>
            </w:r>
            <w:r w:rsidR="00EA6666" w:rsidRPr="00EA6666">
              <w:rPr>
                <w:rFonts w:asciiTheme="minorHAnsi" w:hAnsiTheme="minorHAnsi" w:cstheme="minorHAnsi"/>
                <w:b/>
                <w:bCs/>
                <w:sz w:val="20"/>
              </w:rPr>
              <w:t>Direito de Preferência</w:t>
            </w:r>
            <w:r w:rsidR="00EA6666" w:rsidRPr="00EA6666">
              <w:rPr>
                <w:rFonts w:asciiTheme="minorHAnsi" w:hAnsiTheme="minorHAnsi" w:cstheme="minorHAnsi"/>
                <w:sz w:val="20"/>
              </w:rPr>
              <w:t>”)</w:t>
            </w:r>
            <w:r w:rsidR="00EA6666">
              <w:rPr>
                <w:rFonts w:asciiTheme="minorHAnsi" w:hAnsiTheme="minorHAnsi" w:cstheme="minorHAnsi"/>
                <w:color w:val="000000" w:themeColor="text1"/>
                <w:sz w:val="20"/>
              </w:rPr>
              <w:t xml:space="preserve">, </w:t>
            </w:r>
            <w:r w:rsidR="00656E75" w:rsidRPr="00656E75">
              <w:rPr>
                <w:rFonts w:asciiTheme="minorHAnsi" w:hAnsiTheme="minorHAnsi" w:cstheme="minorHAnsi"/>
                <w:color w:val="000000" w:themeColor="text1"/>
                <w:sz w:val="20"/>
              </w:rPr>
              <w:t xml:space="preserve">conforme aplicação do </w:t>
            </w:r>
            <w:r w:rsidR="00656E75" w:rsidRPr="00426129">
              <w:rPr>
                <w:rFonts w:asciiTheme="minorHAnsi" w:hAnsiTheme="minorHAnsi" w:cstheme="minorHAnsi"/>
                <w:color w:val="000000" w:themeColor="text1"/>
                <w:sz w:val="20"/>
              </w:rPr>
              <w:lastRenderedPageBreak/>
              <w:t>fator de proporção para subscrição das Novas Cotas</w:t>
            </w:r>
            <w:r w:rsidR="00EA6666" w:rsidRPr="00426129">
              <w:rPr>
                <w:rFonts w:asciiTheme="minorHAnsi" w:hAnsiTheme="minorHAnsi" w:cstheme="minorHAnsi"/>
                <w:color w:val="000000" w:themeColor="text1"/>
                <w:sz w:val="20"/>
              </w:rPr>
              <w:t xml:space="preserve"> </w:t>
            </w:r>
            <w:r w:rsidR="00656E75" w:rsidRPr="00426129">
              <w:rPr>
                <w:rFonts w:asciiTheme="minorHAnsi" w:hAnsiTheme="minorHAnsi" w:cstheme="minorHAnsi"/>
                <w:color w:val="000000" w:themeColor="text1"/>
                <w:sz w:val="20"/>
              </w:rPr>
              <w:t xml:space="preserve">equivalente a </w:t>
            </w:r>
            <w:r w:rsidR="00066950" w:rsidRPr="00066950">
              <w:rPr>
                <w:rFonts w:asciiTheme="minorHAnsi" w:eastAsia="MS Mincho" w:hAnsiTheme="minorHAnsi" w:cstheme="minorHAnsi"/>
                <w:sz w:val="20"/>
              </w:rPr>
              <w:t>3,09822948716</w:t>
            </w:r>
            <w:r w:rsidR="005461FD">
              <w:rPr>
                <w:rFonts w:asciiTheme="minorHAnsi" w:eastAsia="MS Mincho" w:hAnsiTheme="minorHAnsi" w:cstheme="minorHAnsi"/>
                <w:sz w:val="20"/>
              </w:rPr>
              <w:t xml:space="preserve"> </w:t>
            </w:r>
            <w:r w:rsidR="00656E75" w:rsidRPr="00426129">
              <w:rPr>
                <w:rFonts w:asciiTheme="minorHAnsi" w:hAnsiTheme="minorHAnsi" w:cstheme="minorHAnsi"/>
                <w:color w:val="000000" w:themeColor="text1"/>
                <w:sz w:val="20"/>
              </w:rPr>
              <w:t>(“</w:t>
            </w:r>
            <w:r w:rsidR="00656E75" w:rsidRPr="00426129">
              <w:rPr>
                <w:rFonts w:asciiTheme="minorHAnsi" w:hAnsiTheme="minorHAnsi" w:cstheme="minorHAnsi"/>
                <w:b/>
                <w:bCs/>
                <w:color w:val="000000" w:themeColor="text1"/>
                <w:sz w:val="20"/>
              </w:rPr>
              <w:t>Fator de Proporção</w:t>
            </w:r>
            <w:r w:rsidR="00656E75" w:rsidRPr="00426129">
              <w:rPr>
                <w:rFonts w:asciiTheme="minorHAnsi" w:hAnsiTheme="minorHAnsi" w:cstheme="minorHAnsi"/>
                <w:color w:val="000000" w:themeColor="text1"/>
                <w:sz w:val="20"/>
              </w:rPr>
              <w:t>")</w:t>
            </w:r>
            <w:r w:rsidR="00EA6666" w:rsidRPr="00426129">
              <w:rPr>
                <w:rFonts w:asciiTheme="minorHAnsi" w:hAnsiTheme="minorHAnsi" w:cstheme="minorHAnsi"/>
                <w:color w:val="000000" w:themeColor="text1"/>
                <w:sz w:val="20"/>
              </w:rPr>
              <w:t>, na subscrição de Novas Cotas</w:t>
            </w:r>
            <w:r w:rsidR="00656E75" w:rsidRPr="00426129">
              <w:rPr>
                <w:rFonts w:asciiTheme="minorHAnsi" w:hAnsiTheme="minorHAnsi" w:cstheme="minorHAnsi"/>
                <w:color w:val="000000" w:themeColor="text1"/>
                <w:sz w:val="20"/>
              </w:rPr>
              <w:t xml:space="preserve">. </w:t>
            </w:r>
          </w:p>
          <w:p w14:paraId="661E30C5" w14:textId="77777777" w:rsidR="00426129" w:rsidRDefault="00426129" w:rsidP="00426129">
            <w:pPr>
              <w:spacing w:line="240" w:lineRule="auto"/>
              <w:rPr>
                <w:rFonts w:asciiTheme="minorHAnsi" w:hAnsiTheme="minorHAnsi" w:cstheme="minorHAnsi"/>
                <w:sz w:val="20"/>
              </w:rPr>
            </w:pPr>
            <w:r w:rsidRPr="00426129">
              <w:rPr>
                <w:rFonts w:asciiTheme="minorHAnsi" w:hAnsiTheme="minorHAnsi" w:cstheme="minorHAnsi"/>
                <w:sz w:val="20"/>
              </w:rPr>
              <w:t xml:space="preserve">A quantidade máxima de Novas Cotas a ser subscrita por cada Cotista no âmbito do Direito de Preferência deverá corresponder sempre a um número inteiro, não sendo admitida a subscrição de fração de Novas Cotas, observado que eventuais arredondamentos serão realizados pela exclusão da fração, mantendo-se o número inteiro (arredondamento para baixo). Não haverá exigência de aplicação mínima para a subscrição de Novas Cotas no âmbito do exercício do Direito de Preferência. </w:t>
            </w:r>
          </w:p>
          <w:p w14:paraId="7AF62C60" w14:textId="77777777" w:rsidR="00426129" w:rsidRPr="00426129" w:rsidRDefault="00426129" w:rsidP="00426129">
            <w:pPr>
              <w:spacing w:line="240" w:lineRule="auto"/>
              <w:rPr>
                <w:rFonts w:asciiTheme="minorHAnsi" w:hAnsiTheme="minorHAnsi" w:cstheme="minorHAnsi"/>
                <w:sz w:val="20"/>
              </w:rPr>
            </w:pPr>
          </w:p>
          <w:p w14:paraId="7DDDECAE" w14:textId="58B72E82" w:rsidR="00426129" w:rsidRDefault="00426129" w:rsidP="00426129">
            <w:pPr>
              <w:spacing w:line="240" w:lineRule="auto"/>
              <w:rPr>
                <w:rFonts w:asciiTheme="minorHAnsi" w:hAnsiTheme="minorHAnsi" w:cstheme="minorHAnsi"/>
                <w:sz w:val="20"/>
              </w:rPr>
            </w:pPr>
            <w:bookmarkStart w:id="6" w:name="_Hlk152782724"/>
            <w:r w:rsidRPr="00426129">
              <w:rPr>
                <w:rFonts w:asciiTheme="minorHAnsi" w:hAnsiTheme="minorHAnsi" w:cstheme="minorHAnsi"/>
                <w:sz w:val="20"/>
              </w:rPr>
              <w:t xml:space="preserve">Os Cotistas poderão manifestar o exercício de seu Direito de Preferência, total ou parcialmente, durante </w:t>
            </w:r>
            <w:bookmarkStart w:id="7" w:name="_Hlk152695060"/>
            <w:r w:rsidRPr="00426129">
              <w:rPr>
                <w:rFonts w:asciiTheme="minorHAnsi" w:hAnsiTheme="minorHAnsi" w:cstheme="minorHAnsi"/>
                <w:sz w:val="20"/>
              </w:rPr>
              <w:t>o Período de Exercício do Direito de Preferência</w:t>
            </w:r>
            <w:bookmarkEnd w:id="7"/>
            <w:r w:rsidRPr="00426129">
              <w:rPr>
                <w:rFonts w:asciiTheme="minorHAnsi" w:hAnsiTheme="minorHAnsi" w:cstheme="minorHAnsi"/>
                <w:sz w:val="20"/>
              </w:rPr>
              <w:t xml:space="preserve">, observado que: (i) até o </w:t>
            </w:r>
            <w:r w:rsidRPr="00A3553E">
              <w:rPr>
                <w:rFonts w:asciiTheme="minorHAnsi" w:hAnsiTheme="minorHAnsi" w:cstheme="minorHAnsi"/>
                <w:sz w:val="20"/>
              </w:rPr>
              <w:t>9º (nono)</w:t>
            </w:r>
            <w:r w:rsidRPr="00426129">
              <w:rPr>
                <w:rFonts w:asciiTheme="minorHAnsi" w:hAnsiTheme="minorHAnsi" w:cstheme="minorHAnsi"/>
                <w:sz w:val="20"/>
              </w:rPr>
              <w:t xml:space="preserve"> Dia Útil a contar da data de início do Período de Exercício do Direito de Preferência (inclusive) junto à B3, por meio de seu respectivo agente de custódia, e não perante o Coordenador Líder, observados os prazos e os procedimentos operacionais da B3; ou (</w:t>
            </w:r>
            <w:proofErr w:type="spellStart"/>
            <w:r w:rsidRPr="00426129">
              <w:rPr>
                <w:rFonts w:asciiTheme="minorHAnsi" w:hAnsiTheme="minorHAnsi" w:cstheme="minorHAnsi"/>
                <w:sz w:val="20"/>
              </w:rPr>
              <w:t>ii</w:t>
            </w:r>
            <w:proofErr w:type="spellEnd"/>
            <w:r w:rsidRPr="00426129">
              <w:rPr>
                <w:rFonts w:asciiTheme="minorHAnsi" w:hAnsiTheme="minorHAnsi" w:cstheme="minorHAnsi"/>
                <w:sz w:val="20"/>
              </w:rPr>
              <w:t xml:space="preserve">) até o </w:t>
            </w:r>
            <w:r w:rsidRPr="0083114B">
              <w:rPr>
                <w:rFonts w:asciiTheme="minorHAnsi" w:hAnsiTheme="minorHAnsi" w:cstheme="minorHAnsi"/>
                <w:sz w:val="20"/>
              </w:rPr>
              <w:t>10º (décimo)</w:t>
            </w:r>
            <w:r w:rsidRPr="00426129">
              <w:rPr>
                <w:rFonts w:asciiTheme="minorHAnsi" w:hAnsiTheme="minorHAnsi" w:cstheme="minorHAnsi"/>
                <w:sz w:val="20"/>
              </w:rPr>
              <w:t xml:space="preserve"> Dia Útil a contar da data de início do Período de Exercício do Direito de Preferência (inclusive) junto ao </w:t>
            </w:r>
            <w:proofErr w:type="spellStart"/>
            <w:r w:rsidRPr="00426129">
              <w:rPr>
                <w:rFonts w:asciiTheme="minorHAnsi" w:hAnsiTheme="minorHAnsi" w:cstheme="minorHAnsi"/>
                <w:sz w:val="20"/>
              </w:rPr>
              <w:t>Escriturador</w:t>
            </w:r>
            <w:proofErr w:type="spellEnd"/>
            <w:r w:rsidRPr="00426129">
              <w:rPr>
                <w:rFonts w:asciiTheme="minorHAnsi" w:hAnsiTheme="minorHAnsi" w:cstheme="minorHAnsi"/>
                <w:sz w:val="20"/>
              </w:rPr>
              <w:t xml:space="preserve"> </w:t>
            </w:r>
            <w:bookmarkStart w:id="8" w:name="_Hlk152695146"/>
            <w:r w:rsidRPr="00426129">
              <w:rPr>
                <w:rFonts w:asciiTheme="minorHAnsi" w:hAnsiTheme="minorHAnsi" w:cstheme="minorHAnsi"/>
                <w:sz w:val="20"/>
              </w:rPr>
              <w:t xml:space="preserve">e não perante o Coordenador Líder, observados os seguintes procedimentos operacionais do </w:t>
            </w:r>
            <w:proofErr w:type="spellStart"/>
            <w:r w:rsidRPr="00426129">
              <w:rPr>
                <w:rFonts w:asciiTheme="minorHAnsi" w:hAnsiTheme="minorHAnsi" w:cstheme="minorHAnsi"/>
                <w:sz w:val="20"/>
              </w:rPr>
              <w:t>Escriturador</w:t>
            </w:r>
            <w:proofErr w:type="spellEnd"/>
            <w:r w:rsidRPr="00426129">
              <w:rPr>
                <w:rFonts w:asciiTheme="minorHAnsi" w:hAnsiTheme="minorHAnsi" w:cstheme="minorHAnsi"/>
                <w:sz w:val="20"/>
              </w:rPr>
              <w:t xml:space="preserve">: (a) o Cotista deverá possuir o cadastro regularizado junto ao </w:t>
            </w:r>
            <w:proofErr w:type="spellStart"/>
            <w:r w:rsidRPr="00426129">
              <w:rPr>
                <w:rFonts w:asciiTheme="minorHAnsi" w:hAnsiTheme="minorHAnsi" w:cstheme="minorHAnsi"/>
                <w:sz w:val="20"/>
              </w:rPr>
              <w:t>Escriturador</w:t>
            </w:r>
            <w:proofErr w:type="spellEnd"/>
            <w:r w:rsidRPr="00426129">
              <w:rPr>
                <w:rFonts w:asciiTheme="minorHAnsi" w:hAnsiTheme="minorHAnsi" w:cstheme="minorHAnsi"/>
                <w:sz w:val="20"/>
              </w:rPr>
              <w:t xml:space="preserve">; e (b) deverá ser enviado o comprovante de integralização ao </w:t>
            </w:r>
            <w:proofErr w:type="spellStart"/>
            <w:r w:rsidRPr="00426129">
              <w:rPr>
                <w:rFonts w:asciiTheme="minorHAnsi" w:hAnsiTheme="minorHAnsi" w:cstheme="minorHAnsi"/>
                <w:sz w:val="20"/>
              </w:rPr>
              <w:t>Escriturador</w:t>
            </w:r>
            <w:proofErr w:type="spellEnd"/>
            <w:r w:rsidRPr="00426129">
              <w:rPr>
                <w:rFonts w:asciiTheme="minorHAnsi" w:hAnsiTheme="minorHAnsi" w:cstheme="minorHAnsi"/>
                <w:sz w:val="20"/>
              </w:rPr>
              <w:t xml:space="preserve"> até o término do prazo referido no item “(</w:t>
            </w:r>
            <w:proofErr w:type="spellStart"/>
            <w:r w:rsidRPr="00426129">
              <w:rPr>
                <w:rFonts w:asciiTheme="minorHAnsi" w:hAnsiTheme="minorHAnsi" w:cstheme="minorHAnsi"/>
                <w:sz w:val="20"/>
              </w:rPr>
              <w:t>ii</w:t>
            </w:r>
            <w:proofErr w:type="spellEnd"/>
            <w:r w:rsidRPr="00426129">
              <w:rPr>
                <w:rFonts w:asciiTheme="minorHAnsi" w:hAnsiTheme="minorHAnsi" w:cstheme="minorHAnsi"/>
                <w:sz w:val="20"/>
              </w:rPr>
              <w:t xml:space="preserve">)” acima </w:t>
            </w:r>
            <w:bookmarkEnd w:id="8"/>
            <w:r w:rsidRPr="00426129">
              <w:rPr>
                <w:rFonts w:asciiTheme="minorHAnsi" w:hAnsiTheme="minorHAnsi" w:cstheme="minorHAnsi"/>
                <w:sz w:val="20"/>
              </w:rPr>
              <w:t>(“</w:t>
            </w:r>
            <w:r w:rsidRPr="00426129">
              <w:rPr>
                <w:rFonts w:asciiTheme="minorHAnsi" w:hAnsiTheme="minorHAnsi" w:cstheme="minorHAnsi"/>
                <w:b/>
                <w:bCs/>
                <w:sz w:val="20"/>
              </w:rPr>
              <w:t>Período de Exercício do Direito de Preferência</w:t>
            </w:r>
            <w:r w:rsidRPr="00426129">
              <w:rPr>
                <w:rFonts w:asciiTheme="minorHAnsi" w:hAnsiTheme="minorHAnsi" w:cstheme="minorHAnsi"/>
                <w:sz w:val="20"/>
              </w:rPr>
              <w:t xml:space="preserve">”) no seguinte endereço: </w:t>
            </w:r>
            <w:hyperlink r:id="rId16" w:history="1">
              <w:r w:rsidRPr="00D25533">
                <w:rPr>
                  <w:rStyle w:val="Hyperlink"/>
                  <w:rFonts w:asciiTheme="minorHAnsi" w:hAnsiTheme="minorHAnsi" w:cstheme="minorHAnsi"/>
                  <w:sz w:val="20"/>
                </w:rPr>
                <w:t>escrituracao@hedgeinvest.com.br</w:t>
              </w:r>
            </w:hyperlink>
            <w:r w:rsidRPr="00426129">
              <w:rPr>
                <w:rFonts w:asciiTheme="minorHAnsi" w:hAnsiTheme="minorHAnsi" w:cstheme="minorHAnsi"/>
                <w:sz w:val="20"/>
              </w:rPr>
              <w:t xml:space="preserve">. </w:t>
            </w:r>
            <w:bookmarkEnd w:id="6"/>
          </w:p>
          <w:p w14:paraId="67BDA06B" w14:textId="77777777" w:rsidR="0083114B" w:rsidRPr="00426129" w:rsidRDefault="0083114B" w:rsidP="00426129">
            <w:pPr>
              <w:spacing w:line="240" w:lineRule="auto"/>
              <w:rPr>
                <w:rFonts w:asciiTheme="minorHAnsi" w:hAnsiTheme="minorHAnsi" w:cstheme="minorHAnsi"/>
                <w:sz w:val="20"/>
              </w:rPr>
            </w:pPr>
          </w:p>
          <w:p w14:paraId="5D308977" w14:textId="4B2694EE" w:rsidR="00426129" w:rsidRDefault="00426129" w:rsidP="00426129">
            <w:pPr>
              <w:spacing w:line="240" w:lineRule="auto"/>
              <w:rPr>
                <w:rFonts w:asciiTheme="minorHAnsi" w:hAnsiTheme="minorHAnsi" w:cstheme="minorHAnsi"/>
                <w:sz w:val="20"/>
              </w:rPr>
            </w:pPr>
            <w:bookmarkStart w:id="9" w:name="_Hlk148369954"/>
            <w:r w:rsidRPr="00426129">
              <w:rPr>
                <w:rFonts w:asciiTheme="minorHAnsi" w:hAnsiTheme="minorHAnsi" w:cstheme="minorHAnsi"/>
                <w:sz w:val="20"/>
              </w:rPr>
              <w:t xml:space="preserve">Não será permitido aos Cotistas ceder seu Direito de Preferência a </w:t>
            </w:r>
            <w:proofErr w:type="gramStart"/>
            <w:r w:rsidRPr="00426129">
              <w:rPr>
                <w:rFonts w:asciiTheme="minorHAnsi" w:hAnsiTheme="minorHAnsi" w:cstheme="minorHAnsi"/>
                <w:sz w:val="20"/>
              </w:rPr>
              <w:t>outros Cotistas</w:t>
            </w:r>
            <w:proofErr w:type="gramEnd"/>
            <w:r w:rsidRPr="00426129">
              <w:rPr>
                <w:rFonts w:asciiTheme="minorHAnsi" w:hAnsiTheme="minorHAnsi" w:cstheme="minorHAnsi"/>
                <w:sz w:val="20"/>
              </w:rPr>
              <w:t xml:space="preserve"> ou a terceiros cessionários</w:t>
            </w:r>
            <w:bookmarkEnd w:id="9"/>
            <w:r w:rsidRPr="00426129">
              <w:rPr>
                <w:rFonts w:asciiTheme="minorHAnsi" w:hAnsiTheme="minorHAnsi" w:cstheme="minorHAnsi"/>
                <w:sz w:val="20"/>
              </w:rPr>
              <w:t>. No exercício do Direito de Preferência, os Cotistas: (i) deverão indicar a quantidade de Novas Cotas objeto da Oferta a ser subscrita, observado o Fator de Proporção para subscrição de Novas Cotas; e (</w:t>
            </w:r>
            <w:proofErr w:type="spellStart"/>
            <w:r w:rsidRPr="00426129">
              <w:rPr>
                <w:rFonts w:asciiTheme="minorHAnsi" w:hAnsiTheme="minorHAnsi" w:cstheme="minorHAnsi"/>
                <w:sz w:val="20"/>
              </w:rPr>
              <w:t>ii</w:t>
            </w:r>
            <w:proofErr w:type="spellEnd"/>
            <w:r w:rsidRPr="00426129">
              <w:rPr>
                <w:rFonts w:asciiTheme="minorHAnsi" w:hAnsiTheme="minorHAnsi" w:cstheme="minorHAnsi"/>
                <w:sz w:val="20"/>
              </w:rPr>
              <w:t>) terão a faculdade, como condição de eficácia de ordens de exercício do Direito de Preferência e aceitação da Oferta, de condicionar sua adesão à Oferta, nos termos previstos n</w:t>
            </w:r>
            <w:r>
              <w:rPr>
                <w:rFonts w:asciiTheme="minorHAnsi" w:hAnsiTheme="minorHAnsi" w:cstheme="minorHAnsi"/>
                <w:sz w:val="20"/>
              </w:rPr>
              <w:t>o</w:t>
            </w:r>
            <w:r w:rsidRPr="00426129">
              <w:rPr>
                <w:rFonts w:asciiTheme="minorHAnsi" w:hAnsiTheme="minorHAnsi" w:cstheme="minorHAnsi"/>
                <w:sz w:val="20"/>
              </w:rPr>
              <w:t xml:space="preserve"> Prospecto Definitivo.</w:t>
            </w:r>
          </w:p>
          <w:p w14:paraId="44D29AEB" w14:textId="77777777" w:rsidR="00426129" w:rsidRPr="00426129" w:rsidRDefault="00426129" w:rsidP="00426129">
            <w:pPr>
              <w:spacing w:line="240" w:lineRule="auto"/>
              <w:rPr>
                <w:rFonts w:asciiTheme="minorHAnsi" w:hAnsiTheme="minorHAnsi" w:cstheme="minorHAnsi"/>
                <w:sz w:val="20"/>
              </w:rPr>
            </w:pPr>
          </w:p>
          <w:p w14:paraId="2A168348" w14:textId="77777777" w:rsidR="00426129" w:rsidRDefault="00426129" w:rsidP="00426129">
            <w:pPr>
              <w:spacing w:line="240" w:lineRule="auto"/>
              <w:rPr>
                <w:rFonts w:asciiTheme="minorHAnsi" w:hAnsiTheme="minorHAnsi" w:cstheme="minorHAnsi"/>
                <w:sz w:val="20"/>
              </w:rPr>
            </w:pPr>
            <w:r w:rsidRPr="00426129">
              <w:rPr>
                <w:rFonts w:asciiTheme="minorHAnsi" w:hAnsiTheme="minorHAnsi" w:cstheme="minorHAnsi"/>
                <w:sz w:val="20"/>
              </w:rPr>
              <w:t>A integralização das Novas Cotas subscritas durante o Período de Exercício do Direito de Preferência será realizada na data de encerramento do Período de Exercício do Direito de Preferência prevista no cronograma indicativo da Oferta (“</w:t>
            </w:r>
            <w:r w:rsidRPr="00426129">
              <w:rPr>
                <w:rFonts w:asciiTheme="minorHAnsi" w:hAnsiTheme="minorHAnsi" w:cstheme="minorHAnsi"/>
                <w:b/>
                <w:bCs/>
                <w:sz w:val="20"/>
              </w:rPr>
              <w:t>Data de Liquidação do Direito de Preferência</w:t>
            </w:r>
            <w:r w:rsidRPr="00426129">
              <w:rPr>
                <w:rFonts w:asciiTheme="minorHAnsi" w:hAnsiTheme="minorHAnsi" w:cstheme="minorHAnsi"/>
                <w:sz w:val="20"/>
              </w:rPr>
              <w:t xml:space="preserve">”) e observará os procedimentos operacionais da B3 e do </w:t>
            </w:r>
            <w:proofErr w:type="spellStart"/>
            <w:r w:rsidRPr="00426129">
              <w:rPr>
                <w:rFonts w:asciiTheme="minorHAnsi" w:hAnsiTheme="minorHAnsi" w:cstheme="minorHAnsi"/>
                <w:sz w:val="20"/>
              </w:rPr>
              <w:t>Escriturador</w:t>
            </w:r>
            <w:proofErr w:type="spellEnd"/>
            <w:r w:rsidRPr="00426129">
              <w:rPr>
                <w:rFonts w:asciiTheme="minorHAnsi" w:hAnsiTheme="minorHAnsi" w:cstheme="minorHAnsi"/>
                <w:sz w:val="20"/>
              </w:rPr>
              <w:t>, conforme o caso.</w:t>
            </w:r>
          </w:p>
          <w:p w14:paraId="5BF9482F" w14:textId="77777777" w:rsidR="00426129" w:rsidRPr="00426129" w:rsidRDefault="00426129" w:rsidP="00426129">
            <w:pPr>
              <w:spacing w:line="240" w:lineRule="auto"/>
              <w:rPr>
                <w:rFonts w:asciiTheme="minorHAnsi" w:hAnsiTheme="minorHAnsi" w:cstheme="minorHAnsi"/>
                <w:sz w:val="20"/>
              </w:rPr>
            </w:pPr>
          </w:p>
          <w:p w14:paraId="3CB72DF5" w14:textId="77777777" w:rsidR="00426129" w:rsidRDefault="00426129" w:rsidP="00426129">
            <w:pPr>
              <w:spacing w:line="240" w:lineRule="auto"/>
              <w:rPr>
                <w:rFonts w:asciiTheme="minorHAnsi" w:hAnsiTheme="minorHAnsi" w:cstheme="minorHAnsi"/>
                <w:sz w:val="20"/>
              </w:rPr>
            </w:pPr>
            <w:r w:rsidRPr="00426129">
              <w:rPr>
                <w:rFonts w:asciiTheme="minorHAnsi" w:hAnsiTheme="minorHAnsi" w:cstheme="minorHAnsi"/>
                <w:sz w:val="20"/>
              </w:rPr>
              <w:t xml:space="preserve">Encerrado o Período de Exercício do Direito de Preferência junto à B3 e ao </w:t>
            </w:r>
            <w:proofErr w:type="spellStart"/>
            <w:r w:rsidRPr="00426129">
              <w:rPr>
                <w:rFonts w:asciiTheme="minorHAnsi" w:hAnsiTheme="minorHAnsi" w:cstheme="minorHAnsi"/>
                <w:sz w:val="20"/>
              </w:rPr>
              <w:t>Escriturador</w:t>
            </w:r>
            <w:proofErr w:type="spellEnd"/>
            <w:r w:rsidRPr="00426129">
              <w:rPr>
                <w:rFonts w:asciiTheme="minorHAnsi" w:hAnsiTheme="minorHAnsi" w:cstheme="minorHAnsi"/>
                <w:sz w:val="20"/>
              </w:rPr>
              <w:t>, e não havendo a subscrição e integralização da totalidade das Novas Cotas objeto da Oferta, será divulgado, no Dia Útil subsequente à Data de Liquidação do Direito de Preferência, o comunicado de encerramento do Período de Exercício do Direito de Preferência (“</w:t>
            </w:r>
            <w:r w:rsidRPr="00426129">
              <w:rPr>
                <w:rFonts w:asciiTheme="minorHAnsi" w:hAnsiTheme="minorHAnsi" w:cstheme="minorHAnsi"/>
                <w:b/>
                <w:bCs/>
                <w:sz w:val="20"/>
              </w:rPr>
              <w:t>Comunicado de Encerramento do Período de Exercício do Direito de Preferência</w:t>
            </w:r>
            <w:r w:rsidRPr="00426129">
              <w:rPr>
                <w:rFonts w:asciiTheme="minorHAnsi" w:hAnsiTheme="minorHAnsi" w:cstheme="minorHAnsi"/>
                <w:sz w:val="20"/>
              </w:rPr>
              <w:t>”) nos Meios de Divulgação, informando o montante de Novas Cotas subscritas e integralizadas durante o Período de Exercício do Direito de Preferência e, posteriormente, que poderão ser colocadas pelas Instituições Participantes da Oferta para os Investidores da Oferta.</w:t>
            </w:r>
          </w:p>
          <w:p w14:paraId="2AC3F313" w14:textId="77777777" w:rsidR="00426129" w:rsidRPr="00426129" w:rsidRDefault="00426129" w:rsidP="00426129">
            <w:pPr>
              <w:spacing w:line="240" w:lineRule="auto"/>
              <w:rPr>
                <w:rFonts w:asciiTheme="minorHAnsi" w:hAnsiTheme="minorHAnsi" w:cstheme="minorHAnsi"/>
                <w:sz w:val="20"/>
              </w:rPr>
            </w:pPr>
          </w:p>
          <w:p w14:paraId="5A6AF0CF" w14:textId="41CA06DC" w:rsidR="00426129" w:rsidRDefault="00426129" w:rsidP="00426129">
            <w:pPr>
              <w:spacing w:line="240" w:lineRule="auto"/>
              <w:rPr>
                <w:rFonts w:asciiTheme="minorHAnsi" w:hAnsiTheme="minorHAnsi" w:cstheme="minorHAnsi"/>
                <w:sz w:val="20"/>
              </w:rPr>
            </w:pPr>
            <w:r w:rsidRPr="00426129">
              <w:rPr>
                <w:rFonts w:asciiTheme="minorHAnsi" w:hAnsiTheme="minorHAnsi" w:cstheme="minorHAnsi"/>
                <w:sz w:val="20"/>
              </w:rPr>
              <w:t xml:space="preserve">O Coordenador Líder será responsável pela transmissão à B3 das ordens acolhidas no âmbito do Direito de Preferência, sendo certo que as ordens acolhidas no âmbito do Direito de Preferência pelo </w:t>
            </w:r>
            <w:proofErr w:type="spellStart"/>
            <w:r w:rsidRPr="00426129">
              <w:rPr>
                <w:rFonts w:asciiTheme="minorHAnsi" w:hAnsiTheme="minorHAnsi" w:cstheme="minorHAnsi"/>
                <w:sz w:val="20"/>
              </w:rPr>
              <w:t>Escriturador</w:t>
            </w:r>
            <w:proofErr w:type="spellEnd"/>
            <w:r w:rsidRPr="00426129">
              <w:rPr>
                <w:rFonts w:asciiTheme="minorHAnsi" w:hAnsiTheme="minorHAnsi" w:cstheme="minorHAnsi"/>
                <w:sz w:val="20"/>
              </w:rPr>
              <w:t xml:space="preserve"> deverão ser transmitidas ao Coordenador Líder</w:t>
            </w:r>
            <w:r w:rsidR="0083114B">
              <w:rPr>
                <w:rFonts w:asciiTheme="minorHAnsi" w:hAnsiTheme="minorHAnsi" w:cstheme="minorHAnsi"/>
                <w:sz w:val="20"/>
              </w:rPr>
              <w:t>.</w:t>
            </w:r>
          </w:p>
          <w:p w14:paraId="53A5291D" w14:textId="77777777" w:rsidR="00426129" w:rsidRPr="00426129" w:rsidRDefault="00426129" w:rsidP="00426129">
            <w:pPr>
              <w:spacing w:line="240" w:lineRule="auto"/>
              <w:rPr>
                <w:rFonts w:asciiTheme="minorHAnsi" w:hAnsiTheme="minorHAnsi" w:cstheme="minorHAnsi"/>
                <w:sz w:val="20"/>
              </w:rPr>
            </w:pPr>
          </w:p>
          <w:p w14:paraId="4422EFE6" w14:textId="78510BAD" w:rsidR="00426129" w:rsidRDefault="00426129" w:rsidP="00426129">
            <w:pPr>
              <w:spacing w:line="240" w:lineRule="auto"/>
              <w:rPr>
                <w:rFonts w:asciiTheme="minorHAnsi" w:hAnsiTheme="minorHAnsi" w:cstheme="minorHAnsi"/>
                <w:sz w:val="20"/>
              </w:rPr>
            </w:pPr>
            <w:r w:rsidRPr="00426129">
              <w:rPr>
                <w:rFonts w:asciiTheme="minorHAnsi" w:hAnsiTheme="minorHAnsi" w:cstheme="minorHAnsi"/>
                <w:sz w:val="20"/>
              </w:rPr>
              <w:t>O Investimento Mínimo por Investidor não é aplicável aos Cotistas do Fundo quando do exercício do direito de preferência pelos atuais cotistas do Fundo no âmbito da Oferta.</w:t>
            </w:r>
          </w:p>
          <w:p w14:paraId="73A12506" w14:textId="77777777" w:rsidR="00426129" w:rsidRPr="00426129" w:rsidRDefault="00426129" w:rsidP="00426129">
            <w:pPr>
              <w:spacing w:line="240" w:lineRule="auto"/>
              <w:rPr>
                <w:rFonts w:asciiTheme="minorHAnsi" w:hAnsiTheme="minorHAnsi" w:cstheme="minorHAnsi"/>
                <w:sz w:val="20"/>
              </w:rPr>
            </w:pPr>
          </w:p>
          <w:p w14:paraId="5188E97F" w14:textId="19847F32" w:rsidR="0003453F" w:rsidRPr="0003453F" w:rsidRDefault="00C41284" w:rsidP="00426129">
            <w:pPr>
              <w:spacing w:after="240" w:line="240" w:lineRule="auto"/>
              <w:rPr>
                <w:rFonts w:asciiTheme="minorHAnsi" w:hAnsiTheme="minorHAnsi" w:cstheme="minorHAnsi"/>
                <w:bCs/>
                <w:sz w:val="20"/>
              </w:rPr>
            </w:pPr>
            <w:bookmarkStart w:id="10" w:name="_Hlk127533575"/>
            <w:bookmarkEnd w:id="4"/>
            <w:bookmarkEnd w:id="5"/>
            <w:r w:rsidRPr="00426129">
              <w:rPr>
                <w:rFonts w:asciiTheme="minorHAnsi" w:hAnsiTheme="minorHAnsi" w:cstheme="minorHAnsi"/>
                <w:color w:val="000000" w:themeColor="text1"/>
                <w:sz w:val="20"/>
              </w:rPr>
              <w:t>Será adotado o procedimento de alocação no âmbito da Oferta, organizado pelo Coordenador Líder, posteriormente à obtenção do</w:t>
            </w:r>
            <w:r w:rsidRPr="00C41284">
              <w:rPr>
                <w:rFonts w:asciiTheme="minorHAnsi" w:hAnsiTheme="minorHAnsi" w:cstheme="minorHAnsi"/>
                <w:color w:val="000000" w:themeColor="text1"/>
                <w:sz w:val="20"/>
              </w:rPr>
              <w:t xml:space="preserve"> registro da Oferta e à divulgação do Prospecto Definitivo e do Anúncio de Início nos Meios de Divulgação e ao término do Período de Coleta de Intenções de Investimento</w:t>
            </w:r>
            <w:r>
              <w:rPr>
                <w:rFonts w:asciiTheme="minorHAnsi" w:hAnsiTheme="minorHAnsi" w:cstheme="minorHAnsi"/>
                <w:color w:val="000000" w:themeColor="text1"/>
                <w:sz w:val="20"/>
              </w:rPr>
              <w:t xml:space="preserve"> (conforme abaixo definido)</w:t>
            </w:r>
            <w:r w:rsidRPr="00C41284">
              <w:rPr>
                <w:rFonts w:asciiTheme="minorHAnsi" w:hAnsiTheme="minorHAnsi" w:cstheme="minorHAnsi"/>
                <w:color w:val="000000" w:themeColor="text1"/>
                <w:sz w:val="20"/>
              </w:rPr>
              <w:t>, para a verificação, junto aos Investidores da Oferta, inclusive Pessoas Vinculadas, da demanda pelas Novas Cotas, considerando os Termos de Aceitação e as Ordens de Investimento, conforme o caso, sem lotes mínimos ou máximos (sendo certo que este não se aplica aos Investidores Não Institucionais</w:t>
            </w:r>
            <w:r w:rsidRPr="008C0D27">
              <w:rPr>
                <w:rFonts w:asciiTheme="minorHAnsi" w:hAnsiTheme="minorHAnsi" w:cstheme="minorHAnsi"/>
                <w:color w:val="000000" w:themeColor="text1"/>
                <w:sz w:val="20"/>
              </w:rPr>
              <w:t xml:space="preserve">), </w:t>
            </w:r>
            <w:r w:rsidR="008C0D27" w:rsidRPr="008C0D27">
              <w:rPr>
                <w:rFonts w:asciiTheme="minorHAnsi" w:hAnsiTheme="minorHAnsi" w:cstheme="minorHAnsi"/>
                <w:sz w:val="20"/>
              </w:rPr>
              <w:t>observado o Investimento Mínimo por Investidor, para: (i) verificar se o Montante Mínimo da Oferta foi atingido; (</w:t>
            </w:r>
            <w:proofErr w:type="spellStart"/>
            <w:r w:rsidR="008C0D27" w:rsidRPr="008C0D27">
              <w:rPr>
                <w:rFonts w:asciiTheme="minorHAnsi" w:hAnsiTheme="minorHAnsi" w:cstheme="minorHAnsi"/>
                <w:sz w:val="20"/>
              </w:rPr>
              <w:t>ii</w:t>
            </w:r>
            <w:proofErr w:type="spellEnd"/>
            <w:r w:rsidR="008C0D27" w:rsidRPr="008C0D27">
              <w:rPr>
                <w:rFonts w:asciiTheme="minorHAnsi" w:hAnsiTheme="minorHAnsi" w:cstheme="minorHAnsi"/>
                <w:sz w:val="20"/>
              </w:rPr>
              <w:t>) verificar se haverá emissão, e em qual quantidade, das Novas Cotas do Lote Adicional; (</w:t>
            </w:r>
            <w:proofErr w:type="spellStart"/>
            <w:r w:rsidR="008C0D27" w:rsidRPr="008C0D27">
              <w:rPr>
                <w:rFonts w:asciiTheme="minorHAnsi" w:hAnsiTheme="minorHAnsi" w:cstheme="minorHAnsi"/>
                <w:sz w:val="20"/>
              </w:rPr>
              <w:t>iii</w:t>
            </w:r>
            <w:proofErr w:type="spellEnd"/>
            <w:r w:rsidR="008C0D27" w:rsidRPr="008C0D27">
              <w:rPr>
                <w:rFonts w:asciiTheme="minorHAnsi" w:hAnsiTheme="minorHAnsi" w:cstheme="minorHAnsi"/>
                <w:sz w:val="20"/>
              </w:rPr>
              <w:t>) determinar o montante final da Oferta, considerando que o Montante Inicial da Oferta poderá ser aumentado em virtude do exercício total ou parcial do Lote Adicional; (</w:t>
            </w:r>
            <w:proofErr w:type="spellStart"/>
            <w:r w:rsidR="008C0D27" w:rsidRPr="008C0D27">
              <w:rPr>
                <w:rFonts w:asciiTheme="minorHAnsi" w:hAnsiTheme="minorHAnsi" w:cstheme="minorHAnsi"/>
                <w:sz w:val="20"/>
              </w:rPr>
              <w:t>iv</w:t>
            </w:r>
            <w:proofErr w:type="spellEnd"/>
            <w:r w:rsidR="008C0D27" w:rsidRPr="008C0D27">
              <w:rPr>
                <w:rFonts w:asciiTheme="minorHAnsi" w:hAnsiTheme="minorHAnsi" w:cstheme="minorHAnsi"/>
                <w:sz w:val="20"/>
              </w:rPr>
              <w:t xml:space="preserve">) determinar o </w:t>
            </w:r>
            <w:r w:rsidR="008C0D27" w:rsidRPr="008C0D27">
              <w:rPr>
                <w:rFonts w:asciiTheme="minorHAnsi" w:hAnsiTheme="minorHAnsi" w:cstheme="minorHAnsi"/>
                <w:sz w:val="20"/>
              </w:rPr>
              <w:lastRenderedPageBreak/>
              <w:t>percentual do volume final da Oferta a ser destinado à Oferta Não Institucional (se 20% (vinte por cento) ou maior, nos termos previstos n</w:t>
            </w:r>
            <w:r w:rsidR="00802C6B">
              <w:rPr>
                <w:rFonts w:asciiTheme="minorHAnsi" w:hAnsiTheme="minorHAnsi" w:cstheme="minorHAnsi"/>
                <w:sz w:val="20"/>
              </w:rPr>
              <w:t>o</w:t>
            </w:r>
            <w:r w:rsidR="008C0D27" w:rsidRPr="008C0D27">
              <w:rPr>
                <w:rFonts w:asciiTheme="minorHAnsi" w:hAnsiTheme="minorHAnsi" w:cstheme="minorHAnsi"/>
                <w:sz w:val="20"/>
              </w:rPr>
              <w:t xml:space="preserve"> Prospecto Definitivo) e, assim, definir a quantidade de Novas Cotas a ser destinada à Oferta Não Institucional e se será necessário aplicar e observar os Critérios de Rateio da Oferta Não Institucional; e (v) após a alocação da Oferta Não Institucional, realizar a alocação das Novas Cotas junto aos Investidores Institucionais, observados, se necessários, os Critérios de Colocação da Oferta Institucional</w:t>
            </w:r>
            <w:r w:rsidR="008C0D27" w:rsidRPr="008C0D27" w:rsidDel="008C0D27">
              <w:rPr>
                <w:rFonts w:asciiTheme="minorHAnsi" w:hAnsiTheme="minorHAnsi" w:cstheme="minorHAnsi"/>
                <w:color w:val="000000" w:themeColor="text1"/>
                <w:sz w:val="20"/>
              </w:rPr>
              <w:t xml:space="preserve"> </w:t>
            </w:r>
            <w:r w:rsidRPr="008C0D27">
              <w:rPr>
                <w:rFonts w:asciiTheme="minorHAnsi" w:hAnsiTheme="minorHAnsi" w:cstheme="minorHAnsi"/>
                <w:color w:val="000000" w:themeColor="text1"/>
                <w:sz w:val="20"/>
              </w:rPr>
              <w:t>(“</w:t>
            </w:r>
            <w:r w:rsidRPr="00C41284">
              <w:rPr>
                <w:rFonts w:asciiTheme="minorHAnsi" w:hAnsiTheme="minorHAnsi" w:cstheme="minorHAnsi"/>
                <w:b/>
                <w:bCs/>
                <w:color w:val="000000" w:themeColor="text1"/>
                <w:sz w:val="20"/>
              </w:rPr>
              <w:t>Procedimento de Alocação</w:t>
            </w:r>
            <w:r w:rsidRPr="00C41284">
              <w:rPr>
                <w:rFonts w:asciiTheme="minorHAnsi" w:hAnsiTheme="minorHAnsi" w:cstheme="minorHAnsi"/>
                <w:color w:val="000000" w:themeColor="text1"/>
                <w:sz w:val="20"/>
              </w:rPr>
              <w:t>”).</w:t>
            </w:r>
          </w:p>
          <w:p w14:paraId="23F850BB" w14:textId="3B881A79" w:rsidR="0003453F" w:rsidRPr="0003453F" w:rsidRDefault="0003453F" w:rsidP="00D436A4">
            <w:pPr>
              <w:spacing w:after="240" w:line="240" w:lineRule="auto"/>
              <w:rPr>
                <w:rFonts w:asciiTheme="minorHAnsi" w:hAnsiTheme="minorHAnsi" w:cstheme="minorHAnsi"/>
                <w:bCs/>
                <w:sz w:val="20"/>
                <w:lang w:val="pt-PT" w:bidi="pt-PT"/>
              </w:rPr>
            </w:pPr>
            <w:r w:rsidRPr="0003453F">
              <w:rPr>
                <w:rFonts w:asciiTheme="minorHAnsi" w:hAnsiTheme="minorHAnsi" w:cstheme="minorHAnsi"/>
                <w:bCs/>
                <w:sz w:val="20"/>
              </w:rPr>
              <w:t xml:space="preserve">O Procedimento de Alocação será realizado no dia </w:t>
            </w:r>
            <w:r w:rsidR="00CD00A4">
              <w:rPr>
                <w:rFonts w:asciiTheme="minorHAnsi" w:hAnsiTheme="minorHAnsi" w:cstheme="minorHAnsi"/>
                <w:bCs/>
                <w:sz w:val="20"/>
              </w:rPr>
              <w:t>31 de julho</w:t>
            </w:r>
            <w:r w:rsidR="00C41284" w:rsidRPr="0003453F">
              <w:rPr>
                <w:rFonts w:asciiTheme="minorHAnsi" w:hAnsiTheme="minorHAnsi" w:cstheme="minorHAnsi"/>
                <w:bCs/>
                <w:sz w:val="20"/>
              </w:rPr>
              <w:t xml:space="preserve"> </w:t>
            </w:r>
            <w:r w:rsidRPr="0003453F">
              <w:rPr>
                <w:rFonts w:asciiTheme="minorHAnsi" w:hAnsiTheme="minorHAnsi" w:cstheme="minorHAnsi"/>
                <w:bCs/>
                <w:sz w:val="20"/>
              </w:rPr>
              <w:t>de</w:t>
            </w:r>
            <w:r w:rsidR="0083114B">
              <w:rPr>
                <w:rFonts w:asciiTheme="minorHAnsi" w:hAnsiTheme="minorHAnsi" w:cstheme="minorHAnsi"/>
                <w:bCs/>
                <w:sz w:val="20"/>
              </w:rPr>
              <w:t xml:space="preserve"> 2024</w:t>
            </w:r>
            <w:r w:rsidRPr="0003453F">
              <w:rPr>
                <w:rFonts w:asciiTheme="minorHAnsi" w:hAnsiTheme="minorHAnsi" w:cstheme="minorHAnsi"/>
                <w:bCs/>
                <w:sz w:val="20"/>
              </w:rPr>
              <w:t>.</w:t>
            </w:r>
          </w:p>
          <w:p w14:paraId="083DE13E" w14:textId="4B0F9FA6" w:rsidR="0003453F" w:rsidRPr="0003453F" w:rsidRDefault="0003453F" w:rsidP="00D436A4">
            <w:pPr>
              <w:spacing w:after="240" w:line="240" w:lineRule="auto"/>
              <w:rPr>
                <w:rFonts w:asciiTheme="minorHAnsi" w:hAnsiTheme="minorHAnsi" w:cstheme="minorHAnsi"/>
                <w:bCs/>
                <w:sz w:val="20"/>
                <w:lang w:val="pt-PT" w:bidi="pt-PT"/>
              </w:rPr>
            </w:pPr>
            <w:r w:rsidRPr="0003453F">
              <w:rPr>
                <w:rFonts w:asciiTheme="minorHAnsi" w:hAnsiTheme="minorHAnsi" w:cstheme="minorHAnsi"/>
                <w:bCs/>
                <w:sz w:val="20"/>
              </w:rPr>
              <w:t xml:space="preserve">Poderão participar do Procedimento de Alocação, os Investidores da Oferta que sejam considerados Pessoas Vinculadas, sem limite de participação em relação ao Montante Inicial da Oferta (incluindo as </w:t>
            </w:r>
            <w:r w:rsidR="00935FE9">
              <w:rPr>
                <w:rFonts w:asciiTheme="minorHAnsi" w:hAnsiTheme="minorHAnsi" w:cstheme="minorHAnsi"/>
                <w:bCs/>
                <w:sz w:val="20"/>
              </w:rPr>
              <w:t xml:space="preserve">Novas </w:t>
            </w:r>
            <w:r w:rsidRPr="0003453F">
              <w:rPr>
                <w:rFonts w:asciiTheme="minorHAnsi" w:hAnsiTheme="minorHAnsi" w:cstheme="minorHAnsi"/>
                <w:bCs/>
                <w:sz w:val="20"/>
              </w:rPr>
              <w:t xml:space="preserve">Cotas Adicionais), observado, no entanto, que, caso seja verificado excesso de demanda superior a 1/3 (um terço) da quantidade de Novas Cotas inicialmente ofertada no âmbito da Oferta (sem considerar as </w:t>
            </w:r>
            <w:r w:rsidR="00935FE9">
              <w:rPr>
                <w:rFonts w:asciiTheme="minorHAnsi" w:hAnsiTheme="minorHAnsi" w:cstheme="minorHAnsi"/>
                <w:bCs/>
                <w:sz w:val="20"/>
              </w:rPr>
              <w:t xml:space="preserve">Novas </w:t>
            </w:r>
            <w:r w:rsidRPr="0003453F">
              <w:rPr>
                <w:rFonts w:asciiTheme="minorHAnsi" w:hAnsiTheme="minorHAnsi" w:cstheme="minorHAnsi"/>
                <w:bCs/>
                <w:sz w:val="20"/>
              </w:rPr>
              <w:t xml:space="preserve">Cotas Adicionais), os </w:t>
            </w:r>
            <w:r w:rsidR="00935FE9">
              <w:rPr>
                <w:rFonts w:asciiTheme="minorHAnsi" w:hAnsiTheme="minorHAnsi" w:cstheme="minorHAnsi"/>
                <w:bCs/>
                <w:sz w:val="20"/>
              </w:rPr>
              <w:t>Termos de Aceitação da Oferta</w:t>
            </w:r>
            <w:r w:rsidRPr="0003453F">
              <w:rPr>
                <w:rFonts w:asciiTheme="minorHAnsi" w:hAnsiTheme="minorHAnsi" w:cstheme="minorHAnsi"/>
                <w:bCs/>
                <w:sz w:val="20"/>
              </w:rPr>
              <w:t xml:space="preserve"> e as </w:t>
            </w:r>
            <w:r w:rsidR="00935FE9">
              <w:rPr>
                <w:rFonts w:asciiTheme="minorHAnsi" w:hAnsiTheme="minorHAnsi" w:cstheme="minorHAnsi"/>
                <w:bCs/>
                <w:sz w:val="20"/>
              </w:rPr>
              <w:t>O</w:t>
            </w:r>
            <w:r w:rsidR="00935FE9" w:rsidRPr="0003453F">
              <w:rPr>
                <w:rFonts w:asciiTheme="minorHAnsi" w:hAnsiTheme="minorHAnsi" w:cstheme="minorHAnsi"/>
                <w:bCs/>
                <w:sz w:val="20"/>
              </w:rPr>
              <w:t xml:space="preserve">rdens </w:t>
            </w:r>
            <w:r w:rsidRPr="0003453F">
              <w:rPr>
                <w:rFonts w:asciiTheme="minorHAnsi" w:hAnsiTheme="minorHAnsi" w:cstheme="minorHAnsi"/>
                <w:bCs/>
                <w:sz w:val="20"/>
              </w:rPr>
              <w:t xml:space="preserve">de </w:t>
            </w:r>
            <w:r w:rsidR="00935FE9">
              <w:rPr>
                <w:rFonts w:asciiTheme="minorHAnsi" w:hAnsiTheme="minorHAnsi" w:cstheme="minorHAnsi"/>
                <w:bCs/>
                <w:sz w:val="20"/>
              </w:rPr>
              <w:t>I</w:t>
            </w:r>
            <w:r w:rsidR="00935FE9" w:rsidRPr="0003453F">
              <w:rPr>
                <w:rFonts w:asciiTheme="minorHAnsi" w:hAnsiTheme="minorHAnsi" w:cstheme="minorHAnsi"/>
                <w:bCs/>
                <w:sz w:val="20"/>
              </w:rPr>
              <w:t>nvestimento</w:t>
            </w:r>
            <w:r w:rsidR="00935FE9">
              <w:rPr>
                <w:rFonts w:asciiTheme="minorHAnsi" w:hAnsiTheme="minorHAnsi" w:cstheme="minorHAnsi"/>
                <w:bCs/>
                <w:sz w:val="20"/>
              </w:rPr>
              <w:t>, conforme o caso,</w:t>
            </w:r>
            <w:r w:rsidR="00935FE9" w:rsidRPr="0003453F">
              <w:rPr>
                <w:rFonts w:asciiTheme="minorHAnsi" w:hAnsiTheme="minorHAnsi" w:cstheme="minorHAnsi"/>
                <w:bCs/>
                <w:sz w:val="20"/>
              </w:rPr>
              <w:t xml:space="preserve"> </w:t>
            </w:r>
            <w:r w:rsidRPr="0003453F">
              <w:rPr>
                <w:rFonts w:asciiTheme="minorHAnsi" w:hAnsiTheme="minorHAnsi" w:cstheme="minorHAnsi"/>
                <w:bCs/>
                <w:sz w:val="20"/>
              </w:rPr>
              <w:t xml:space="preserve">das Pessoas Vinculadas serão automaticamente canceladas, nos termos do artigo 56 da Resolução CVM </w:t>
            </w:r>
            <w:r w:rsidR="004857B6">
              <w:rPr>
                <w:rFonts w:asciiTheme="minorHAnsi" w:hAnsiTheme="minorHAnsi" w:cstheme="minorHAnsi"/>
                <w:bCs/>
                <w:sz w:val="20"/>
              </w:rPr>
              <w:t xml:space="preserve">nº </w:t>
            </w:r>
            <w:r w:rsidRPr="0003453F">
              <w:rPr>
                <w:rFonts w:asciiTheme="minorHAnsi" w:hAnsiTheme="minorHAnsi" w:cstheme="minorHAnsi"/>
                <w:bCs/>
                <w:sz w:val="20"/>
              </w:rPr>
              <w:t xml:space="preserve">160, </w:t>
            </w:r>
            <w:r w:rsidR="00935FE9" w:rsidRPr="00935FE9">
              <w:rPr>
                <w:rFonts w:asciiTheme="minorHAnsi" w:hAnsiTheme="minorHAnsi" w:cstheme="minorHAnsi"/>
                <w:bCs/>
                <w:sz w:val="20"/>
              </w:rPr>
              <w:t xml:space="preserve">observadas as exceções previstas nos parágrafos do referido </w:t>
            </w:r>
            <w:r w:rsidR="00935FE9" w:rsidRPr="008C0D27">
              <w:rPr>
                <w:rFonts w:asciiTheme="minorHAnsi" w:hAnsiTheme="minorHAnsi" w:cstheme="minorHAnsi"/>
                <w:bCs/>
                <w:sz w:val="20"/>
              </w:rPr>
              <w:t>artigo</w:t>
            </w:r>
            <w:r w:rsidR="008C0D27" w:rsidRPr="008C0D27">
              <w:rPr>
                <w:rFonts w:asciiTheme="minorHAnsi" w:hAnsiTheme="minorHAnsi" w:cstheme="minorHAnsi"/>
                <w:bCs/>
                <w:sz w:val="20"/>
              </w:rPr>
              <w:t xml:space="preserve">, </w:t>
            </w:r>
            <w:r w:rsidR="008C0D27" w:rsidRPr="008C0D27">
              <w:rPr>
                <w:rFonts w:asciiTheme="minorHAnsi" w:hAnsiTheme="minorHAnsi" w:cstheme="minorHAnsi"/>
                <w:sz w:val="20"/>
              </w:rPr>
              <w:t>sendo certo que esta regra não é aplicável ao Direito de Preferência e ao Formador de Mercado</w:t>
            </w:r>
            <w:r w:rsidR="00935FE9" w:rsidRPr="00935FE9">
              <w:rPr>
                <w:rFonts w:asciiTheme="minorHAnsi" w:hAnsiTheme="minorHAnsi" w:cstheme="minorHAnsi"/>
                <w:bCs/>
                <w:sz w:val="20"/>
              </w:rPr>
              <w:t>.</w:t>
            </w:r>
            <w:r w:rsidRPr="0003453F">
              <w:rPr>
                <w:rFonts w:asciiTheme="minorHAnsi" w:hAnsiTheme="minorHAnsi" w:cstheme="minorHAnsi"/>
                <w:bCs/>
                <w:sz w:val="20"/>
              </w:rPr>
              <w:t xml:space="preserve"> </w:t>
            </w:r>
          </w:p>
          <w:p w14:paraId="48F6A9B1" w14:textId="1D92E9F9" w:rsidR="0003453F" w:rsidRPr="0003453F" w:rsidRDefault="0003453F" w:rsidP="00D436A4">
            <w:pPr>
              <w:spacing w:after="240" w:line="240" w:lineRule="auto"/>
              <w:rPr>
                <w:rFonts w:asciiTheme="minorHAnsi" w:hAnsiTheme="minorHAnsi" w:cstheme="minorHAnsi"/>
                <w:b/>
                <w:bCs/>
                <w:sz w:val="20"/>
              </w:rPr>
            </w:pPr>
            <w:r w:rsidRPr="0003453F">
              <w:rPr>
                <w:rFonts w:asciiTheme="minorHAnsi" w:hAnsiTheme="minorHAnsi" w:cstheme="minorHAnsi"/>
                <w:b/>
                <w:sz w:val="20"/>
              </w:rPr>
              <w:t>A PARTICIPAÇÃO DE PESSOAS VINCULADAS NA SUBSCRIÇÃO E INTEGRALIZAÇÃO DAS NOVAS COTAS PODE AFETAR NEGATIVAMENTE A LIQUIDEZ DAS NOVAS COTAS NO MERCADO SECUNDÁRIO</w:t>
            </w:r>
            <w:r w:rsidRPr="0003453F">
              <w:rPr>
                <w:rFonts w:asciiTheme="minorHAnsi" w:hAnsiTheme="minorHAnsi" w:cstheme="minorHAnsi"/>
                <w:b/>
                <w:bCs/>
                <w:sz w:val="20"/>
              </w:rPr>
              <w:t>.</w:t>
            </w:r>
          </w:p>
          <w:p w14:paraId="39D8BE8C" w14:textId="4C7AA7A5" w:rsidR="0003453F" w:rsidRPr="008C0D27" w:rsidRDefault="00935FE9" w:rsidP="00D436A4">
            <w:pPr>
              <w:spacing w:after="240" w:line="240" w:lineRule="auto"/>
              <w:rPr>
                <w:rFonts w:asciiTheme="minorHAnsi" w:hAnsiTheme="minorHAnsi" w:cstheme="minorHAnsi"/>
                <w:sz w:val="20"/>
              </w:rPr>
            </w:pPr>
            <w:bookmarkStart w:id="11" w:name="_Hlk127534086"/>
            <w:bookmarkEnd w:id="10"/>
            <w:r w:rsidRPr="00935FE9">
              <w:rPr>
                <w:rFonts w:asciiTheme="minorHAnsi" w:hAnsiTheme="minorHAnsi" w:cstheme="minorHAnsi"/>
                <w:sz w:val="20"/>
              </w:rPr>
              <w:t>Para os fins da Oferta, “</w:t>
            </w:r>
            <w:r w:rsidRPr="00935FE9">
              <w:rPr>
                <w:rFonts w:asciiTheme="minorHAnsi" w:hAnsiTheme="minorHAnsi" w:cstheme="minorHAnsi"/>
                <w:b/>
                <w:bCs/>
                <w:sz w:val="20"/>
              </w:rPr>
              <w:t>Pessoas Vinculadas</w:t>
            </w:r>
            <w:r w:rsidRPr="00935FE9">
              <w:rPr>
                <w:rFonts w:asciiTheme="minorHAnsi" w:hAnsiTheme="minorHAnsi" w:cstheme="minorHAnsi"/>
                <w:sz w:val="20"/>
              </w:rPr>
              <w:t>” significam pessoas que sejam</w:t>
            </w:r>
            <w:r w:rsidR="008C0D27">
              <w:rPr>
                <w:rFonts w:asciiTheme="minorHAnsi" w:hAnsiTheme="minorHAnsi" w:cstheme="minorHAnsi"/>
                <w:sz w:val="20"/>
              </w:rPr>
              <w:t xml:space="preserve">, </w:t>
            </w:r>
            <w:r w:rsidR="008C0D27" w:rsidRPr="008C0D27">
              <w:rPr>
                <w:rFonts w:asciiTheme="minorHAnsi" w:hAnsiTheme="minorHAnsi" w:cstheme="minorHAnsi"/>
                <w:bCs/>
                <w:iCs/>
                <w:sz w:val="20"/>
              </w:rPr>
              <w:t>nos termos do inciso XVI do artigo 2º da Resolução CVM 160 e do artigo 2º, inciso XII, da Resolução da CVM nº 35, de 26 de maio de 2021, conforme em vigor</w:t>
            </w:r>
            <w:r w:rsidR="008C0D27">
              <w:rPr>
                <w:rFonts w:asciiTheme="minorHAnsi" w:hAnsiTheme="minorHAnsi" w:cstheme="minorHAnsi"/>
                <w:bCs/>
                <w:iCs/>
                <w:sz w:val="20"/>
              </w:rPr>
              <w:t>:</w:t>
            </w:r>
            <w:r w:rsidRPr="00935FE9">
              <w:rPr>
                <w:rFonts w:asciiTheme="minorHAnsi" w:hAnsiTheme="minorHAnsi" w:cstheme="minorHAnsi"/>
                <w:sz w:val="20"/>
              </w:rPr>
              <w:t xml:space="preserve"> </w:t>
            </w:r>
            <w:r w:rsidRPr="00D436A4">
              <w:rPr>
                <w:rFonts w:asciiTheme="minorHAnsi" w:hAnsiTheme="minorHAnsi" w:cstheme="minorHAnsi"/>
                <w:b/>
                <w:bCs/>
                <w:sz w:val="20"/>
              </w:rPr>
              <w:t>(a)</w:t>
            </w:r>
            <w:r w:rsidRPr="00935FE9">
              <w:rPr>
                <w:rFonts w:asciiTheme="minorHAnsi" w:hAnsiTheme="minorHAnsi" w:cstheme="minorHAnsi"/>
                <w:sz w:val="20"/>
              </w:rPr>
              <w:t xml:space="preserve"> controladores, diretos ou indiretos, ou administradores do Administrador</w:t>
            </w:r>
            <w:r w:rsidR="00E26E81">
              <w:rPr>
                <w:rFonts w:asciiTheme="minorHAnsi" w:hAnsiTheme="minorHAnsi" w:cstheme="minorHAnsi"/>
                <w:sz w:val="20"/>
              </w:rPr>
              <w:t>,</w:t>
            </w:r>
            <w:r w:rsidRPr="00935FE9">
              <w:rPr>
                <w:rFonts w:asciiTheme="minorHAnsi" w:hAnsiTheme="minorHAnsi" w:cstheme="minorHAnsi"/>
                <w:sz w:val="20"/>
              </w:rPr>
              <w:t xml:space="preserve"> do Gestor</w:t>
            </w:r>
            <w:r w:rsidR="00E26E81">
              <w:rPr>
                <w:rFonts w:asciiTheme="minorHAnsi" w:hAnsiTheme="minorHAnsi" w:cstheme="minorHAnsi"/>
                <w:sz w:val="20"/>
              </w:rPr>
              <w:t xml:space="preserve">, </w:t>
            </w:r>
            <w:r w:rsidR="00E26E81" w:rsidRPr="00851D89">
              <w:rPr>
                <w:rFonts w:asciiTheme="minorHAnsi" w:hAnsiTheme="minorHAnsi" w:cstheme="minorHAnsi"/>
                <w:sz w:val="20"/>
                <w:lang w:val="pt-PT"/>
              </w:rPr>
              <w:t>do Custodiante e do Escriturador</w:t>
            </w:r>
            <w:r w:rsidRPr="00935FE9">
              <w:rPr>
                <w:rFonts w:asciiTheme="minorHAnsi" w:hAnsiTheme="minorHAnsi" w:cstheme="minorHAnsi"/>
                <w:sz w:val="20"/>
              </w:rPr>
              <w:t xml:space="preserve"> ou outras pessoas vinculadas à Oferta, bem como respectivos cônjuges ou companheiros, seus ascendentes, descendentes e colaterais até o segundo grau; </w:t>
            </w:r>
            <w:r w:rsidRPr="00D436A4">
              <w:rPr>
                <w:rFonts w:asciiTheme="minorHAnsi" w:hAnsiTheme="minorHAnsi" w:cstheme="minorHAnsi"/>
                <w:b/>
                <w:bCs/>
                <w:sz w:val="20"/>
              </w:rPr>
              <w:t>(b)</w:t>
            </w:r>
            <w:r w:rsidRPr="00935FE9">
              <w:rPr>
                <w:rFonts w:asciiTheme="minorHAnsi" w:hAnsiTheme="minorHAnsi" w:cstheme="minorHAnsi"/>
                <w:sz w:val="20"/>
              </w:rPr>
              <w:t xml:space="preserve"> controladores, diretos ou indiretos, ou administradores das Instituições Participantes da Oferta; </w:t>
            </w:r>
            <w:r w:rsidRPr="00D436A4">
              <w:rPr>
                <w:rFonts w:asciiTheme="minorHAnsi" w:hAnsiTheme="minorHAnsi" w:cstheme="minorHAnsi"/>
                <w:b/>
                <w:bCs/>
                <w:sz w:val="20"/>
              </w:rPr>
              <w:t>(c)</w:t>
            </w:r>
            <w:r w:rsidRPr="00935FE9">
              <w:rPr>
                <w:rFonts w:asciiTheme="minorHAnsi" w:hAnsiTheme="minorHAnsi" w:cstheme="minorHAnsi"/>
                <w:sz w:val="20"/>
              </w:rPr>
              <w:t xml:space="preserve"> funcionários, operadores e demais prepostos das Instituições Participantes da Oferta, do Administrador e do Gestor diretamente envolvidos na estruturação da Oferta; </w:t>
            </w:r>
            <w:r w:rsidRPr="00D436A4">
              <w:rPr>
                <w:rFonts w:asciiTheme="minorHAnsi" w:hAnsiTheme="minorHAnsi" w:cstheme="minorHAnsi"/>
                <w:b/>
                <w:bCs/>
                <w:sz w:val="20"/>
              </w:rPr>
              <w:t>(d)</w:t>
            </w:r>
            <w:r w:rsidRPr="00935FE9">
              <w:rPr>
                <w:rFonts w:asciiTheme="minorHAnsi" w:hAnsiTheme="minorHAnsi" w:cstheme="minorHAnsi"/>
                <w:sz w:val="20"/>
              </w:rPr>
              <w:t xml:space="preserve"> assessores de investimento que prestem serviços às Instituições Participantes da Oferta; </w:t>
            </w:r>
            <w:r w:rsidRPr="00D436A4">
              <w:rPr>
                <w:rFonts w:asciiTheme="minorHAnsi" w:hAnsiTheme="minorHAnsi" w:cstheme="minorHAnsi"/>
                <w:b/>
                <w:bCs/>
                <w:sz w:val="20"/>
              </w:rPr>
              <w:t>(e)</w:t>
            </w:r>
            <w:r w:rsidRPr="00935FE9">
              <w:rPr>
                <w:rFonts w:asciiTheme="minorHAnsi" w:hAnsiTheme="minorHAnsi" w:cstheme="minorHAnsi"/>
                <w:sz w:val="20"/>
              </w:rPr>
              <w:t xml:space="preserve"> demais profissionais que mantenham, com as Instituições Participantes da Oferta, contrato de prestação de serviços diretamente relacionados à atividade de intermediação ou de suporte operacional no âmbito da Oferta; </w:t>
            </w:r>
            <w:r w:rsidRPr="00D436A4">
              <w:rPr>
                <w:rFonts w:asciiTheme="minorHAnsi" w:hAnsiTheme="minorHAnsi" w:cstheme="minorHAnsi"/>
                <w:b/>
                <w:bCs/>
                <w:sz w:val="20"/>
              </w:rPr>
              <w:t>(f)</w:t>
            </w:r>
            <w:r w:rsidRPr="00935FE9">
              <w:rPr>
                <w:rFonts w:asciiTheme="minorHAnsi" w:hAnsiTheme="minorHAnsi" w:cstheme="minorHAnsi"/>
                <w:sz w:val="20"/>
              </w:rPr>
              <w:t xml:space="preserve"> sociedades controladas, direta ou indiretamente, pelas Instituições Participantes da Oferta, pelo Gestor</w:t>
            </w:r>
            <w:r w:rsidR="00E26E81">
              <w:rPr>
                <w:rFonts w:asciiTheme="minorHAnsi" w:hAnsiTheme="minorHAnsi" w:cstheme="minorHAnsi"/>
                <w:sz w:val="20"/>
              </w:rPr>
              <w:t>,</w:t>
            </w:r>
            <w:r w:rsidRPr="00935FE9">
              <w:rPr>
                <w:rFonts w:asciiTheme="minorHAnsi" w:hAnsiTheme="minorHAnsi" w:cstheme="minorHAnsi"/>
                <w:sz w:val="20"/>
              </w:rPr>
              <w:t xml:space="preserve"> pelo Administrador, ou por pessoas a elas vinculadas, desde que diretamente envolvidas na Oferta; </w:t>
            </w:r>
            <w:r w:rsidRPr="00D436A4">
              <w:rPr>
                <w:rFonts w:asciiTheme="minorHAnsi" w:hAnsiTheme="minorHAnsi" w:cstheme="minorHAnsi"/>
                <w:b/>
                <w:bCs/>
                <w:sz w:val="20"/>
              </w:rPr>
              <w:t>(g)</w:t>
            </w:r>
            <w:r w:rsidRPr="00935FE9">
              <w:rPr>
                <w:rFonts w:asciiTheme="minorHAnsi" w:hAnsiTheme="minorHAnsi" w:cstheme="minorHAnsi"/>
                <w:sz w:val="20"/>
              </w:rPr>
              <w:t xml:space="preserve"> côn</w:t>
            </w:r>
            <w:r w:rsidRPr="008C0D27">
              <w:rPr>
                <w:rFonts w:asciiTheme="minorHAnsi" w:hAnsiTheme="minorHAnsi" w:cstheme="minorHAnsi"/>
                <w:sz w:val="20"/>
              </w:rPr>
              <w:t xml:space="preserve">juge ou companheiro e filhos menores das pessoas mencionadas nas alíneas “b” a “e” acima; e </w:t>
            </w:r>
            <w:r w:rsidRPr="008C0D27">
              <w:rPr>
                <w:rFonts w:asciiTheme="minorHAnsi" w:hAnsiTheme="minorHAnsi" w:cstheme="minorHAnsi"/>
                <w:b/>
                <w:bCs/>
                <w:sz w:val="20"/>
              </w:rPr>
              <w:t>(h)</w:t>
            </w:r>
            <w:r w:rsidRPr="008C0D27">
              <w:rPr>
                <w:rFonts w:asciiTheme="minorHAnsi" w:hAnsiTheme="minorHAnsi" w:cstheme="minorHAnsi"/>
                <w:sz w:val="20"/>
              </w:rPr>
              <w:t xml:space="preserve"> fundos de investimento cuja maioria das cotas pertença a pessoas vinculadas mencionadas acima, salvo se geridos discricionariamente por terceiros não vinculados, nos termos do artigo 2º da Resolução CVM nº 35, de 26 de maio de 2021, conforme alterada (“</w:t>
            </w:r>
            <w:r w:rsidRPr="008C0D27">
              <w:rPr>
                <w:rFonts w:asciiTheme="minorHAnsi" w:hAnsiTheme="minorHAnsi" w:cstheme="minorHAnsi"/>
                <w:b/>
                <w:bCs/>
                <w:sz w:val="20"/>
              </w:rPr>
              <w:t>Resolução CVM 35</w:t>
            </w:r>
            <w:r w:rsidRPr="008C0D27">
              <w:rPr>
                <w:rFonts w:asciiTheme="minorHAnsi" w:hAnsiTheme="minorHAnsi" w:cstheme="minorHAnsi"/>
                <w:sz w:val="20"/>
              </w:rPr>
              <w:t>”).</w:t>
            </w:r>
          </w:p>
          <w:bookmarkEnd w:id="11"/>
          <w:p w14:paraId="2C3A83C3" w14:textId="1CDCC6F6" w:rsidR="00E41634" w:rsidRPr="001D1CB0" w:rsidRDefault="00E41634" w:rsidP="00D436A4">
            <w:pPr>
              <w:pStyle w:val="Corpodetexto"/>
              <w:tabs>
                <w:tab w:val="left" w:pos="0"/>
              </w:tabs>
              <w:spacing w:after="240"/>
              <w:rPr>
                <w:rFonts w:asciiTheme="minorHAnsi" w:hAnsiTheme="minorHAnsi" w:cstheme="minorHAnsi"/>
                <w:b/>
                <w:sz w:val="20"/>
                <w:szCs w:val="20"/>
              </w:rPr>
            </w:pPr>
            <w:r w:rsidRPr="001D1CB0">
              <w:rPr>
                <w:rFonts w:asciiTheme="minorHAnsi" w:hAnsiTheme="minorHAnsi" w:cstheme="minorHAnsi"/>
                <w:b/>
                <w:sz w:val="20"/>
                <w:szCs w:val="20"/>
              </w:rPr>
              <w:t>NOS TERMOS DA RESOLUÇÃO CVM Nº 27 DE 08 DE ABRIL DE 2021, CONFORME ALTERADA (“RESOLUÇÃO CVM</w:t>
            </w:r>
            <w:r w:rsidR="009009FB" w:rsidRPr="001D1CB0">
              <w:rPr>
                <w:rFonts w:asciiTheme="minorHAnsi" w:hAnsiTheme="minorHAnsi" w:cstheme="minorHAnsi"/>
                <w:b/>
                <w:sz w:val="20"/>
                <w:szCs w:val="20"/>
              </w:rPr>
              <w:t xml:space="preserve"> </w:t>
            </w:r>
            <w:r w:rsidRPr="001D1CB0">
              <w:rPr>
                <w:rFonts w:asciiTheme="minorHAnsi" w:hAnsiTheme="minorHAnsi" w:cstheme="minorHAnsi"/>
                <w:b/>
                <w:sz w:val="20"/>
                <w:szCs w:val="20"/>
              </w:rPr>
              <w:t xml:space="preserve">27”), A OFERTA NÃO CONTARÁ COM A ASSINATURA DE BOLETINS DE SUBSCRIÇÃO PARA A INTEGRALIZAÇÃO PELOS INVESTIDORES DAS </w:t>
            </w:r>
            <w:r w:rsidR="00A943BC" w:rsidRPr="001D1CB0">
              <w:rPr>
                <w:rFonts w:asciiTheme="minorHAnsi" w:hAnsiTheme="minorHAnsi" w:cstheme="minorHAnsi"/>
                <w:b/>
                <w:sz w:val="20"/>
                <w:szCs w:val="20"/>
              </w:rPr>
              <w:t xml:space="preserve">NOVAS COTAS </w:t>
            </w:r>
            <w:r w:rsidRPr="001D1CB0">
              <w:rPr>
                <w:rFonts w:asciiTheme="minorHAnsi" w:hAnsiTheme="minorHAnsi" w:cstheme="minorHAnsi"/>
                <w:b/>
                <w:sz w:val="20"/>
                <w:szCs w:val="20"/>
              </w:rPr>
              <w:t xml:space="preserve">SUBSCRITAS. O </w:t>
            </w:r>
            <w:r w:rsidR="00F12F21">
              <w:rPr>
                <w:rFonts w:asciiTheme="minorHAnsi" w:hAnsiTheme="minorHAnsi" w:cstheme="minorHAnsi"/>
                <w:b/>
                <w:sz w:val="20"/>
                <w:szCs w:val="20"/>
              </w:rPr>
              <w:t>TERMO DE ACEITAÇÃO</w:t>
            </w:r>
            <w:r w:rsidR="004548E0" w:rsidRPr="001D1CB0">
              <w:rPr>
                <w:rFonts w:asciiTheme="minorHAnsi" w:hAnsiTheme="minorHAnsi" w:cstheme="minorHAnsi"/>
                <w:b/>
                <w:sz w:val="20"/>
                <w:szCs w:val="20"/>
              </w:rPr>
              <w:t xml:space="preserve"> </w:t>
            </w:r>
            <w:r w:rsidRPr="001D1CB0">
              <w:rPr>
                <w:rFonts w:asciiTheme="minorHAnsi" w:hAnsiTheme="minorHAnsi" w:cstheme="minorHAnsi"/>
                <w:b/>
                <w:sz w:val="20"/>
                <w:szCs w:val="20"/>
              </w:rPr>
              <w:t>A SER ASSINADO É COMPLETO E SUFICIENTE PARA VALIDAR O COMPROMISSO DE INTEGRALIZAÇÃO FIRMADO PELOS INVESTIDORES, E CONTÉM AS INFORMAÇÕES PREVISTAS NO ARTIGO 2º DA RESOLUÇÃO CVM</w:t>
            </w:r>
            <w:r w:rsidR="009009FB" w:rsidRPr="001D1CB0">
              <w:rPr>
                <w:rFonts w:asciiTheme="minorHAnsi" w:hAnsiTheme="minorHAnsi" w:cstheme="minorHAnsi"/>
                <w:b/>
                <w:sz w:val="20"/>
                <w:szCs w:val="20"/>
              </w:rPr>
              <w:t xml:space="preserve"> </w:t>
            </w:r>
            <w:r w:rsidRPr="001D1CB0">
              <w:rPr>
                <w:rFonts w:asciiTheme="minorHAnsi" w:hAnsiTheme="minorHAnsi" w:cstheme="minorHAnsi"/>
                <w:b/>
                <w:sz w:val="20"/>
                <w:szCs w:val="20"/>
              </w:rPr>
              <w:t xml:space="preserve">27. </w:t>
            </w:r>
          </w:p>
          <w:p w14:paraId="54085368" w14:textId="1ED172D4" w:rsidR="00D522F2" w:rsidRDefault="00656E75" w:rsidP="00AB6995">
            <w:pPr>
              <w:spacing w:line="240" w:lineRule="auto"/>
              <w:rPr>
                <w:rFonts w:asciiTheme="minorHAnsi" w:hAnsiTheme="minorHAnsi" w:cstheme="minorHAnsi"/>
                <w:sz w:val="20"/>
              </w:rPr>
            </w:pPr>
            <w:r w:rsidRPr="00656E75">
              <w:rPr>
                <w:rFonts w:asciiTheme="minorHAnsi" w:hAnsiTheme="minorHAnsi" w:cstheme="minorHAnsi"/>
                <w:sz w:val="20"/>
              </w:rPr>
              <w:t>Cada Investidor deverá subscrever a quantidade mínima</w:t>
            </w:r>
            <w:r w:rsidR="0083114B">
              <w:rPr>
                <w:rFonts w:asciiTheme="minorHAnsi" w:hAnsiTheme="minorHAnsi" w:cstheme="minorHAnsi"/>
                <w:sz w:val="20"/>
              </w:rPr>
              <w:t xml:space="preserve"> de</w:t>
            </w:r>
            <w:r w:rsidRPr="00656E75">
              <w:rPr>
                <w:rFonts w:asciiTheme="minorHAnsi" w:hAnsiTheme="minorHAnsi" w:cstheme="minorHAnsi"/>
                <w:sz w:val="20"/>
              </w:rPr>
              <w:t xml:space="preserve"> </w:t>
            </w:r>
            <w:r w:rsidR="0083114B" w:rsidRPr="0083114B">
              <w:rPr>
                <w:rFonts w:asciiTheme="minorHAnsi" w:hAnsiTheme="minorHAnsi" w:cstheme="minorHAnsi"/>
                <w:sz w:val="20"/>
              </w:rPr>
              <w:t xml:space="preserve">51 (cinquenta e uma) Novas Cotas, totalizando a importância de R$ </w:t>
            </w:r>
            <w:r w:rsidR="00CB1D4A" w:rsidRPr="00CB1D4A">
              <w:rPr>
                <w:rFonts w:asciiTheme="minorHAnsi" w:hAnsiTheme="minorHAnsi" w:cstheme="minorHAnsi"/>
                <w:sz w:val="20"/>
              </w:rPr>
              <w:t xml:space="preserve">5.027,07 </w:t>
            </w:r>
            <w:r w:rsidR="0083114B" w:rsidRPr="0083114B">
              <w:rPr>
                <w:rFonts w:asciiTheme="minorHAnsi" w:hAnsiTheme="minorHAnsi" w:cstheme="minorHAnsi"/>
                <w:sz w:val="20"/>
              </w:rPr>
              <w:t xml:space="preserve">(cinco mil, </w:t>
            </w:r>
            <w:r w:rsidR="00CB1D4A">
              <w:rPr>
                <w:rFonts w:asciiTheme="minorHAnsi" w:hAnsiTheme="minorHAnsi" w:cstheme="minorHAnsi"/>
                <w:sz w:val="20"/>
              </w:rPr>
              <w:t>vinte e sete</w:t>
            </w:r>
            <w:r w:rsidR="0083114B" w:rsidRPr="0083114B">
              <w:rPr>
                <w:rFonts w:asciiTheme="minorHAnsi" w:hAnsiTheme="minorHAnsi" w:cstheme="minorHAnsi"/>
                <w:sz w:val="20"/>
              </w:rPr>
              <w:t xml:space="preserve"> reais e </w:t>
            </w:r>
            <w:r w:rsidR="00CB1D4A">
              <w:rPr>
                <w:rFonts w:asciiTheme="minorHAnsi" w:hAnsiTheme="minorHAnsi" w:cstheme="minorHAnsi"/>
                <w:sz w:val="20"/>
              </w:rPr>
              <w:t>sete</w:t>
            </w:r>
            <w:r w:rsidR="0083114B" w:rsidRPr="0083114B">
              <w:rPr>
                <w:rFonts w:asciiTheme="minorHAnsi" w:hAnsiTheme="minorHAnsi" w:cstheme="minorHAnsi"/>
                <w:sz w:val="20"/>
              </w:rPr>
              <w:t xml:space="preserve"> centavos), sem considerar a Taxa de Distribuição Primária e R$ </w:t>
            </w:r>
            <w:r w:rsidR="00350E9C" w:rsidRPr="00350E9C">
              <w:rPr>
                <w:rFonts w:asciiTheme="minorHAnsi" w:hAnsiTheme="minorHAnsi" w:cstheme="minorHAnsi"/>
                <w:sz w:val="20"/>
              </w:rPr>
              <w:t xml:space="preserve">5.083,17 </w:t>
            </w:r>
            <w:r w:rsidR="0083114B" w:rsidRPr="0083114B">
              <w:rPr>
                <w:rFonts w:asciiTheme="minorHAnsi" w:hAnsiTheme="minorHAnsi" w:cstheme="minorHAnsi"/>
                <w:sz w:val="20"/>
              </w:rPr>
              <w:t xml:space="preserve">(cinco mil, </w:t>
            </w:r>
            <w:r w:rsidR="00350E9C">
              <w:rPr>
                <w:rFonts w:asciiTheme="minorHAnsi" w:hAnsiTheme="minorHAnsi" w:cstheme="minorHAnsi"/>
                <w:sz w:val="20"/>
              </w:rPr>
              <w:t>oitenta e três</w:t>
            </w:r>
            <w:r w:rsidR="0083114B" w:rsidRPr="0083114B">
              <w:rPr>
                <w:rFonts w:asciiTheme="minorHAnsi" w:hAnsiTheme="minorHAnsi" w:cstheme="minorHAnsi"/>
                <w:sz w:val="20"/>
              </w:rPr>
              <w:t xml:space="preserve"> reais e </w:t>
            </w:r>
            <w:r w:rsidR="00350E9C">
              <w:rPr>
                <w:rFonts w:asciiTheme="minorHAnsi" w:hAnsiTheme="minorHAnsi" w:cstheme="minorHAnsi"/>
                <w:sz w:val="20"/>
              </w:rPr>
              <w:t>dezessete</w:t>
            </w:r>
            <w:r w:rsidR="0083114B" w:rsidRPr="0083114B">
              <w:rPr>
                <w:rFonts w:asciiTheme="minorHAnsi" w:hAnsiTheme="minorHAnsi" w:cstheme="minorHAnsi"/>
                <w:sz w:val="20"/>
              </w:rPr>
              <w:t xml:space="preserve"> centavos)</w:t>
            </w:r>
            <w:bookmarkStart w:id="12" w:name="_Hlk147170521"/>
            <w:r w:rsidR="00D436A4" w:rsidRPr="00D436A4">
              <w:rPr>
                <w:rFonts w:asciiTheme="minorHAnsi" w:hAnsiTheme="minorHAnsi" w:cstheme="minorHAnsi"/>
                <w:sz w:val="20"/>
              </w:rPr>
              <w:t xml:space="preserve">, </w:t>
            </w:r>
            <w:bookmarkEnd w:id="12"/>
            <w:r w:rsidR="00D436A4" w:rsidRPr="00D436A4">
              <w:rPr>
                <w:rFonts w:asciiTheme="minorHAnsi" w:hAnsiTheme="minorHAnsi" w:cstheme="minorHAnsi"/>
                <w:sz w:val="20"/>
              </w:rPr>
              <w:t>considerando a Tax</w:t>
            </w:r>
            <w:r w:rsidR="00D436A4" w:rsidRPr="00DE1E90">
              <w:rPr>
                <w:rFonts w:asciiTheme="minorHAnsi" w:hAnsiTheme="minorHAnsi" w:cstheme="minorHAnsi"/>
                <w:sz w:val="20"/>
              </w:rPr>
              <w:t>a de Distribuição Primária</w:t>
            </w:r>
            <w:r w:rsidRPr="00DE1E90">
              <w:rPr>
                <w:rFonts w:asciiTheme="minorHAnsi" w:hAnsiTheme="minorHAnsi" w:cstheme="minorHAnsi"/>
                <w:sz w:val="20"/>
              </w:rPr>
              <w:t xml:space="preserve"> (“</w:t>
            </w:r>
            <w:r w:rsidR="008C0D27" w:rsidRPr="00DE1E90">
              <w:rPr>
                <w:rFonts w:asciiTheme="minorHAnsi" w:hAnsiTheme="minorHAnsi" w:cstheme="minorHAnsi"/>
                <w:b/>
                <w:bCs/>
                <w:sz w:val="20"/>
              </w:rPr>
              <w:t>Investimento Mínimo por Investidor</w:t>
            </w:r>
            <w:r w:rsidRPr="00DE1E90">
              <w:rPr>
                <w:rFonts w:asciiTheme="minorHAnsi" w:hAnsiTheme="minorHAnsi" w:cstheme="minorHAnsi"/>
                <w:sz w:val="20"/>
              </w:rPr>
              <w:t>”)</w:t>
            </w:r>
            <w:bookmarkStart w:id="13" w:name="_Hlk127179472"/>
            <w:r w:rsidR="00E26E81" w:rsidRPr="00DE1E90">
              <w:rPr>
                <w:rFonts w:asciiTheme="minorHAnsi" w:hAnsiTheme="minorHAnsi" w:cstheme="minorHAnsi"/>
                <w:sz w:val="20"/>
              </w:rPr>
              <w:t xml:space="preserve">, salvo se (i) </w:t>
            </w:r>
            <w:r w:rsidR="00DE1E90" w:rsidRPr="00DE1E90">
              <w:rPr>
                <w:rFonts w:asciiTheme="minorHAnsi" w:hAnsiTheme="minorHAnsi" w:cstheme="minorHAnsi"/>
                <w:sz w:val="20"/>
              </w:rPr>
              <w:t>o total de</w:t>
            </w:r>
            <w:r w:rsidR="00DE1E90" w:rsidRPr="00DE1E90">
              <w:rPr>
                <w:rFonts w:asciiTheme="minorHAnsi" w:hAnsiTheme="minorHAnsi" w:cstheme="minorHAnsi"/>
                <w:sz w:val="20"/>
                <w:lang w:val="pt-PT"/>
              </w:rPr>
              <w:t xml:space="preserve"> Novas</w:t>
            </w:r>
            <w:r w:rsidR="00DE1E90" w:rsidRPr="00DE1E90">
              <w:rPr>
                <w:rFonts w:asciiTheme="minorHAnsi" w:hAnsiTheme="minorHAnsi" w:cstheme="minorHAnsi"/>
                <w:sz w:val="20"/>
              </w:rPr>
              <w:t xml:space="preserve"> Cotas correspondente aos Termos de Aceitação da Oferta exceda o percentual </w:t>
            </w:r>
            <w:r w:rsidR="00DE1E90" w:rsidRPr="00DE1E90">
              <w:rPr>
                <w:rFonts w:asciiTheme="minorHAnsi" w:hAnsiTheme="minorHAnsi" w:cstheme="minorHAnsi"/>
                <w:sz w:val="20"/>
                <w:lang w:val="pt-PT"/>
              </w:rPr>
              <w:t xml:space="preserve">prioritariamente destinado à Oferta Não Institucional, ocasião em que as Novas Cotas destinadas à Oferta Não Institucional serão rateadas entre os Investidores Não Institucionais, o que poderá reduzir o Investimento Mínimo por Investidor; ou (ii) ocorrendo a Distribuição Parcial das Cotas, o Investidor tiver condicionado sua adesão à Oferta, nos termos dos artigos 73 e 74 da Resolução CVM 160, hipótese na qual o valor a ser subscrito pelo Investidor no contexto da Oferta poderá ser inferior ao Investimento Mínimo por Investidor, ou (iii) ao final do Período de Distribuição restar saldo de Novas Cotas inferior ao montante necessário para se atingir </w:t>
            </w:r>
            <w:r w:rsidR="00DE1E90" w:rsidRPr="00DE1E90">
              <w:rPr>
                <w:rFonts w:asciiTheme="minorHAnsi" w:hAnsiTheme="minorHAnsi" w:cstheme="minorHAnsi"/>
                <w:sz w:val="20"/>
                <w:lang w:val="pt-PT"/>
              </w:rPr>
              <w:lastRenderedPageBreak/>
              <w:t>este Investimento Mínimo Por Investidor, hipótese em que será autorizada a subscrição e a integralização do referido saldo para que se complete integralmente a distribuição da totalidade das Novas Cotas.</w:t>
            </w:r>
            <w:bookmarkEnd w:id="13"/>
            <w:r w:rsidR="00E26E81">
              <w:rPr>
                <w:rFonts w:asciiTheme="minorHAnsi" w:hAnsiTheme="minorHAnsi" w:cstheme="minorHAnsi"/>
                <w:sz w:val="20"/>
              </w:rPr>
              <w:t xml:space="preserve"> </w:t>
            </w:r>
            <w:r w:rsidR="00794BDF" w:rsidRPr="00D522F2">
              <w:rPr>
                <w:rFonts w:asciiTheme="minorHAnsi" w:hAnsiTheme="minorHAnsi" w:cstheme="minorHAnsi"/>
                <w:sz w:val="20"/>
              </w:rPr>
              <w:t>Não há valor máximo de aplicação por Investidor em Cotas do Fundo</w:t>
            </w:r>
            <w:r w:rsidR="00D522F2" w:rsidRPr="00D522F2">
              <w:rPr>
                <w:rFonts w:asciiTheme="minorHAnsi" w:hAnsiTheme="minorHAnsi" w:cstheme="minorHAnsi"/>
                <w:sz w:val="20"/>
              </w:rPr>
              <w:t xml:space="preserve"> observado o limite máximo de aplicação por Investidor Não Institucional, conforme previsto n</w:t>
            </w:r>
            <w:r w:rsidR="00D522F2">
              <w:rPr>
                <w:rFonts w:asciiTheme="minorHAnsi" w:hAnsiTheme="minorHAnsi" w:cstheme="minorHAnsi"/>
                <w:sz w:val="20"/>
              </w:rPr>
              <w:t>o</w:t>
            </w:r>
            <w:r w:rsidR="00D522F2" w:rsidRPr="00D522F2">
              <w:rPr>
                <w:rFonts w:asciiTheme="minorHAnsi" w:hAnsiTheme="minorHAnsi" w:cstheme="minorHAnsi"/>
                <w:sz w:val="20"/>
              </w:rPr>
              <w:t xml:space="preserve"> Prospecto.</w:t>
            </w:r>
          </w:p>
          <w:p w14:paraId="19218504" w14:textId="77777777" w:rsidR="00AB6995" w:rsidRPr="00D522F2" w:rsidRDefault="00AB6995" w:rsidP="00AB6995">
            <w:pPr>
              <w:spacing w:line="240" w:lineRule="auto"/>
              <w:rPr>
                <w:rFonts w:asciiTheme="minorHAnsi" w:hAnsiTheme="minorHAnsi" w:cstheme="minorHAnsi"/>
                <w:sz w:val="20"/>
              </w:rPr>
            </w:pPr>
          </w:p>
          <w:p w14:paraId="062B0421" w14:textId="64365FBE" w:rsidR="003064AC" w:rsidRDefault="00D436A4" w:rsidP="001A3546">
            <w:pPr>
              <w:spacing w:line="240" w:lineRule="auto"/>
              <w:rPr>
                <w:rFonts w:asciiTheme="minorHAnsi" w:hAnsiTheme="minorHAnsi" w:cstheme="minorHAnsi"/>
                <w:sz w:val="20"/>
              </w:rPr>
            </w:pPr>
            <w:r w:rsidRPr="00D522F2">
              <w:rPr>
                <w:rFonts w:asciiTheme="minorHAnsi" w:hAnsiTheme="minorHAnsi" w:cstheme="minorHAnsi"/>
                <w:sz w:val="20"/>
              </w:rPr>
              <w:t xml:space="preserve">Será admitida a distribuição parcial das Novas Cotas, nos termos dos artigos 73 e 74 da Resolução CVM 160, desde que respeitado o montante mínimo da Oferta, correspondente a </w:t>
            </w:r>
            <w:r w:rsidR="008104A8" w:rsidRPr="008104A8">
              <w:rPr>
                <w:rFonts w:asciiTheme="minorHAnsi" w:eastAsia="MS Mincho" w:hAnsiTheme="minorHAnsi" w:cstheme="minorHAnsi"/>
                <w:sz w:val="20"/>
              </w:rPr>
              <w:t>202.902 (duzentas e duas mil, novecentas e duas)</w:t>
            </w:r>
            <w:r w:rsidR="0083114B">
              <w:rPr>
                <w:rFonts w:asciiTheme="minorHAnsi" w:eastAsia="MS Mincho" w:hAnsiTheme="minorHAnsi" w:cstheme="minorHAnsi"/>
                <w:sz w:val="20"/>
              </w:rPr>
              <w:t xml:space="preserve"> </w:t>
            </w:r>
            <w:r w:rsidRPr="00D522F2">
              <w:rPr>
                <w:rFonts w:asciiTheme="minorHAnsi" w:hAnsiTheme="minorHAnsi" w:cstheme="minorHAnsi"/>
                <w:sz w:val="20"/>
              </w:rPr>
              <w:t xml:space="preserve">Novas Cotas, perfazendo o volume mínimo de </w:t>
            </w:r>
            <w:r w:rsidR="007D4598" w:rsidRPr="007D4598">
              <w:rPr>
                <w:rFonts w:asciiTheme="minorHAnsi" w:hAnsiTheme="minorHAnsi" w:cstheme="minorHAnsi"/>
                <w:sz w:val="20"/>
              </w:rPr>
              <w:t>R$ 49.999.928,21 (quarenta e nove milhões, novecentos e noventa e nove mil, novecentos e vinte oito reais e vinte um centavos)</w:t>
            </w:r>
            <w:r w:rsidR="0083114B">
              <w:rPr>
                <w:rFonts w:asciiTheme="minorHAnsi" w:eastAsia="MS Mincho" w:hAnsiTheme="minorHAnsi" w:cstheme="minorHAnsi"/>
                <w:sz w:val="20"/>
              </w:rPr>
              <w:t>,</w:t>
            </w:r>
            <w:r w:rsidR="00AB6995" w:rsidRPr="00D522F2" w:rsidDel="00AB6995">
              <w:rPr>
                <w:rFonts w:asciiTheme="minorHAnsi" w:hAnsiTheme="minorHAnsi" w:cstheme="minorHAnsi"/>
                <w:sz w:val="20"/>
              </w:rPr>
              <w:t xml:space="preserve"> </w:t>
            </w:r>
            <w:r w:rsidRPr="00D522F2">
              <w:rPr>
                <w:rFonts w:asciiTheme="minorHAnsi" w:hAnsiTheme="minorHAnsi" w:cstheme="minorHAnsi"/>
                <w:sz w:val="20"/>
              </w:rPr>
              <w:t>sem considerar a Taxa de Distribuição Primária (“</w:t>
            </w:r>
            <w:r w:rsidR="001A3546">
              <w:rPr>
                <w:rFonts w:asciiTheme="minorHAnsi" w:hAnsiTheme="minorHAnsi" w:cstheme="minorHAnsi"/>
                <w:b/>
                <w:bCs/>
                <w:sz w:val="20"/>
              </w:rPr>
              <w:t>Montante Mínimo da Oferta</w:t>
            </w:r>
            <w:r w:rsidRPr="00D522F2">
              <w:rPr>
                <w:rFonts w:asciiTheme="minorHAnsi" w:hAnsiTheme="minorHAnsi" w:cstheme="minorHAnsi"/>
                <w:sz w:val="20"/>
              </w:rPr>
              <w:t>” e “</w:t>
            </w:r>
            <w:r w:rsidRPr="00D522F2">
              <w:rPr>
                <w:rFonts w:asciiTheme="minorHAnsi" w:hAnsiTheme="minorHAnsi" w:cstheme="minorHAnsi"/>
                <w:b/>
                <w:bCs/>
                <w:sz w:val="20"/>
              </w:rPr>
              <w:t>Distribuição Parcial</w:t>
            </w:r>
            <w:r w:rsidRPr="00D522F2">
              <w:rPr>
                <w:rFonts w:asciiTheme="minorHAnsi" w:hAnsiTheme="minorHAnsi" w:cstheme="minorHAnsi"/>
                <w:sz w:val="20"/>
              </w:rPr>
              <w:t>”, respectivamente).</w:t>
            </w:r>
          </w:p>
          <w:p w14:paraId="660DD51D" w14:textId="77777777" w:rsidR="00AB6995" w:rsidRPr="003064AC" w:rsidRDefault="00AB6995" w:rsidP="00AB6995">
            <w:pPr>
              <w:spacing w:line="240" w:lineRule="auto"/>
              <w:jc w:val="left"/>
              <w:rPr>
                <w:rFonts w:asciiTheme="minorHAnsi" w:hAnsiTheme="minorHAnsi" w:cstheme="minorHAnsi"/>
              </w:rPr>
            </w:pPr>
          </w:p>
          <w:p w14:paraId="59A45A32" w14:textId="2BE67F9A" w:rsidR="00FD028B" w:rsidRPr="001A3546" w:rsidRDefault="00FD028B" w:rsidP="00FD028B">
            <w:pPr>
              <w:spacing w:after="240" w:line="240" w:lineRule="auto"/>
              <w:rPr>
                <w:rFonts w:asciiTheme="minorHAnsi" w:hAnsiTheme="minorHAnsi" w:cstheme="minorHAnsi"/>
                <w:color w:val="000000" w:themeColor="text1"/>
                <w:sz w:val="20"/>
              </w:rPr>
            </w:pPr>
            <w:r w:rsidRPr="00FD028B">
              <w:rPr>
                <w:rFonts w:asciiTheme="minorHAnsi" w:hAnsiTheme="minorHAnsi" w:cstheme="minorHAnsi"/>
                <w:color w:val="000000" w:themeColor="text1"/>
                <w:sz w:val="20"/>
              </w:rPr>
              <w:t xml:space="preserve">Em razão da possibilidade de </w:t>
            </w:r>
            <w:r w:rsidR="00275DA0">
              <w:rPr>
                <w:rFonts w:asciiTheme="minorHAnsi" w:hAnsiTheme="minorHAnsi" w:cstheme="minorHAnsi"/>
                <w:color w:val="000000" w:themeColor="text1"/>
                <w:sz w:val="20"/>
              </w:rPr>
              <w:t>D</w:t>
            </w:r>
            <w:r w:rsidRPr="00FD028B">
              <w:rPr>
                <w:rFonts w:asciiTheme="minorHAnsi" w:hAnsiTheme="minorHAnsi" w:cstheme="minorHAnsi"/>
                <w:color w:val="000000" w:themeColor="text1"/>
                <w:sz w:val="20"/>
              </w:rPr>
              <w:t xml:space="preserve">istribuição </w:t>
            </w:r>
            <w:r w:rsidR="00275DA0">
              <w:rPr>
                <w:rFonts w:asciiTheme="minorHAnsi" w:hAnsiTheme="minorHAnsi" w:cstheme="minorHAnsi"/>
                <w:color w:val="000000" w:themeColor="text1"/>
                <w:sz w:val="20"/>
              </w:rPr>
              <w:t>P</w:t>
            </w:r>
            <w:r w:rsidRPr="00FD028B">
              <w:rPr>
                <w:rFonts w:asciiTheme="minorHAnsi" w:hAnsiTheme="minorHAnsi" w:cstheme="minorHAnsi"/>
                <w:color w:val="000000" w:themeColor="text1"/>
                <w:sz w:val="20"/>
              </w:rPr>
              <w:t>arcial das Novas Cotas e nos termos dos artigos 73 e 74 da Resolução CVM</w:t>
            </w:r>
            <w:r w:rsidR="00DC0A86">
              <w:rPr>
                <w:rFonts w:asciiTheme="minorHAnsi" w:hAnsiTheme="minorHAnsi" w:cstheme="minorHAnsi"/>
                <w:color w:val="000000" w:themeColor="text1"/>
                <w:sz w:val="20"/>
              </w:rPr>
              <w:t xml:space="preserve"> </w:t>
            </w:r>
            <w:r w:rsidRPr="00FD028B">
              <w:rPr>
                <w:rFonts w:asciiTheme="minorHAnsi" w:hAnsiTheme="minorHAnsi" w:cstheme="minorHAnsi"/>
                <w:color w:val="000000" w:themeColor="text1"/>
                <w:sz w:val="20"/>
              </w:rPr>
              <w:t>160, os Investidores (</w:t>
            </w:r>
            <w:r w:rsidR="00275DA0">
              <w:rPr>
                <w:rFonts w:asciiTheme="minorHAnsi" w:hAnsiTheme="minorHAnsi" w:cstheme="minorHAnsi"/>
                <w:color w:val="000000" w:themeColor="text1"/>
                <w:sz w:val="20"/>
              </w:rPr>
              <w:t xml:space="preserve">incluindo os Cotistas </w:t>
            </w:r>
            <w:r w:rsidR="00275DA0" w:rsidRPr="00275DA0">
              <w:rPr>
                <w:rFonts w:asciiTheme="minorHAnsi" w:hAnsiTheme="minorHAnsi" w:cstheme="minorHAnsi"/>
                <w:color w:val="000000" w:themeColor="text1"/>
                <w:sz w:val="20"/>
              </w:rPr>
              <w:t>que exercerem o Direito de Preferência</w:t>
            </w:r>
            <w:r w:rsidRPr="00FD028B">
              <w:rPr>
                <w:rFonts w:asciiTheme="minorHAnsi" w:hAnsiTheme="minorHAnsi" w:cstheme="minorHAnsi"/>
                <w:color w:val="000000" w:themeColor="text1"/>
                <w:sz w:val="20"/>
              </w:rPr>
              <w:t xml:space="preserve">) poderão, no ato da aceitação à Oferta, condicionar a sua adesão à Oferta a que haja distribuição: </w:t>
            </w:r>
            <w:r w:rsidRPr="00FD028B">
              <w:rPr>
                <w:rFonts w:asciiTheme="minorHAnsi" w:hAnsiTheme="minorHAnsi" w:cstheme="minorHAnsi"/>
                <w:b/>
                <w:bCs/>
                <w:color w:val="000000" w:themeColor="text1"/>
                <w:sz w:val="20"/>
              </w:rPr>
              <w:t>(i)</w:t>
            </w:r>
            <w:r w:rsidRPr="00FD028B">
              <w:rPr>
                <w:rFonts w:asciiTheme="minorHAnsi" w:hAnsiTheme="minorHAnsi" w:cstheme="minorHAnsi"/>
                <w:color w:val="000000" w:themeColor="text1"/>
                <w:sz w:val="20"/>
              </w:rPr>
              <w:t xml:space="preserve"> do </w:t>
            </w:r>
            <w:r w:rsidRPr="001A3546">
              <w:rPr>
                <w:rFonts w:asciiTheme="minorHAnsi" w:hAnsiTheme="minorHAnsi" w:cstheme="minorHAnsi"/>
                <w:color w:val="000000" w:themeColor="text1"/>
                <w:sz w:val="20"/>
              </w:rPr>
              <w:t xml:space="preserve">Montante Inicial da Oferta; ou </w:t>
            </w:r>
            <w:r w:rsidRPr="001A3546">
              <w:rPr>
                <w:rFonts w:asciiTheme="minorHAnsi" w:hAnsiTheme="minorHAnsi" w:cstheme="minorHAnsi"/>
                <w:b/>
                <w:bCs/>
                <w:color w:val="000000" w:themeColor="text1"/>
                <w:sz w:val="20"/>
              </w:rPr>
              <w:t>(</w:t>
            </w:r>
            <w:proofErr w:type="spellStart"/>
            <w:r w:rsidRPr="001A3546">
              <w:rPr>
                <w:rFonts w:asciiTheme="minorHAnsi" w:hAnsiTheme="minorHAnsi" w:cstheme="minorHAnsi"/>
                <w:b/>
                <w:bCs/>
                <w:color w:val="000000" w:themeColor="text1"/>
                <w:sz w:val="20"/>
              </w:rPr>
              <w:t>ii</w:t>
            </w:r>
            <w:proofErr w:type="spellEnd"/>
            <w:r w:rsidRPr="001A3546">
              <w:rPr>
                <w:rFonts w:asciiTheme="minorHAnsi" w:hAnsiTheme="minorHAnsi" w:cstheme="minorHAnsi"/>
                <w:b/>
                <w:bCs/>
                <w:color w:val="000000" w:themeColor="text1"/>
                <w:sz w:val="20"/>
              </w:rPr>
              <w:t>)</w:t>
            </w:r>
            <w:r w:rsidRPr="001A3546">
              <w:rPr>
                <w:rFonts w:asciiTheme="minorHAnsi" w:hAnsiTheme="minorHAnsi" w:cstheme="minorHAnsi"/>
                <w:color w:val="000000" w:themeColor="text1"/>
                <w:sz w:val="20"/>
              </w:rPr>
              <w:t xml:space="preserve"> de quantidade igual ou maior que </w:t>
            </w:r>
            <w:r w:rsidR="001A3546" w:rsidRPr="001A3546">
              <w:rPr>
                <w:rFonts w:asciiTheme="minorHAnsi" w:hAnsiTheme="minorHAnsi" w:cstheme="minorHAnsi"/>
                <w:color w:val="000000" w:themeColor="text1"/>
                <w:sz w:val="20"/>
              </w:rPr>
              <w:t>o Montante Mínimo da Oferta</w:t>
            </w:r>
            <w:r w:rsidRPr="001A3546">
              <w:rPr>
                <w:rFonts w:asciiTheme="minorHAnsi" w:hAnsiTheme="minorHAnsi" w:cstheme="minorHAnsi"/>
                <w:color w:val="000000" w:themeColor="text1"/>
                <w:sz w:val="20"/>
              </w:rPr>
              <w:t>, mas menor que o Montante Inicial da Oferta.</w:t>
            </w:r>
          </w:p>
          <w:p w14:paraId="70F4555C" w14:textId="70D0380C" w:rsidR="001A3546" w:rsidRPr="001A3546" w:rsidRDefault="00FD028B" w:rsidP="001A3546">
            <w:pPr>
              <w:spacing w:after="240" w:line="240" w:lineRule="auto"/>
              <w:rPr>
                <w:rFonts w:asciiTheme="minorHAnsi" w:hAnsiTheme="minorHAnsi" w:cstheme="minorHAnsi"/>
                <w:color w:val="000000" w:themeColor="text1"/>
                <w:sz w:val="20"/>
              </w:rPr>
            </w:pPr>
            <w:r w:rsidRPr="001A3546">
              <w:rPr>
                <w:rFonts w:asciiTheme="minorHAnsi" w:hAnsiTheme="minorHAnsi" w:cstheme="minorHAnsi"/>
                <w:color w:val="000000" w:themeColor="text1"/>
                <w:sz w:val="20"/>
              </w:rPr>
              <w:t>No caso do item (</w:t>
            </w:r>
            <w:proofErr w:type="spellStart"/>
            <w:r w:rsidRPr="001A3546">
              <w:rPr>
                <w:rFonts w:asciiTheme="minorHAnsi" w:hAnsiTheme="minorHAnsi" w:cstheme="minorHAnsi"/>
                <w:color w:val="000000" w:themeColor="text1"/>
                <w:sz w:val="20"/>
              </w:rPr>
              <w:t>ii</w:t>
            </w:r>
            <w:proofErr w:type="spellEnd"/>
            <w:r w:rsidRPr="001A3546">
              <w:rPr>
                <w:rFonts w:asciiTheme="minorHAnsi" w:hAnsiTheme="minorHAnsi" w:cstheme="minorHAnsi"/>
                <w:color w:val="000000" w:themeColor="text1"/>
                <w:sz w:val="20"/>
              </w:rPr>
              <w:t>) acima, o Investidor</w:t>
            </w:r>
            <w:r w:rsidR="00CE1134" w:rsidRPr="001A3546">
              <w:rPr>
                <w:rFonts w:asciiTheme="minorHAnsi" w:hAnsiTheme="minorHAnsi" w:cstheme="minorHAnsi"/>
                <w:color w:val="000000" w:themeColor="text1"/>
                <w:sz w:val="20"/>
              </w:rPr>
              <w:t xml:space="preserve"> e </w:t>
            </w:r>
            <w:r w:rsidRPr="001A3546">
              <w:rPr>
                <w:rFonts w:asciiTheme="minorHAnsi" w:hAnsiTheme="minorHAnsi" w:cstheme="minorHAnsi"/>
                <w:color w:val="000000" w:themeColor="text1"/>
                <w:sz w:val="20"/>
              </w:rPr>
              <w:t xml:space="preserve">o Cotista que venha a exercer o Direito de Preferência, deverá indicar se, implementando-se a condição prevista, pretende receber </w:t>
            </w:r>
            <w:r w:rsidR="001A3546" w:rsidRPr="001A3546">
              <w:rPr>
                <w:rFonts w:asciiTheme="minorHAnsi" w:hAnsiTheme="minorHAnsi" w:cstheme="minorHAnsi"/>
                <w:sz w:val="20"/>
              </w:rPr>
              <w:t>(1) a totalidade das Novas Cotas subscritas; ou (2) uma quantidade equivalente à proporção entre o número de Novas Cotas efetivamente distribuídas e o número de Novas Cotas originalmente ofertadas, presumindo-se, na falta de manifestação, o interesse do Investidor (</w:t>
            </w:r>
            <w:r w:rsidR="001A3546" w:rsidRPr="001A3546">
              <w:rPr>
                <w:rFonts w:asciiTheme="minorHAnsi" w:hAnsiTheme="minorHAnsi" w:cstheme="minorHAnsi"/>
                <w:bCs/>
                <w:iCs/>
                <w:sz w:val="20"/>
              </w:rPr>
              <w:t>inclusive os Cotistas que exercerem o Direito de Preferência</w:t>
            </w:r>
            <w:r w:rsidR="001A3546" w:rsidRPr="001A3546">
              <w:rPr>
                <w:rFonts w:asciiTheme="minorHAnsi" w:hAnsiTheme="minorHAnsi" w:cstheme="minorHAnsi"/>
                <w:sz w:val="20"/>
              </w:rPr>
              <w:t>)em receber a totalidade das Novas Cotas objeto do Termo de Aceitação da Oferta ou da Ordem de Investimento, conforme o caso (“</w:t>
            </w:r>
            <w:r w:rsidR="001A3546" w:rsidRPr="001A3546">
              <w:rPr>
                <w:rFonts w:asciiTheme="minorHAnsi" w:hAnsiTheme="minorHAnsi" w:cstheme="minorHAnsi"/>
                <w:b/>
                <w:bCs/>
                <w:sz w:val="20"/>
              </w:rPr>
              <w:t>Critérios de Aceitação da Oferta</w:t>
            </w:r>
            <w:r w:rsidR="001A3546" w:rsidRPr="001A3546">
              <w:rPr>
                <w:rFonts w:asciiTheme="minorHAnsi" w:hAnsiTheme="minorHAnsi" w:cstheme="minorHAnsi"/>
                <w:sz w:val="20"/>
              </w:rPr>
              <w:t>”).</w:t>
            </w:r>
          </w:p>
          <w:p w14:paraId="58649D41" w14:textId="77777777" w:rsidR="001A3546" w:rsidRPr="001A3546" w:rsidRDefault="001A3546" w:rsidP="001A3546">
            <w:pPr>
              <w:spacing w:after="240" w:line="240" w:lineRule="auto"/>
              <w:rPr>
                <w:rFonts w:asciiTheme="minorHAnsi" w:hAnsiTheme="minorHAnsi" w:cstheme="minorHAnsi"/>
                <w:sz w:val="20"/>
              </w:rPr>
            </w:pPr>
            <w:r w:rsidRPr="001A3546">
              <w:rPr>
                <w:rFonts w:asciiTheme="minorHAnsi" w:hAnsiTheme="minorHAnsi" w:cstheme="minorHAnsi"/>
                <w:sz w:val="20"/>
              </w:rPr>
              <w:t xml:space="preserve">Caso o </w:t>
            </w:r>
            <w:bookmarkStart w:id="14" w:name="_Hlk148433624"/>
            <w:r w:rsidRPr="001A3546">
              <w:rPr>
                <w:rFonts w:asciiTheme="minorHAnsi" w:hAnsiTheme="minorHAnsi" w:cstheme="minorHAnsi"/>
                <w:sz w:val="20"/>
              </w:rPr>
              <w:t xml:space="preserve">Investidor </w:t>
            </w:r>
            <w:bookmarkStart w:id="15" w:name="_Hlk148433420"/>
            <w:r w:rsidRPr="001A3546">
              <w:rPr>
                <w:rFonts w:asciiTheme="minorHAnsi" w:hAnsiTheme="minorHAnsi" w:cstheme="minorHAnsi"/>
                <w:sz w:val="20"/>
              </w:rPr>
              <w:t xml:space="preserve">(inclusive os Cotistas que exercerem o Direito de Preferência) </w:t>
            </w:r>
            <w:bookmarkEnd w:id="15"/>
            <w:r w:rsidRPr="001A3546">
              <w:rPr>
                <w:rFonts w:asciiTheme="minorHAnsi" w:hAnsiTheme="minorHAnsi" w:cstheme="minorHAnsi"/>
                <w:sz w:val="20"/>
              </w:rPr>
              <w:t xml:space="preserve">indique o item “(2)” acima, o valor mínimo a ser subscrito por Investidor (inclusive os Cotistas que exercerem o Direito de Preferência), no contexto da Oferta poderá ser inferior ao Investimento Mínimo por Investidor. </w:t>
            </w:r>
            <w:bookmarkEnd w:id="14"/>
          </w:p>
          <w:p w14:paraId="44D6B584" w14:textId="4F6FF073" w:rsidR="001A3546" w:rsidRPr="001A3546" w:rsidRDefault="00FD028B" w:rsidP="001A3546">
            <w:pPr>
              <w:spacing w:after="240" w:line="240" w:lineRule="auto"/>
              <w:rPr>
                <w:rFonts w:asciiTheme="minorHAnsi" w:hAnsiTheme="minorHAnsi" w:cstheme="minorHAnsi"/>
                <w:color w:val="000000" w:themeColor="text1"/>
                <w:sz w:val="20"/>
              </w:rPr>
            </w:pPr>
            <w:r w:rsidRPr="001A3546">
              <w:rPr>
                <w:rFonts w:asciiTheme="minorHAnsi" w:hAnsiTheme="minorHAnsi" w:cstheme="minorHAnsi"/>
                <w:color w:val="000000" w:themeColor="text1"/>
                <w:sz w:val="20"/>
              </w:rPr>
              <w:t>Caso não seja atingid</w:t>
            </w:r>
            <w:r w:rsidR="001A3546">
              <w:rPr>
                <w:rFonts w:asciiTheme="minorHAnsi" w:hAnsiTheme="minorHAnsi" w:cstheme="minorHAnsi"/>
                <w:color w:val="000000" w:themeColor="text1"/>
                <w:sz w:val="20"/>
              </w:rPr>
              <w:t>o o Montante Mínimo da Oferta</w:t>
            </w:r>
            <w:r w:rsidRPr="001A3546">
              <w:rPr>
                <w:rFonts w:asciiTheme="minorHAnsi" w:hAnsiTheme="minorHAnsi" w:cstheme="minorHAnsi"/>
                <w:color w:val="000000" w:themeColor="text1"/>
                <w:sz w:val="20"/>
              </w:rPr>
              <w:t>, a Oferta será</w:t>
            </w:r>
            <w:r w:rsidRPr="00FD028B">
              <w:rPr>
                <w:rFonts w:asciiTheme="minorHAnsi" w:hAnsiTheme="minorHAnsi" w:cstheme="minorHAnsi"/>
                <w:color w:val="000000" w:themeColor="text1"/>
                <w:sz w:val="20"/>
              </w:rPr>
              <w:t xml:space="preserve"> cancelada. </w:t>
            </w:r>
            <w:r w:rsidR="001A3546" w:rsidRPr="001A3546">
              <w:rPr>
                <w:rFonts w:asciiTheme="minorHAnsi" w:hAnsiTheme="minorHAnsi" w:cstheme="minorHAnsi"/>
                <w:sz w:val="20"/>
              </w:rPr>
              <w:t>Caso já tenha ocorrido a integralização de Novas Cotas e a Oferta seja cancelada, os valores depositados serão devolvidos aos respectivos Investidores (inclusive os Cotistas que exercerem o Direito de Preferência) nas contas correntes de suas respectivas titularidades indicadas nos respectivos Termos de Aceitação da Oferta ou Ordens de Investimento, conforme o caso, de acordo com os Critérios de Restituição de Valores, no prazo de até 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restituídos.</w:t>
            </w:r>
          </w:p>
          <w:p w14:paraId="72819D52" w14:textId="77777777" w:rsidR="007037B6" w:rsidRPr="007037B6" w:rsidRDefault="007037B6" w:rsidP="007037B6">
            <w:pPr>
              <w:spacing w:after="240" w:line="240" w:lineRule="auto"/>
              <w:rPr>
                <w:rFonts w:asciiTheme="minorHAnsi" w:hAnsiTheme="minorHAnsi" w:cstheme="minorHAnsi"/>
                <w:sz w:val="20"/>
              </w:rPr>
            </w:pPr>
            <w:bookmarkStart w:id="16" w:name="_Hlk146540036"/>
            <w:r w:rsidRPr="007037B6">
              <w:rPr>
                <w:rFonts w:asciiTheme="minorHAnsi" w:hAnsiTheme="minorHAnsi" w:cstheme="minorHAnsi"/>
                <w:sz w:val="20"/>
              </w:rPr>
              <w:t xml:space="preserve">Caso </w:t>
            </w:r>
            <w:bookmarkStart w:id="17" w:name="_Hlk148433644"/>
            <w:r w:rsidRPr="007037B6">
              <w:rPr>
                <w:rFonts w:asciiTheme="minorHAnsi" w:hAnsiTheme="minorHAnsi" w:cstheme="minorHAnsi"/>
                <w:sz w:val="20"/>
              </w:rPr>
              <w:t xml:space="preserve">sejam subscritas e integralizadas </w:t>
            </w:r>
            <w:r w:rsidRPr="007037B6">
              <w:rPr>
                <w:rFonts w:asciiTheme="minorHAnsi" w:hAnsiTheme="minorHAnsi" w:cstheme="minorHAnsi"/>
                <w:iCs/>
                <w:sz w:val="20"/>
              </w:rPr>
              <w:t xml:space="preserve">Novas </w:t>
            </w:r>
            <w:r w:rsidRPr="007037B6">
              <w:rPr>
                <w:rFonts w:asciiTheme="minorHAnsi" w:hAnsiTheme="minorHAnsi" w:cstheme="minorHAnsi"/>
                <w:sz w:val="20"/>
              </w:rPr>
              <w:t xml:space="preserve">Cotas em montante igual ou superior ao Montante Mínimo da Oferta, mas inferior ao Montante Inicial da Oferta, a Oferta poderá ser encerrada, pela Administradora e pela Gestora, de comum acordo com o Coordenador Líder, e a Administradora realizará o cancelamento das </w:t>
            </w:r>
            <w:r w:rsidRPr="007037B6">
              <w:rPr>
                <w:rFonts w:asciiTheme="minorHAnsi" w:hAnsiTheme="minorHAnsi" w:cstheme="minorHAnsi"/>
                <w:iCs/>
                <w:sz w:val="20"/>
              </w:rPr>
              <w:t xml:space="preserve">Novas </w:t>
            </w:r>
            <w:r w:rsidRPr="007037B6">
              <w:rPr>
                <w:rFonts w:asciiTheme="minorHAnsi" w:hAnsiTheme="minorHAnsi" w:cstheme="minorHAnsi"/>
                <w:sz w:val="20"/>
              </w:rPr>
              <w:t>Cotas não colocadas, nos termos da regulamentação em vigor, devendo, ainda, devolver aos Investidores (inclusive os Cotistas que exercerem o Direito de Preferência) que tiverem condicionado a sua adesão à colocação integral, ou para as hipóteses de alocação proporcional, os valores já integralizados, de acordo com os Critérios de Restituição de Valores, no prazo de até 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restituídos</w:t>
            </w:r>
            <w:bookmarkEnd w:id="17"/>
            <w:r w:rsidRPr="007037B6">
              <w:rPr>
                <w:rFonts w:asciiTheme="minorHAnsi" w:hAnsiTheme="minorHAnsi" w:cstheme="minorHAnsi"/>
                <w:sz w:val="20"/>
              </w:rPr>
              <w:t>.</w:t>
            </w:r>
          </w:p>
          <w:p w14:paraId="717D499F" w14:textId="77777777" w:rsidR="007037B6" w:rsidRPr="007037B6" w:rsidRDefault="007037B6" w:rsidP="007037B6">
            <w:pPr>
              <w:spacing w:after="240" w:line="240" w:lineRule="auto"/>
              <w:rPr>
                <w:rFonts w:asciiTheme="minorHAnsi" w:hAnsiTheme="minorHAnsi" w:cstheme="minorHAnsi"/>
                <w:sz w:val="20"/>
              </w:rPr>
            </w:pPr>
            <w:r w:rsidRPr="007037B6">
              <w:rPr>
                <w:rFonts w:asciiTheme="minorHAnsi" w:hAnsiTheme="minorHAnsi" w:cstheme="minorHAnsi"/>
                <w:sz w:val="20"/>
              </w:rPr>
              <w:t>Não haverá fontes alternativas de captação em caso de Distribuição Parcial.</w:t>
            </w:r>
          </w:p>
          <w:bookmarkEnd w:id="16"/>
          <w:p w14:paraId="363BA48E" w14:textId="5C3D79AE" w:rsidR="001D1CB0" w:rsidRPr="00C77ABB" w:rsidRDefault="001D1CB0" w:rsidP="008305CC">
            <w:pPr>
              <w:pStyle w:val="Body"/>
              <w:spacing w:after="240" w:line="240" w:lineRule="auto"/>
              <w:rPr>
                <w:rFonts w:asciiTheme="minorHAnsi" w:hAnsiTheme="minorHAnsi" w:cstheme="minorHAnsi"/>
                <w:szCs w:val="20"/>
              </w:rPr>
            </w:pPr>
            <w:r w:rsidRPr="00C77ABB">
              <w:rPr>
                <w:rFonts w:asciiTheme="minorHAnsi" w:hAnsiTheme="minorHAnsi" w:cstheme="minorHAnsi"/>
                <w:szCs w:val="20"/>
              </w:rPr>
              <w:lastRenderedPageBreak/>
              <w:t xml:space="preserve">A Oferta foi registrada na CVM sob o nº </w:t>
            </w:r>
            <w:r w:rsidR="00F81857" w:rsidRPr="00C77ABB">
              <w:rPr>
                <w:rFonts w:asciiTheme="minorHAnsi" w:hAnsiTheme="minorHAnsi" w:cstheme="minorHAnsi"/>
                <w:szCs w:val="20"/>
              </w:rPr>
              <w:t>CVM/SRE/AUT/F</w:t>
            </w:r>
            <w:r w:rsidR="007764F4">
              <w:rPr>
                <w:rFonts w:asciiTheme="minorHAnsi" w:hAnsiTheme="minorHAnsi" w:cstheme="minorHAnsi"/>
                <w:szCs w:val="20"/>
              </w:rPr>
              <w:t>II</w:t>
            </w:r>
            <w:r w:rsidR="00F81857" w:rsidRPr="00C77ABB">
              <w:rPr>
                <w:rFonts w:asciiTheme="minorHAnsi" w:hAnsiTheme="minorHAnsi" w:cstheme="minorHAnsi"/>
                <w:szCs w:val="20"/>
              </w:rPr>
              <w:t>/PRI/</w:t>
            </w:r>
            <w:r w:rsidR="00A446BA">
              <w:rPr>
                <w:rFonts w:asciiTheme="minorHAnsi" w:hAnsiTheme="minorHAnsi" w:cstheme="minorHAnsi"/>
                <w:szCs w:val="20"/>
              </w:rPr>
              <w:t>2024</w:t>
            </w:r>
            <w:r w:rsidR="00F81857" w:rsidRPr="00C77ABB">
              <w:rPr>
                <w:rFonts w:asciiTheme="minorHAnsi" w:hAnsiTheme="minorHAnsi" w:cstheme="minorHAnsi"/>
                <w:szCs w:val="20"/>
              </w:rPr>
              <w:t>/</w:t>
            </w:r>
            <w:r w:rsidR="005D65F1">
              <w:rPr>
                <w:rFonts w:asciiTheme="minorHAnsi" w:hAnsiTheme="minorHAnsi" w:cstheme="minorHAnsi"/>
                <w:szCs w:val="20"/>
              </w:rPr>
              <w:t>186</w:t>
            </w:r>
            <w:r w:rsidR="00F81857" w:rsidRPr="00C77ABB">
              <w:rPr>
                <w:rFonts w:asciiTheme="minorHAnsi" w:hAnsiTheme="minorHAnsi" w:cstheme="minorHAnsi"/>
                <w:szCs w:val="20"/>
              </w:rPr>
              <w:t xml:space="preserve">, em </w:t>
            </w:r>
            <w:r w:rsidR="005D65F1">
              <w:rPr>
                <w:rFonts w:asciiTheme="minorHAnsi" w:hAnsiTheme="minorHAnsi" w:cstheme="minorHAnsi"/>
                <w:szCs w:val="20"/>
              </w:rPr>
              <w:t>25</w:t>
            </w:r>
            <w:r w:rsidR="00F81857" w:rsidRPr="00C77ABB">
              <w:rPr>
                <w:rFonts w:asciiTheme="minorHAnsi" w:hAnsiTheme="minorHAnsi" w:cstheme="minorHAnsi"/>
                <w:szCs w:val="20"/>
              </w:rPr>
              <w:t xml:space="preserve"> de </w:t>
            </w:r>
            <w:r w:rsidR="005D65F1">
              <w:rPr>
                <w:rFonts w:asciiTheme="minorHAnsi" w:hAnsiTheme="minorHAnsi" w:cstheme="minorHAnsi"/>
                <w:szCs w:val="20"/>
              </w:rPr>
              <w:t>junho</w:t>
            </w:r>
            <w:r w:rsidR="00C25606" w:rsidRPr="00C77ABB">
              <w:rPr>
                <w:rFonts w:asciiTheme="minorHAnsi" w:hAnsiTheme="minorHAnsi" w:cstheme="minorHAnsi"/>
                <w:szCs w:val="20"/>
              </w:rPr>
              <w:t xml:space="preserve"> </w:t>
            </w:r>
            <w:r w:rsidR="00F81857" w:rsidRPr="00C77ABB">
              <w:rPr>
                <w:rFonts w:asciiTheme="minorHAnsi" w:hAnsiTheme="minorHAnsi" w:cstheme="minorHAnsi"/>
                <w:szCs w:val="20"/>
              </w:rPr>
              <w:t xml:space="preserve">de </w:t>
            </w:r>
            <w:r w:rsidR="00A446BA">
              <w:rPr>
                <w:rFonts w:asciiTheme="minorHAnsi" w:hAnsiTheme="minorHAnsi" w:cstheme="minorHAnsi"/>
                <w:szCs w:val="20"/>
              </w:rPr>
              <w:t>2024</w:t>
            </w:r>
            <w:r w:rsidR="00F81857" w:rsidRPr="00C77ABB">
              <w:rPr>
                <w:rFonts w:asciiTheme="minorHAnsi" w:hAnsiTheme="minorHAnsi" w:cstheme="minorHAnsi"/>
                <w:szCs w:val="20"/>
              </w:rPr>
              <w:t>,</w:t>
            </w:r>
            <w:r w:rsidRPr="00C77ABB">
              <w:rPr>
                <w:rFonts w:asciiTheme="minorHAnsi" w:hAnsiTheme="minorHAnsi" w:cstheme="minorHAnsi"/>
                <w:szCs w:val="20"/>
              </w:rPr>
              <w:t xml:space="preserve"> </w:t>
            </w:r>
            <w:r w:rsidR="00956FFD">
              <w:rPr>
                <w:rFonts w:asciiTheme="minorHAnsi" w:hAnsiTheme="minorHAnsi" w:cstheme="minorHAnsi"/>
                <w:szCs w:val="20"/>
              </w:rPr>
              <w:t xml:space="preserve">sob </w:t>
            </w:r>
            <w:r w:rsidRPr="00C77ABB">
              <w:rPr>
                <w:rFonts w:asciiTheme="minorHAnsi" w:hAnsiTheme="minorHAnsi" w:cstheme="minorHAnsi"/>
                <w:szCs w:val="20"/>
              </w:rPr>
              <w:t xml:space="preserve">o rito </w:t>
            </w:r>
            <w:r w:rsidR="00956FFD">
              <w:rPr>
                <w:rFonts w:asciiTheme="minorHAnsi" w:hAnsiTheme="minorHAnsi" w:cstheme="minorHAnsi"/>
                <w:szCs w:val="20"/>
              </w:rPr>
              <w:t xml:space="preserve">de registro </w:t>
            </w:r>
            <w:r w:rsidRPr="00C77ABB">
              <w:rPr>
                <w:rFonts w:asciiTheme="minorHAnsi" w:hAnsiTheme="minorHAnsi" w:cstheme="minorHAnsi"/>
                <w:szCs w:val="20"/>
              </w:rPr>
              <w:t xml:space="preserve">automático </w:t>
            </w:r>
            <w:r w:rsidR="00956FFD">
              <w:rPr>
                <w:rFonts w:asciiTheme="minorHAnsi" w:hAnsiTheme="minorHAnsi" w:cstheme="minorHAnsi"/>
                <w:szCs w:val="20"/>
              </w:rPr>
              <w:t xml:space="preserve">de distribuição </w:t>
            </w:r>
            <w:r w:rsidRPr="00C77ABB">
              <w:rPr>
                <w:rFonts w:asciiTheme="minorHAnsi" w:hAnsiTheme="minorHAnsi" w:cstheme="minorHAnsi"/>
                <w:szCs w:val="20"/>
              </w:rPr>
              <w:t>previsto na Resolução CVM 160, de modo que os seus documentos não foram objeto de análise prévia por parte da CVM ou da ANBIMA.</w:t>
            </w:r>
            <w:r w:rsidRPr="00C77ABB" w:rsidDel="001D1CB0">
              <w:rPr>
                <w:rFonts w:asciiTheme="minorHAnsi" w:hAnsiTheme="minorHAnsi" w:cstheme="minorHAnsi"/>
                <w:szCs w:val="20"/>
              </w:rPr>
              <w:t xml:space="preserve"> </w:t>
            </w:r>
          </w:p>
          <w:p w14:paraId="2924B99F" w14:textId="14595282" w:rsidR="00F13874" w:rsidRPr="00C77ABB" w:rsidRDefault="003579CE" w:rsidP="00302A9D">
            <w:pPr>
              <w:pStyle w:val="Corpodetexto"/>
              <w:spacing w:after="240"/>
              <w:rPr>
                <w:rFonts w:asciiTheme="minorHAnsi" w:hAnsiTheme="minorHAnsi" w:cstheme="minorHAnsi"/>
                <w:bCs/>
                <w:sz w:val="20"/>
                <w:szCs w:val="20"/>
              </w:rPr>
            </w:pPr>
            <w:r w:rsidRPr="00C77ABB">
              <w:rPr>
                <w:rFonts w:asciiTheme="minorHAnsi" w:hAnsiTheme="minorHAnsi" w:cstheme="minorHAnsi"/>
                <w:bCs/>
                <w:sz w:val="20"/>
                <w:szCs w:val="20"/>
              </w:rPr>
              <w:t xml:space="preserve">Exceto quando especificamente definidos neste </w:t>
            </w:r>
            <w:r w:rsidR="00F12F21">
              <w:rPr>
                <w:rFonts w:asciiTheme="minorHAnsi" w:hAnsiTheme="minorHAnsi" w:cstheme="minorHAnsi"/>
                <w:bCs/>
                <w:sz w:val="20"/>
                <w:szCs w:val="20"/>
              </w:rPr>
              <w:t>Termo de Aceitação</w:t>
            </w:r>
            <w:r w:rsidRPr="00C77ABB">
              <w:rPr>
                <w:rFonts w:asciiTheme="minorHAnsi" w:hAnsiTheme="minorHAnsi" w:cstheme="minorHAnsi"/>
                <w:bCs/>
                <w:sz w:val="20"/>
                <w:szCs w:val="20"/>
              </w:rPr>
              <w:t xml:space="preserve">, os termos aqui utilizados iniciados em letra maiúscula terão o significado a eles atribuído </w:t>
            </w:r>
            <w:r w:rsidR="00811BD9" w:rsidRPr="007037B6">
              <w:rPr>
                <w:rFonts w:asciiTheme="minorHAnsi" w:hAnsiTheme="minorHAnsi" w:cstheme="minorHAnsi"/>
                <w:bCs/>
                <w:sz w:val="20"/>
                <w:szCs w:val="20"/>
              </w:rPr>
              <w:t>no Regulamento</w:t>
            </w:r>
            <w:r w:rsidR="00423B27" w:rsidRPr="007037B6">
              <w:rPr>
                <w:rFonts w:asciiTheme="minorHAnsi" w:hAnsiTheme="minorHAnsi" w:cstheme="minorHAnsi"/>
                <w:bCs/>
                <w:sz w:val="20"/>
                <w:szCs w:val="20"/>
              </w:rPr>
              <w:t xml:space="preserve">, </w:t>
            </w:r>
            <w:r w:rsidRPr="007037B6">
              <w:rPr>
                <w:rFonts w:asciiTheme="minorHAnsi" w:hAnsiTheme="minorHAnsi" w:cstheme="minorHAnsi"/>
                <w:bCs/>
                <w:sz w:val="20"/>
                <w:szCs w:val="20"/>
              </w:rPr>
              <w:t xml:space="preserve">no </w:t>
            </w:r>
            <w:r w:rsidR="007037B6" w:rsidRPr="007037B6">
              <w:rPr>
                <w:rFonts w:asciiTheme="minorHAnsi" w:eastAsia="Calibri" w:hAnsiTheme="minorHAnsi" w:cstheme="minorHAnsi"/>
                <w:spacing w:val="-2"/>
                <w:sz w:val="20"/>
                <w:szCs w:val="20"/>
              </w:rPr>
              <w:t>“</w:t>
            </w:r>
            <w:r w:rsidR="007037B6" w:rsidRPr="007037B6">
              <w:rPr>
                <w:rFonts w:asciiTheme="minorHAnsi" w:eastAsia="Calibri" w:hAnsiTheme="minorHAnsi" w:cstheme="minorHAnsi"/>
                <w:i/>
                <w:iCs/>
                <w:spacing w:val="-2"/>
                <w:sz w:val="20"/>
                <w:szCs w:val="20"/>
              </w:rPr>
              <w:t>Ato do Administrador para Aprovação da 3ª (terceira) Emissão de Cotas do ARX Dover Recebíveis Fundo de Investimento Imobiliário</w:t>
            </w:r>
            <w:r w:rsidR="007037B6" w:rsidRPr="007037B6">
              <w:rPr>
                <w:rFonts w:asciiTheme="minorHAnsi" w:eastAsia="Calibri" w:hAnsiTheme="minorHAnsi" w:cstheme="minorHAnsi"/>
                <w:spacing w:val="-2"/>
                <w:sz w:val="20"/>
                <w:szCs w:val="20"/>
              </w:rPr>
              <w:t xml:space="preserve">” celebrado pela Administradora em </w:t>
            </w:r>
            <w:r w:rsidR="00802C6B">
              <w:rPr>
                <w:rFonts w:asciiTheme="minorHAnsi" w:eastAsia="Calibri" w:hAnsiTheme="minorHAnsi" w:cstheme="minorHAnsi"/>
                <w:spacing w:val="4"/>
                <w:sz w:val="20"/>
                <w:szCs w:val="20"/>
              </w:rPr>
              <w:t>24</w:t>
            </w:r>
            <w:r w:rsidR="00802C6B" w:rsidRPr="007037B6">
              <w:rPr>
                <w:rFonts w:asciiTheme="minorHAnsi" w:eastAsia="Calibri" w:hAnsiTheme="minorHAnsi" w:cstheme="minorHAnsi"/>
                <w:spacing w:val="-2"/>
                <w:sz w:val="20"/>
                <w:szCs w:val="20"/>
              </w:rPr>
              <w:t xml:space="preserve"> </w:t>
            </w:r>
            <w:r w:rsidR="007037B6" w:rsidRPr="007037B6">
              <w:rPr>
                <w:rFonts w:asciiTheme="minorHAnsi" w:eastAsia="Calibri" w:hAnsiTheme="minorHAnsi" w:cstheme="minorHAnsi"/>
                <w:spacing w:val="-2"/>
                <w:sz w:val="20"/>
                <w:szCs w:val="20"/>
              </w:rPr>
              <w:t xml:space="preserve">de </w:t>
            </w:r>
            <w:r w:rsidR="00802C6B">
              <w:rPr>
                <w:rFonts w:asciiTheme="minorHAnsi" w:eastAsia="Calibri" w:hAnsiTheme="minorHAnsi" w:cstheme="minorHAnsi"/>
                <w:spacing w:val="-2"/>
                <w:sz w:val="20"/>
                <w:szCs w:val="20"/>
              </w:rPr>
              <w:t>junho</w:t>
            </w:r>
            <w:r w:rsidR="007037B6" w:rsidRPr="007037B6">
              <w:rPr>
                <w:rFonts w:asciiTheme="minorHAnsi" w:eastAsia="Calibri" w:hAnsiTheme="minorHAnsi" w:cstheme="minorHAnsi"/>
                <w:spacing w:val="-2"/>
                <w:sz w:val="20"/>
                <w:szCs w:val="20"/>
              </w:rPr>
              <w:t xml:space="preserve"> de </w:t>
            </w:r>
            <w:r w:rsidR="00A446BA">
              <w:rPr>
                <w:rFonts w:asciiTheme="minorHAnsi" w:eastAsia="Calibri" w:hAnsiTheme="minorHAnsi" w:cstheme="minorHAnsi"/>
                <w:spacing w:val="-2"/>
                <w:sz w:val="20"/>
                <w:szCs w:val="20"/>
              </w:rPr>
              <w:t>2024</w:t>
            </w:r>
            <w:r w:rsidR="00A446BA">
              <w:rPr>
                <w:rFonts w:asciiTheme="minorHAnsi" w:hAnsiTheme="minorHAnsi" w:cstheme="minorHAnsi"/>
                <w:sz w:val="20"/>
                <w:szCs w:val="20"/>
              </w:rPr>
              <w:t xml:space="preserve"> </w:t>
            </w:r>
            <w:r w:rsidR="007037B6">
              <w:rPr>
                <w:rFonts w:asciiTheme="minorHAnsi" w:hAnsiTheme="minorHAnsi" w:cstheme="minorHAnsi"/>
                <w:sz w:val="20"/>
                <w:szCs w:val="20"/>
              </w:rPr>
              <w:t>(“</w:t>
            </w:r>
            <w:r w:rsidR="007037B6" w:rsidRPr="007037B6">
              <w:rPr>
                <w:rFonts w:asciiTheme="minorHAnsi" w:hAnsiTheme="minorHAnsi" w:cstheme="minorHAnsi"/>
                <w:b/>
                <w:bCs/>
                <w:sz w:val="20"/>
                <w:szCs w:val="20"/>
              </w:rPr>
              <w:t>Ato do Administrador</w:t>
            </w:r>
            <w:r w:rsidR="007037B6">
              <w:rPr>
                <w:rFonts w:asciiTheme="minorHAnsi" w:hAnsiTheme="minorHAnsi" w:cstheme="minorHAnsi"/>
                <w:sz w:val="20"/>
                <w:szCs w:val="20"/>
              </w:rPr>
              <w:t xml:space="preserve">”) </w:t>
            </w:r>
            <w:r w:rsidR="00423B27">
              <w:rPr>
                <w:rFonts w:asciiTheme="minorHAnsi" w:hAnsiTheme="minorHAnsi" w:cstheme="minorHAnsi"/>
                <w:sz w:val="20"/>
                <w:szCs w:val="20"/>
              </w:rPr>
              <w:t xml:space="preserve">ou no </w:t>
            </w:r>
            <w:r w:rsidR="007037B6">
              <w:rPr>
                <w:rFonts w:asciiTheme="minorHAnsi" w:hAnsiTheme="minorHAnsi" w:cstheme="minorHAnsi"/>
                <w:sz w:val="20"/>
                <w:szCs w:val="20"/>
              </w:rPr>
              <w:t>“</w:t>
            </w:r>
            <w:r w:rsidR="007037B6" w:rsidRPr="007037B6">
              <w:rPr>
                <w:rFonts w:asciiTheme="minorHAnsi" w:hAnsiTheme="minorHAnsi" w:cstheme="minorHAnsi"/>
                <w:i/>
                <w:iCs/>
                <w:sz w:val="20"/>
                <w:szCs w:val="20"/>
              </w:rPr>
              <w:t xml:space="preserve">Prospecto Definitivo Oferta Pública </w:t>
            </w:r>
            <w:r w:rsidR="007037B6">
              <w:rPr>
                <w:rFonts w:asciiTheme="minorHAnsi" w:hAnsiTheme="minorHAnsi" w:cstheme="minorHAnsi"/>
                <w:i/>
                <w:iCs/>
                <w:sz w:val="20"/>
                <w:szCs w:val="20"/>
              </w:rPr>
              <w:t>d</w:t>
            </w:r>
            <w:r w:rsidR="007037B6" w:rsidRPr="007037B6">
              <w:rPr>
                <w:rFonts w:asciiTheme="minorHAnsi" w:hAnsiTheme="minorHAnsi" w:cstheme="minorHAnsi"/>
                <w:i/>
                <w:iCs/>
                <w:sz w:val="20"/>
                <w:szCs w:val="20"/>
              </w:rPr>
              <w:t xml:space="preserve">e Distribuição Primária </w:t>
            </w:r>
            <w:r w:rsidR="007037B6">
              <w:rPr>
                <w:rFonts w:asciiTheme="minorHAnsi" w:hAnsiTheme="minorHAnsi" w:cstheme="minorHAnsi"/>
                <w:i/>
                <w:iCs/>
                <w:sz w:val="20"/>
                <w:szCs w:val="20"/>
              </w:rPr>
              <w:t>d</w:t>
            </w:r>
            <w:r w:rsidR="007037B6" w:rsidRPr="007037B6">
              <w:rPr>
                <w:rFonts w:asciiTheme="minorHAnsi" w:hAnsiTheme="minorHAnsi" w:cstheme="minorHAnsi"/>
                <w:i/>
                <w:iCs/>
                <w:sz w:val="20"/>
                <w:szCs w:val="20"/>
              </w:rPr>
              <w:t xml:space="preserve">e Cotas </w:t>
            </w:r>
            <w:r w:rsidR="007037B6">
              <w:rPr>
                <w:rFonts w:asciiTheme="minorHAnsi" w:hAnsiTheme="minorHAnsi" w:cstheme="minorHAnsi"/>
                <w:i/>
                <w:iCs/>
                <w:sz w:val="20"/>
                <w:szCs w:val="20"/>
              </w:rPr>
              <w:t>d</w:t>
            </w:r>
            <w:r w:rsidR="007037B6" w:rsidRPr="007037B6">
              <w:rPr>
                <w:rFonts w:asciiTheme="minorHAnsi" w:hAnsiTheme="minorHAnsi" w:cstheme="minorHAnsi"/>
                <w:i/>
                <w:iCs/>
                <w:sz w:val="20"/>
                <w:szCs w:val="20"/>
              </w:rPr>
              <w:t xml:space="preserve">a 3ª (Terceira) Emissão </w:t>
            </w:r>
            <w:r w:rsidR="007037B6">
              <w:rPr>
                <w:rFonts w:asciiTheme="minorHAnsi" w:hAnsiTheme="minorHAnsi" w:cstheme="minorHAnsi"/>
                <w:i/>
                <w:iCs/>
                <w:sz w:val="20"/>
                <w:szCs w:val="20"/>
              </w:rPr>
              <w:t>d</w:t>
            </w:r>
            <w:r w:rsidR="007037B6" w:rsidRPr="007037B6">
              <w:rPr>
                <w:rFonts w:asciiTheme="minorHAnsi" w:hAnsiTheme="minorHAnsi" w:cstheme="minorHAnsi"/>
                <w:i/>
                <w:iCs/>
                <w:sz w:val="20"/>
                <w:szCs w:val="20"/>
              </w:rPr>
              <w:t xml:space="preserve">e Cotas </w:t>
            </w:r>
            <w:r w:rsidR="007037B6">
              <w:rPr>
                <w:rFonts w:asciiTheme="minorHAnsi" w:hAnsiTheme="minorHAnsi" w:cstheme="minorHAnsi"/>
                <w:i/>
                <w:iCs/>
                <w:sz w:val="20"/>
                <w:szCs w:val="20"/>
              </w:rPr>
              <w:t>d</w:t>
            </w:r>
            <w:r w:rsidR="007037B6" w:rsidRPr="007037B6">
              <w:rPr>
                <w:rFonts w:asciiTheme="minorHAnsi" w:hAnsiTheme="minorHAnsi" w:cstheme="minorHAnsi"/>
                <w:i/>
                <w:iCs/>
                <w:sz w:val="20"/>
                <w:szCs w:val="20"/>
              </w:rPr>
              <w:t>o A</w:t>
            </w:r>
            <w:r w:rsidR="007037B6">
              <w:rPr>
                <w:rFonts w:asciiTheme="minorHAnsi" w:hAnsiTheme="minorHAnsi" w:cstheme="minorHAnsi"/>
                <w:i/>
                <w:iCs/>
                <w:sz w:val="20"/>
                <w:szCs w:val="20"/>
              </w:rPr>
              <w:t>RX</w:t>
            </w:r>
            <w:r w:rsidR="007037B6" w:rsidRPr="007037B6">
              <w:rPr>
                <w:rFonts w:asciiTheme="minorHAnsi" w:hAnsiTheme="minorHAnsi" w:cstheme="minorHAnsi"/>
                <w:i/>
                <w:iCs/>
                <w:sz w:val="20"/>
                <w:szCs w:val="20"/>
              </w:rPr>
              <w:t xml:space="preserve"> Dover Recebíveis Fundo </w:t>
            </w:r>
            <w:r w:rsidR="007037B6">
              <w:rPr>
                <w:rFonts w:asciiTheme="minorHAnsi" w:hAnsiTheme="minorHAnsi" w:cstheme="minorHAnsi"/>
                <w:i/>
                <w:iCs/>
                <w:sz w:val="20"/>
                <w:szCs w:val="20"/>
              </w:rPr>
              <w:t>d</w:t>
            </w:r>
            <w:r w:rsidR="007037B6" w:rsidRPr="007037B6">
              <w:rPr>
                <w:rFonts w:asciiTheme="minorHAnsi" w:hAnsiTheme="minorHAnsi" w:cstheme="minorHAnsi"/>
                <w:i/>
                <w:iCs/>
                <w:sz w:val="20"/>
                <w:szCs w:val="20"/>
              </w:rPr>
              <w:t>e Investimento Imobiliário</w:t>
            </w:r>
            <w:r w:rsidR="007037B6">
              <w:rPr>
                <w:rFonts w:asciiTheme="minorHAnsi" w:hAnsiTheme="minorHAnsi" w:cstheme="minorHAnsi"/>
                <w:sz w:val="20"/>
                <w:szCs w:val="20"/>
              </w:rPr>
              <w:t xml:space="preserve">” </w:t>
            </w:r>
            <w:r w:rsidR="00423B27">
              <w:rPr>
                <w:rFonts w:asciiTheme="minorHAnsi" w:hAnsiTheme="minorHAnsi" w:cstheme="minorHAnsi"/>
                <w:sz w:val="20"/>
                <w:szCs w:val="20"/>
              </w:rPr>
              <w:t>Prospecto Definitivo</w:t>
            </w:r>
            <w:r w:rsidRPr="00C77ABB">
              <w:rPr>
                <w:rFonts w:asciiTheme="minorHAnsi" w:hAnsiTheme="minorHAnsi" w:cstheme="minorHAnsi"/>
                <w:bCs/>
                <w:sz w:val="20"/>
                <w:szCs w:val="20"/>
              </w:rPr>
              <w:t xml:space="preserve">, sendo que este terá sido obtido pelo Investidor que </w:t>
            </w:r>
            <w:r w:rsidR="00ED1A3E" w:rsidRPr="00C77ABB">
              <w:rPr>
                <w:rFonts w:asciiTheme="minorHAnsi" w:hAnsiTheme="minorHAnsi" w:cstheme="minorHAnsi"/>
                <w:bCs/>
                <w:sz w:val="20"/>
                <w:szCs w:val="20"/>
              </w:rPr>
              <w:t>subscrever</w:t>
            </w:r>
            <w:r w:rsidRPr="00C77ABB">
              <w:rPr>
                <w:rFonts w:asciiTheme="minorHAnsi" w:hAnsiTheme="minorHAnsi" w:cstheme="minorHAnsi"/>
                <w:bCs/>
                <w:sz w:val="20"/>
                <w:szCs w:val="20"/>
              </w:rPr>
              <w:t xml:space="preserve"> as </w:t>
            </w:r>
            <w:r w:rsidR="00A943BC" w:rsidRPr="00C77ABB">
              <w:rPr>
                <w:rFonts w:asciiTheme="minorHAnsi" w:hAnsiTheme="minorHAnsi" w:cstheme="minorHAnsi"/>
                <w:sz w:val="20"/>
                <w:szCs w:val="20"/>
              </w:rPr>
              <w:t xml:space="preserve">Novas Cotas </w:t>
            </w:r>
            <w:r w:rsidRPr="00C77ABB">
              <w:rPr>
                <w:rFonts w:asciiTheme="minorHAnsi" w:hAnsiTheme="minorHAnsi" w:cstheme="minorHAnsi"/>
                <w:bCs/>
                <w:sz w:val="20"/>
                <w:szCs w:val="20"/>
              </w:rPr>
              <w:t xml:space="preserve">quando do preenchimento do presente </w:t>
            </w:r>
            <w:r w:rsidR="00F12F21">
              <w:rPr>
                <w:rFonts w:asciiTheme="minorHAnsi" w:hAnsiTheme="minorHAnsi" w:cstheme="minorHAnsi"/>
                <w:bCs/>
                <w:sz w:val="20"/>
                <w:szCs w:val="20"/>
              </w:rPr>
              <w:t>Termo de Aceitação</w:t>
            </w:r>
            <w:r w:rsidRPr="00C77ABB">
              <w:rPr>
                <w:rFonts w:asciiTheme="minorHAnsi" w:hAnsiTheme="minorHAnsi" w:cstheme="minorHAnsi"/>
                <w:bCs/>
                <w:sz w:val="20"/>
                <w:szCs w:val="20"/>
              </w:rPr>
              <w:t>.</w:t>
            </w:r>
          </w:p>
          <w:p w14:paraId="00F1E108" w14:textId="6E1093DE" w:rsidR="003E7100" w:rsidRPr="001D1CB0" w:rsidRDefault="003E7100" w:rsidP="003E7100">
            <w:pPr>
              <w:pStyle w:val="Corpodetexto2"/>
              <w:tabs>
                <w:tab w:val="left" w:pos="1870"/>
              </w:tabs>
              <w:spacing w:after="240" w:line="240" w:lineRule="auto"/>
              <w:rPr>
                <w:rFonts w:asciiTheme="minorHAnsi" w:hAnsiTheme="minorHAnsi" w:cstheme="minorHAnsi"/>
                <w:b/>
                <w:sz w:val="20"/>
              </w:rPr>
            </w:pPr>
            <w:r w:rsidRPr="00C77ABB">
              <w:rPr>
                <w:rFonts w:asciiTheme="minorHAnsi" w:hAnsiTheme="minorHAnsi" w:cstheme="minorHAnsi"/>
                <w:sz w:val="20"/>
              </w:rPr>
              <w:t>O Regulamento</w:t>
            </w:r>
            <w:r w:rsidR="00E91022">
              <w:rPr>
                <w:rFonts w:asciiTheme="minorHAnsi" w:hAnsiTheme="minorHAnsi" w:cstheme="minorHAnsi"/>
                <w:sz w:val="20"/>
              </w:rPr>
              <w:t>, o Ato do Administrador</w:t>
            </w:r>
            <w:r w:rsidR="00423B27">
              <w:rPr>
                <w:rFonts w:asciiTheme="minorHAnsi" w:hAnsiTheme="minorHAnsi" w:cstheme="minorHAnsi"/>
                <w:sz w:val="20"/>
              </w:rPr>
              <w:t>, o Prospecto, a Lâmina da Oferta</w:t>
            </w:r>
            <w:r w:rsidR="00E91022">
              <w:rPr>
                <w:rFonts w:asciiTheme="minorHAnsi" w:hAnsiTheme="minorHAnsi" w:cstheme="minorHAnsi"/>
                <w:sz w:val="20"/>
              </w:rPr>
              <w:t xml:space="preserve"> e o Fato Relevante</w:t>
            </w:r>
            <w:r w:rsidRPr="00C77ABB">
              <w:rPr>
                <w:rFonts w:asciiTheme="minorHAnsi" w:hAnsiTheme="minorHAnsi" w:cstheme="minorHAnsi"/>
                <w:sz w:val="20"/>
              </w:rPr>
              <w:t xml:space="preserve"> contêm informações adicionais e complementares a este </w:t>
            </w:r>
            <w:r w:rsidR="00F12F21">
              <w:rPr>
                <w:rFonts w:asciiTheme="minorHAnsi" w:hAnsiTheme="minorHAnsi" w:cstheme="minorHAnsi"/>
                <w:sz w:val="20"/>
              </w:rPr>
              <w:t>Termo de Aceitação</w:t>
            </w:r>
            <w:r w:rsidRPr="00C77ABB">
              <w:rPr>
                <w:rFonts w:asciiTheme="minorHAnsi" w:hAnsiTheme="minorHAnsi" w:cstheme="minorHAnsi"/>
                <w:sz w:val="20"/>
              </w:rPr>
              <w:t>, incluindo</w:t>
            </w:r>
            <w:proofErr w:type="gramStart"/>
            <w:r w:rsidRPr="00C77ABB">
              <w:rPr>
                <w:rFonts w:asciiTheme="minorHAnsi" w:hAnsiTheme="minorHAnsi" w:cstheme="minorHAnsi"/>
                <w:sz w:val="20"/>
              </w:rPr>
              <w:t>, em especial</w:t>
            </w:r>
            <w:r w:rsidR="001D2E13">
              <w:rPr>
                <w:rFonts w:asciiTheme="minorHAnsi" w:hAnsiTheme="minorHAnsi" w:cstheme="minorHAnsi"/>
                <w:sz w:val="20"/>
              </w:rPr>
              <w:t>,</w:t>
            </w:r>
            <w:proofErr w:type="gramEnd"/>
            <w:r w:rsidRPr="00C77ABB">
              <w:rPr>
                <w:rFonts w:asciiTheme="minorHAnsi" w:hAnsiTheme="minorHAnsi" w:cstheme="minorHAnsi"/>
                <w:sz w:val="20"/>
              </w:rPr>
              <w:t xml:space="preserve"> mas não somente, informações sobre </w:t>
            </w:r>
            <w:r w:rsidRPr="00423B27">
              <w:rPr>
                <w:rFonts w:asciiTheme="minorHAnsi" w:hAnsiTheme="minorHAnsi" w:cstheme="minorHAnsi"/>
                <w:b/>
                <w:bCs/>
                <w:sz w:val="20"/>
              </w:rPr>
              <w:t>(i)</w:t>
            </w:r>
            <w:r w:rsidRPr="00C77ABB">
              <w:rPr>
                <w:rFonts w:asciiTheme="minorHAnsi" w:hAnsiTheme="minorHAnsi" w:cstheme="minorHAnsi"/>
                <w:sz w:val="20"/>
              </w:rPr>
              <w:t xml:space="preserve"> o Fundo; </w:t>
            </w:r>
            <w:r w:rsidRPr="00423B27">
              <w:rPr>
                <w:rFonts w:asciiTheme="minorHAnsi" w:hAnsiTheme="minorHAnsi" w:cstheme="minorHAnsi"/>
                <w:b/>
                <w:bCs/>
                <w:sz w:val="20"/>
              </w:rPr>
              <w:t>(</w:t>
            </w:r>
            <w:proofErr w:type="spellStart"/>
            <w:r w:rsidRPr="00423B27">
              <w:rPr>
                <w:rFonts w:asciiTheme="minorHAnsi" w:hAnsiTheme="minorHAnsi" w:cstheme="minorHAnsi"/>
                <w:b/>
                <w:bCs/>
                <w:sz w:val="20"/>
              </w:rPr>
              <w:t>ii</w:t>
            </w:r>
            <w:proofErr w:type="spellEnd"/>
            <w:r w:rsidRPr="00423B27">
              <w:rPr>
                <w:rFonts w:asciiTheme="minorHAnsi" w:hAnsiTheme="minorHAnsi" w:cstheme="minorHAnsi"/>
                <w:b/>
                <w:bCs/>
                <w:sz w:val="20"/>
              </w:rPr>
              <w:t>)</w:t>
            </w:r>
            <w:r w:rsidRPr="00C77ABB">
              <w:rPr>
                <w:rFonts w:asciiTheme="minorHAnsi" w:hAnsiTheme="minorHAnsi" w:cstheme="minorHAnsi"/>
                <w:sz w:val="20"/>
              </w:rPr>
              <w:t xml:space="preserve"> as características das Novas Cotas; e </w:t>
            </w:r>
            <w:r w:rsidRPr="00423B27">
              <w:rPr>
                <w:rFonts w:asciiTheme="minorHAnsi" w:hAnsiTheme="minorHAnsi" w:cstheme="minorHAnsi"/>
                <w:b/>
                <w:bCs/>
                <w:sz w:val="20"/>
              </w:rPr>
              <w:t>(</w:t>
            </w:r>
            <w:proofErr w:type="spellStart"/>
            <w:r w:rsidRPr="00423B27">
              <w:rPr>
                <w:rFonts w:asciiTheme="minorHAnsi" w:hAnsiTheme="minorHAnsi" w:cstheme="minorHAnsi"/>
                <w:b/>
                <w:bCs/>
                <w:sz w:val="20"/>
              </w:rPr>
              <w:t>iii</w:t>
            </w:r>
            <w:proofErr w:type="spellEnd"/>
            <w:r w:rsidRPr="00423B27">
              <w:rPr>
                <w:rFonts w:asciiTheme="minorHAnsi" w:hAnsiTheme="minorHAnsi" w:cstheme="minorHAnsi"/>
                <w:b/>
                <w:bCs/>
                <w:sz w:val="20"/>
              </w:rPr>
              <w:t>)</w:t>
            </w:r>
            <w:r w:rsidRPr="00C77ABB">
              <w:rPr>
                <w:rFonts w:asciiTheme="minorHAnsi" w:hAnsiTheme="minorHAnsi" w:cstheme="minorHAnsi"/>
                <w:sz w:val="20"/>
              </w:rPr>
              <w:t xml:space="preserve"> os termos e condições da Oferta e os riscos a ela inerentes</w:t>
            </w:r>
            <w:r w:rsidRPr="001D1CB0">
              <w:rPr>
                <w:rFonts w:asciiTheme="minorHAnsi" w:hAnsiTheme="minorHAnsi" w:cstheme="minorHAnsi"/>
                <w:sz w:val="20"/>
              </w:rPr>
              <w:t xml:space="preserve">. </w:t>
            </w:r>
            <w:r w:rsidRPr="001D1CB0">
              <w:rPr>
                <w:rFonts w:asciiTheme="minorHAnsi" w:hAnsiTheme="minorHAnsi" w:cstheme="minorHAnsi"/>
                <w:b/>
                <w:sz w:val="20"/>
              </w:rPr>
              <w:t xml:space="preserve">Recomenda-se aos Investidores da Oferta interessados na realização de </w:t>
            </w:r>
            <w:r w:rsidR="00F12F21" w:rsidRPr="00F12F21">
              <w:rPr>
                <w:rFonts w:asciiTheme="minorHAnsi" w:hAnsiTheme="minorHAnsi" w:cstheme="minorHAnsi"/>
                <w:b/>
                <w:sz w:val="20"/>
              </w:rPr>
              <w:t>Termo de Aceitação</w:t>
            </w:r>
            <w:r w:rsidR="00F12F21">
              <w:rPr>
                <w:rFonts w:asciiTheme="minorHAnsi" w:hAnsiTheme="minorHAnsi" w:cstheme="minorHAnsi"/>
                <w:b/>
                <w:sz w:val="20"/>
              </w:rPr>
              <w:t xml:space="preserve"> </w:t>
            </w:r>
            <w:r w:rsidRPr="001D1CB0">
              <w:rPr>
                <w:rFonts w:asciiTheme="minorHAnsi" w:hAnsiTheme="minorHAnsi" w:cstheme="minorHAnsi"/>
                <w:b/>
                <w:sz w:val="20"/>
              </w:rPr>
              <w:t xml:space="preserve">que (i) leiam cuidadosamente os termos e condições estipulados neste </w:t>
            </w:r>
            <w:r w:rsidR="00F12F21" w:rsidRPr="00F12F21">
              <w:rPr>
                <w:rFonts w:asciiTheme="minorHAnsi" w:hAnsiTheme="minorHAnsi" w:cstheme="minorHAnsi"/>
                <w:b/>
                <w:sz w:val="20"/>
              </w:rPr>
              <w:t>Termo de Aceitação</w:t>
            </w:r>
            <w:r w:rsidRPr="001D1CB0">
              <w:rPr>
                <w:rFonts w:asciiTheme="minorHAnsi" w:hAnsiTheme="minorHAnsi" w:cstheme="minorHAnsi"/>
                <w:b/>
                <w:sz w:val="20"/>
              </w:rPr>
              <w:t xml:space="preserve">, especialmente no que se refere aos procedimentos relativos à liquidação da Oferta e às informações constantes no </w:t>
            </w:r>
            <w:r w:rsidR="00E9362F">
              <w:rPr>
                <w:rFonts w:asciiTheme="minorHAnsi" w:hAnsiTheme="minorHAnsi" w:cstheme="minorHAnsi"/>
                <w:b/>
                <w:sz w:val="20"/>
              </w:rPr>
              <w:t>Regulamento</w:t>
            </w:r>
            <w:r w:rsidRPr="001D1CB0">
              <w:rPr>
                <w:rFonts w:asciiTheme="minorHAnsi" w:hAnsiTheme="minorHAnsi" w:cstheme="minorHAnsi"/>
                <w:b/>
                <w:sz w:val="20"/>
              </w:rPr>
              <w:t>, para avaliação dos riscos a que o Fundo está exposto, bem como aqueles relacionados à Emissão, à Oferta e às Novas Cotas, os quais devem ser considerados para o investimento nas Novas Cotas; (</w:t>
            </w:r>
            <w:proofErr w:type="spellStart"/>
            <w:r w:rsidRPr="001D1CB0">
              <w:rPr>
                <w:rFonts w:asciiTheme="minorHAnsi" w:hAnsiTheme="minorHAnsi" w:cstheme="minorHAnsi"/>
                <w:b/>
                <w:sz w:val="20"/>
              </w:rPr>
              <w:t>ii</w:t>
            </w:r>
            <w:proofErr w:type="spellEnd"/>
            <w:r w:rsidRPr="001D1CB0">
              <w:rPr>
                <w:rFonts w:asciiTheme="minorHAnsi" w:hAnsiTheme="minorHAnsi" w:cstheme="minorHAnsi"/>
                <w:b/>
                <w:sz w:val="20"/>
              </w:rPr>
              <w:t xml:space="preserve">) verifiquem com o Coordenador Líder, antes de realizar o seu </w:t>
            </w:r>
            <w:r w:rsidR="00F12F21" w:rsidRPr="00F12F21">
              <w:rPr>
                <w:rFonts w:asciiTheme="minorHAnsi" w:hAnsiTheme="minorHAnsi" w:cstheme="minorHAnsi"/>
                <w:b/>
                <w:sz w:val="20"/>
              </w:rPr>
              <w:t>Termo de Aceitação</w:t>
            </w:r>
            <w:r w:rsidRPr="001D1CB0">
              <w:rPr>
                <w:rFonts w:asciiTheme="minorHAnsi" w:hAnsiTheme="minorHAnsi" w:cstheme="minorHAnsi"/>
                <w:b/>
                <w:sz w:val="20"/>
              </w:rPr>
              <w:t>, se este, a seu exclusivo critério, exigirá (a) a abertura ou atualização de conta e/ou cadastro, e/ou (b) a manutenção de recursos em conta corrente nele aberta e/ou mantida, para fins de garantia do</w:t>
            </w:r>
            <w:r w:rsidR="00E26E81">
              <w:rPr>
                <w:rFonts w:asciiTheme="minorHAnsi" w:hAnsiTheme="minorHAnsi" w:cstheme="minorHAnsi"/>
                <w:b/>
                <w:sz w:val="20"/>
              </w:rPr>
              <w:t xml:space="preserve"> Termo de aceitação</w:t>
            </w:r>
            <w:r w:rsidRPr="001D1CB0">
              <w:rPr>
                <w:rFonts w:asciiTheme="minorHAnsi" w:hAnsiTheme="minorHAnsi" w:cstheme="minorHAnsi"/>
                <w:b/>
                <w:sz w:val="20"/>
              </w:rPr>
              <w:t>; (</w:t>
            </w:r>
            <w:proofErr w:type="spellStart"/>
            <w:r w:rsidRPr="001D1CB0">
              <w:rPr>
                <w:rFonts w:asciiTheme="minorHAnsi" w:hAnsiTheme="minorHAnsi" w:cstheme="minorHAnsi"/>
                <w:b/>
                <w:sz w:val="20"/>
              </w:rPr>
              <w:t>iii</w:t>
            </w:r>
            <w:proofErr w:type="spellEnd"/>
            <w:r w:rsidRPr="001D1CB0">
              <w:rPr>
                <w:rFonts w:asciiTheme="minorHAnsi" w:hAnsiTheme="minorHAnsi" w:cstheme="minorHAnsi"/>
                <w:b/>
                <w:sz w:val="20"/>
              </w:rPr>
              <w:t xml:space="preserve">) verifiquem com o Coordenador Líder, antes de realizar o seu </w:t>
            </w:r>
            <w:r w:rsidR="00F12F21" w:rsidRPr="00F12F21">
              <w:rPr>
                <w:rFonts w:asciiTheme="minorHAnsi" w:hAnsiTheme="minorHAnsi" w:cstheme="minorHAnsi"/>
                <w:b/>
                <w:sz w:val="20"/>
              </w:rPr>
              <w:t>Termo de Aceitação</w:t>
            </w:r>
            <w:r w:rsidRPr="001D1CB0">
              <w:rPr>
                <w:rFonts w:asciiTheme="minorHAnsi" w:hAnsiTheme="minorHAnsi" w:cstheme="minorHAnsi"/>
                <w:b/>
                <w:sz w:val="20"/>
              </w:rPr>
              <w:t>, a possibilidade de débito antecipado da subscrição por parte do Coordenador Líder; e (</w:t>
            </w:r>
            <w:proofErr w:type="spellStart"/>
            <w:r w:rsidRPr="001D1CB0">
              <w:rPr>
                <w:rFonts w:asciiTheme="minorHAnsi" w:hAnsiTheme="minorHAnsi" w:cstheme="minorHAnsi"/>
                <w:b/>
                <w:sz w:val="20"/>
              </w:rPr>
              <w:t>iv</w:t>
            </w:r>
            <w:proofErr w:type="spellEnd"/>
            <w:r w:rsidRPr="001D1CB0">
              <w:rPr>
                <w:rFonts w:asciiTheme="minorHAnsi" w:hAnsiTheme="minorHAnsi" w:cstheme="minorHAnsi"/>
                <w:b/>
                <w:sz w:val="20"/>
              </w:rPr>
              <w:t xml:space="preserve">) entrem em contato com o Coordenador Líder para obter informações mais detalhadas sobre o prazo estabelecido pelo Coordenador Líder para a realização do </w:t>
            </w:r>
            <w:r w:rsidR="00F12F21" w:rsidRPr="00F12F21">
              <w:rPr>
                <w:rFonts w:asciiTheme="minorHAnsi" w:hAnsiTheme="minorHAnsi" w:cstheme="minorHAnsi"/>
                <w:b/>
                <w:sz w:val="20"/>
              </w:rPr>
              <w:t>Termo de Aceitação</w:t>
            </w:r>
            <w:r w:rsidR="00956FFD">
              <w:rPr>
                <w:rFonts w:asciiTheme="minorHAnsi" w:hAnsiTheme="minorHAnsi" w:cstheme="minorHAnsi"/>
                <w:b/>
                <w:sz w:val="20"/>
              </w:rPr>
              <w:t xml:space="preserve"> </w:t>
            </w:r>
            <w:r w:rsidRPr="001D1CB0">
              <w:rPr>
                <w:rFonts w:asciiTheme="minorHAnsi" w:hAnsiTheme="minorHAnsi" w:cstheme="minorHAnsi"/>
                <w:b/>
                <w:sz w:val="20"/>
              </w:rPr>
              <w:t>ou, se for o caso, para a realização do cadastro no Coordenador Líder, tendo em vista os procedimentos operacionais adotados pelo Coordenador Líder.</w:t>
            </w:r>
          </w:p>
          <w:p w14:paraId="5A52A255" w14:textId="77777777" w:rsidR="0004074A" w:rsidRPr="001D1CB0" w:rsidRDefault="00762311" w:rsidP="00302A9D">
            <w:pPr>
              <w:pStyle w:val="Corpodetexto"/>
              <w:tabs>
                <w:tab w:val="left" w:pos="0"/>
              </w:tabs>
              <w:spacing w:after="240"/>
              <w:rPr>
                <w:rFonts w:asciiTheme="minorHAnsi" w:hAnsiTheme="minorHAnsi" w:cstheme="minorHAnsi"/>
                <w:b/>
                <w:sz w:val="20"/>
                <w:szCs w:val="20"/>
              </w:rPr>
            </w:pPr>
            <w:r w:rsidRPr="001D1CB0">
              <w:rPr>
                <w:rFonts w:asciiTheme="minorHAnsi" w:hAnsiTheme="minorHAnsi" w:cstheme="minorHAnsi"/>
                <w:b/>
                <w:sz w:val="20"/>
                <w:szCs w:val="20"/>
              </w:rPr>
              <w:t xml:space="preserve">O REGISTRO DA OFERTA NÃO IMPLICA, POR PARTE DA CVM, GARANTIA DE VERACIDADE DAS INFORMAÇÕES PRESTADAS, OU JULGAMENTO SOBRE A QUALIDADE DO FUNDO, DE SEU ADMINISTRADOR, DE SEU GESTOR, DE SUA POLÍTICA DE INVESTIMENTOS, DOS ATIVOS IMOBILIÁRIOS QUE CONSTITUÍREM SEU OBJETO OU, AINDA, DAS </w:t>
            </w:r>
            <w:r w:rsidR="00A943BC" w:rsidRPr="001D1CB0">
              <w:rPr>
                <w:rFonts w:asciiTheme="minorHAnsi" w:hAnsiTheme="minorHAnsi" w:cstheme="minorHAnsi"/>
                <w:b/>
                <w:sz w:val="20"/>
                <w:szCs w:val="20"/>
              </w:rPr>
              <w:t xml:space="preserve">NOVAS COTAS </w:t>
            </w:r>
            <w:r w:rsidRPr="001D1CB0">
              <w:rPr>
                <w:rFonts w:asciiTheme="minorHAnsi" w:hAnsiTheme="minorHAnsi" w:cstheme="minorHAnsi"/>
                <w:b/>
                <w:sz w:val="20"/>
                <w:szCs w:val="20"/>
              </w:rPr>
              <w:t>A SEREM DISTRIBUÍDAS.</w:t>
            </w:r>
          </w:p>
          <w:p w14:paraId="2F2A7A16" w14:textId="09121C68" w:rsidR="00975E1A" w:rsidRPr="00C454EB" w:rsidRDefault="00584BA4" w:rsidP="00C57400">
            <w:pPr>
              <w:pStyle w:val="Corpodetexto"/>
              <w:tabs>
                <w:tab w:val="left" w:pos="0"/>
              </w:tabs>
              <w:spacing w:after="240"/>
              <w:rPr>
                <w:rFonts w:asciiTheme="minorHAnsi" w:hAnsiTheme="minorHAnsi"/>
              </w:rPr>
            </w:pPr>
            <w:r w:rsidRPr="00584BA4">
              <w:rPr>
                <w:rFonts w:asciiTheme="minorHAnsi" w:hAnsiTheme="minorHAnsi"/>
                <w:b/>
                <w:sz w:val="20"/>
              </w:rPr>
              <w:t>LEIA O PROSPECTO E O REGULAMENTO DO FUNDO ANTES DE ACEITAR A OFERTA, EM ESPECIAL A SEÇÃO “FATORES DE RISCO”.</w:t>
            </w:r>
          </w:p>
          <w:p w14:paraId="0B9A6FD1" w14:textId="77777777" w:rsidR="00937A83" w:rsidRPr="00261A9B" w:rsidRDefault="00937A83" w:rsidP="00302A9D">
            <w:pPr>
              <w:pStyle w:val="Corpodetexto"/>
              <w:tabs>
                <w:tab w:val="left" w:pos="0"/>
              </w:tabs>
              <w:spacing w:after="240"/>
              <w:rPr>
                <w:rFonts w:asciiTheme="minorHAnsi" w:hAnsiTheme="minorHAnsi" w:cstheme="minorHAnsi"/>
                <w:sz w:val="20"/>
                <w:szCs w:val="20"/>
                <w:u w:val="single"/>
              </w:rPr>
            </w:pPr>
            <w:r w:rsidRPr="001D1CB0">
              <w:rPr>
                <w:rFonts w:asciiTheme="minorHAnsi" w:hAnsiTheme="minorHAnsi" w:cstheme="minorHAnsi"/>
                <w:sz w:val="20"/>
                <w:szCs w:val="20"/>
                <w:u w:val="single"/>
              </w:rPr>
              <w:t>Dados de contato com os prestadores de serviços do Fundo e da Oferta:</w:t>
            </w:r>
          </w:p>
          <w:tbl>
            <w:tblPr>
              <w:tblW w:w="8982" w:type="dxa"/>
              <w:jc w:val="center"/>
              <w:tblLayout w:type="fixed"/>
              <w:tblLook w:val="04A0" w:firstRow="1" w:lastRow="0" w:firstColumn="1" w:lastColumn="0" w:noHBand="0" w:noVBand="1"/>
            </w:tblPr>
            <w:tblGrid>
              <w:gridCol w:w="8562"/>
              <w:gridCol w:w="420"/>
            </w:tblGrid>
            <w:tr w:rsidR="007F6EC3" w:rsidRPr="001D1CB0" w14:paraId="7611A1CF" w14:textId="77777777" w:rsidTr="00AD3829">
              <w:trPr>
                <w:gridAfter w:val="1"/>
                <w:wAfter w:w="234" w:type="pct"/>
                <w:trHeight w:val="66"/>
                <w:jc w:val="center"/>
              </w:trPr>
              <w:tc>
                <w:tcPr>
                  <w:tcW w:w="4766" w:type="pct"/>
                  <w:tcBorders>
                    <w:top w:val="nil"/>
                    <w:left w:val="nil"/>
                    <w:bottom w:val="single" w:sz="4" w:space="0" w:color="auto"/>
                    <w:right w:val="nil"/>
                  </w:tcBorders>
                </w:tcPr>
                <w:p w14:paraId="3EC065E4" w14:textId="73928E46" w:rsidR="007F6EC3" w:rsidRPr="001D1CB0" w:rsidRDefault="007F6EC3" w:rsidP="007F6EC3">
                  <w:pPr>
                    <w:pStyle w:val="Corpodetexto"/>
                    <w:tabs>
                      <w:tab w:val="left" w:pos="0"/>
                    </w:tabs>
                    <w:ind w:firstLine="159"/>
                    <w:rPr>
                      <w:rFonts w:asciiTheme="minorHAnsi" w:hAnsiTheme="minorHAnsi" w:cstheme="minorHAnsi"/>
                      <w:b/>
                      <w:bCs/>
                      <w:sz w:val="20"/>
                      <w:szCs w:val="20"/>
                    </w:rPr>
                  </w:pPr>
                  <w:r w:rsidRPr="001D1CB0">
                    <w:rPr>
                      <w:rFonts w:asciiTheme="minorHAnsi" w:hAnsiTheme="minorHAnsi" w:cstheme="minorHAnsi"/>
                      <w:b/>
                      <w:bCs/>
                      <w:sz w:val="20"/>
                      <w:szCs w:val="20"/>
                    </w:rPr>
                    <w:t>Administrador</w:t>
                  </w:r>
                  <w:r w:rsidR="007037B6">
                    <w:rPr>
                      <w:rFonts w:asciiTheme="minorHAnsi" w:hAnsiTheme="minorHAnsi" w:cstheme="minorHAnsi"/>
                      <w:b/>
                      <w:bCs/>
                      <w:sz w:val="20"/>
                      <w:szCs w:val="20"/>
                    </w:rPr>
                    <w:t xml:space="preserve">, </w:t>
                  </w:r>
                  <w:proofErr w:type="spellStart"/>
                  <w:r w:rsidR="007037B6">
                    <w:rPr>
                      <w:rFonts w:asciiTheme="minorHAnsi" w:hAnsiTheme="minorHAnsi" w:cstheme="minorHAnsi"/>
                      <w:b/>
                      <w:bCs/>
                      <w:sz w:val="20"/>
                      <w:szCs w:val="20"/>
                    </w:rPr>
                    <w:t>Escriturador</w:t>
                  </w:r>
                  <w:proofErr w:type="spellEnd"/>
                  <w:r w:rsidR="007037B6">
                    <w:rPr>
                      <w:rFonts w:asciiTheme="minorHAnsi" w:hAnsiTheme="minorHAnsi" w:cstheme="minorHAnsi"/>
                      <w:b/>
                      <w:bCs/>
                      <w:sz w:val="20"/>
                      <w:szCs w:val="20"/>
                    </w:rPr>
                    <w:t xml:space="preserve"> e Custodiante</w:t>
                  </w:r>
                </w:p>
              </w:tc>
            </w:tr>
            <w:tr w:rsidR="007F6EC3" w:rsidRPr="001D1CB0" w14:paraId="26C3941D" w14:textId="77777777" w:rsidTr="00AD3829">
              <w:trPr>
                <w:gridAfter w:val="1"/>
                <w:wAfter w:w="234" w:type="pct"/>
                <w:trHeight w:val="66"/>
                <w:jc w:val="center"/>
              </w:trPr>
              <w:tc>
                <w:tcPr>
                  <w:tcW w:w="4766" w:type="pct"/>
                  <w:tcBorders>
                    <w:top w:val="nil"/>
                    <w:left w:val="nil"/>
                    <w:bottom w:val="single" w:sz="4" w:space="0" w:color="auto"/>
                    <w:right w:val="nil"/>
                  </w:tcBorders>
                </w:tcPr>
                <w:p w14:paraId="04CD07BF" w14:textId="317F5FC9" w:rsidR="007037B6" w:rsidRPr="007037B6" w:rsidRDefault="007037B6" w:rsidP="007037B6">
                  <w:pPr>
                    <w:tabs>
                      <w:tab w:val="left" w:pos="142"/>
                    </w:tabs>
                    <w:spacing w:line="240" w:lineRule="auto"/>
                    <w:ind w:firstLine="159"/>
                    <w:rPr>
                      <w:rFonts w:asciiTheme="minorHAnsi" w:hAnsiTheme="minorHAnsi" w:cstheme="minorHAnsi"/>
                      <w:b/>
                      <w:bCs/>
                      <w:sz w:val="20"/>
                    </w:rPr>
                  </w:pPr>
                  <w:r w:rsidRPr="007037B6">
                    <w:rPr>
                      <w:rFonts w:asciiTheme="minorHAnsi" w:hAnsiTheme="minorHAnsi" w:cstheme="minorHAnsi"/>
                      <w:b/>
                      <w:bCs/>
                      <w:sz w:val="20"/>
                    </w:rPr>
                    <w:t>HEDGE INVESTMENTS DISTRIBUIDORA DE TÍTULOS E VALORES MOBILIÁRIOS LTDA.</w:t>
                  </w:r>
                </w:p>
                <w:p w14:paraId="0A121087" w14:textId="77777777" w:rsidR="007037B6" w:rsidRPr="007037B6" w:rsidRDefault="007037B6" w:rsidP="007037B6">
                  <w:pPr>
                    <w:tabs>
                      <w:tab w:val="left" w:pos="142"/>
                    </w:tabs>
                    <w:spacing w:line="240" w:lineRule="auto"/>
                    <w:ind w:firstLine="159"/>
                    <w:rPr>
                      <w:rFonts w:asciiTheme="minorHAnsi" w:hAnsiTheme="minorHAnsi" w:cstheme="minorHAnsi"/>
                      <w:sz w:val="20"/>
                    </w:rPr>
                  </w:pPr>
                  <w:r w:rsidRPr="007037B6">
                    <w:rPr>
                      <w:rFonts w:asciiTheme="minorHAnsi" w:hAnsiTheme="minorHAnsi" w:cstheme="minorHAnsi"/>
                      <w:sz w:val="20"/>
                    </w:rPr>
                    <w:t>Avenida Brigadeiro Faria Lima, nº 3.600, 11º andar, conjunto 112 (parte), Itaim Bibi</w:t>
                  </w:r>
                </w:p>
                <w:p w14:paraId="7210BA78" w14:textId="77777777" w:rsidR="007037B6" w:rsidRPr="007037B6" w:rsidRDefault="007037B6" w:rsidP="007037B6">
                  <w:pPr>
                    <w:tabs>
                      <w:tab w:val="left" w:pos="142"/>
                    </w:tabs>
                    <w:spacing w:line="240" w:lineRule="auto"/>
                    <w:ind w:firstLine="159"/>
                    <w:rPr>
                      <w:rFonts w:asciiTheme="minorHAnsi" w:hAnsiTheme="minorHAnsi" w:cstheme="minorHAnsi"/>
                      <w:sz w:val="20"/>
                    </w:rPr>
                  </w:pPr>
                  <w:r w:rsidRPr="007037B6">
                    <w:rPr>
                      <w:rFonts w:asciiTheme="minorHAnsi" w:hAnsiTheme="minorHAnsi" w:cstheme="minorHAnsi"/>
                      <w:sz w:val="20"/>
                    </w:rPr>
                    <w:t>CEP 04538-132, São Paulo - SP</w:t>
                  </w:r>
                </w:p>
                <w:p w14:paraId="06CE8CFA" w14:textId="77777777" w:rsidR="007037B6" w:rsidRPr="007037B6" w:rsidRDefault="007037B6" w:rsidP="007037B6">
                  <w:pPr>
                    <w:tabs>
                      <w:tab w:val="left" w:pos="142"/>
                    </w:tabs>
                    <w:spacing w:line="240" w:lineRule="auto"/>
                    <w:ind w:firstLine="159"/>
                    <w:rPr>
                      <w:rFonts w:asciiTheme="minorHAnsi" w:hAnsiTheme="minorHAnsi" w:cstheme="minorHAnsi"/>
                      <w:sz w:val="20"/>
                    </w:rPr>
                  </w:pPr>
                  <w:r w:rsidRPr="007037B6">
                    <w:rPr>
                      <w:rFonts w:asciiTheme="minorHAnsi" w:hAnsiTheme="minorHAnsi" w:cstheme="minorHAnsi"/>
                      <w:sz w:val="20"/>
                    </w:rPr>
                    <w:t>At.: Maria Cecilia Carrazedo de Andrade</w:t>
                  </w:r>
                </w:p>
                <w:p w14:paraId="31F192D9" w14:textId="77777777" w:rsidR="000D5D1A" w:rsidRDefault="007037B6" w:rsidP="007037B6">
                  <w:pPr>
                    <w:tabs>
                      <w:tab w:val="left" w:pos="142"/>
                    </w:tabs>
                    <w:spacing w:line="240" w:lineRule="auto"/>
                    <w:ind w:firstLine="159"/>
                    <w:rPr>
                      <w:rFonts w:asciiTheme="minorHAnsi" w:hAnsiTheme="minorHAnsi" w:cstheme="minorHAnsi"/>
                      <w:sz w:val="20"/>
                    </w:rPr>
                  </w:pPr>
                  <w:r w:rsidRPr="007037B6">
                    <w:rPr>
                      <w:rFonts w:asciiTheme="minorHAnsi" w:hAnsiTheme="minorHAnsi" w:cstheme="minorHAnsi"/>
                      <w:sz w:val="20"/>
                    </w:rPr>
                    <w:t>Tel.: (11) 5412-5400</w:t>
                  </w:r>
                </w:p>
                <w:p w14:paraId="3BBF5473" w14:textId="0BC41FD0" w:rsidR="007037B6" w:rsidRPr="007037B6" w:rsidRDefault="007037B6" w:rsidP="007037B6">
                  <w:pPr>
                    <w:tabs>
                      <w:tab w:val="left" w:pos="142"/>
                    </w:tabs>
                    <w:spacing w:line="240" w:lineRule="auto"/>
                    <w:ind w:firstLine="159"/>
                    <w:rPr>
                      <w:rFonts w:asciiTheme="minorHAnsi" w:hAnsiTheme="minorHAnsi" w:cstheme="minorHAnsi"/>
                      <w:sz w:val="20"/>
                    </w:rPr>
                  </w:pPr>
                  <w:r w:rsidRPr="007037B6">
                    <w:rPr>
                      <w:rFonts w:asciiTheme="minorHAnsi" w:hAnsiTheme="minorHAnsi" w:cstheme="minorHAnsi"/>
                      <w:sz w:val="20"/>
                    </w:rPr>
                    <w:t xml:space="preserve">E-mail: fundos@hedgeinvest.com.br e </w:t>
                  </w:r>
                  <w:hyperlink r:id="rId17" w:history="1">
                    <w:r w:rsidRPr="007037B6">
                      <w:rPr>
                        <w:rFonts w:asciiTheme="minorHAnsi" w:hAnsiTheme="minorHAnsi" w:cstheme="minorHAnsi"/>
                        <w:sz w:val="20"/>
                      </w:rPr>
                      <w:t>juridico@hedgeinvest.com.br</w:t>
                    </w:r>
                  </w:hyperlink>
                </w:p>
                <w:p w14:paraId="27792447" w14:textId="379227D7" w:rsidR="00E60CAF" w:rsidRDefault="00584BA4" w:rsidP="00E60CAF">
                  <w:pPr>
                    <w:tabs>
                      <w:tab w:val="left" w:pos="142"/>
                    </w:tabs>
                    <w:spacing w:line="240" w:lineRule="auto"/>
                    <w:ind w:firstLine="159"/>
                    <w:rPr>
                      <w:rFonts w:asciiTheme="minorHAnsi" w:hAnsiTheme="minorHAnsi" w:cstheme="minorHAnsi"/>
                      <w:spacing w:val="-3"/>
                      <w:sz w:val="20"/>
                      <w:lang w:val="en-US"/>
                    </w:rPr>
                  </w:pPr>
                  <w:r w:rsidRPr="007037B6">
                    <w:rPr>
                      <w:rFonts w:asciiTheme="minorHAnsi" w:hAnsiTheme="minorHAnsi" w:cstheme="minorHAnsi"/>
                      <w:sz w:val="20"/>
                      <w:lang w:val="en-US"/>
                    </w:rPr>
                    <w:t xml:space="preserve">Website: </w:t>
                  </w:r>
                  <w:hyperlink r:id="rId18" w:history="1">
                    <w:r w:rsidR="00E60CAF" w:rsidRPr="00D25533">
                      <w:rPr>
                        <w:rStyle w:val="Hyperlink"/>
                        <w:rFonts w:asciiTheme="minorHAnsi" w:hAnsiTheme="minorHAnsi" w:cstheme="minorHAnsi"/>
                        <w:spacing w:val="-3"/>
                        <w:sz w:val="20"/>
                        <w:lang w:val="en-US"/>
                      </w:rPr>
                      <w:t>https://www.hedgeinvest.com.br/</w:t>
                    </w:r>
                  </w:hyperlink>
                </w:p>
                <w:p w14:paraId="5C307252" w14:textId="77777777" w:rsidR="00584BA4" w:rsidRPr="007037B6" w:rsidRDefault="00584BA4" w:rsidP="007F6EC3">
                  <w:pPr>
                    <w:pStyle w:val="Corpodetexto"/>
                    <w:tabs>
                      <w:tab w:val="left" w:pos="0"/>
                    </w:tabs>
                    <w:ind w:firstLine="159"/>
                    <w:rPr>
                      <w:rFonts w:asciiTheme="minorHAnsi" w:hAnsiTheme="minorHAnsi" w:cstheme="minorHAnsi"/>
                      <w:b/>
                      <w:bCs/>
                      <w:sz w:val="20"/>
                      <w:szCs w:val="20"/>
                      <w:lang w:val="en-US"/>
                    </w:rPr>
                  </w:pPr>
                </w:p>
                <w:p w14:paraId="40D42CB3" w14:textId="77777777" w:rsidR="007F6EC3" w:rsidRPr="001D1CB0" w:rsidRDefault="007F6EC3" w:rsidP="007F6EC3">
                  <w:pPr>
                    <w:pStyle w:val="Corpodetexto"/>
                    <w:tabs>
                      <w:tab w:val="left" w:pos="0"/>
                    </w:tabs>
                    <w:ind w:firstLine="159"/>
                    <w:rPr>
                      <w:rFonts w:asciiTheme="minorHAnsi" w:hAnsiTheme="minorHAnsi" w:cstheme="minorHAnsi"/>
                      <w:b/>
                      <w:bCs/>
                      <w:sz w:val="20"/>
                      <w:szCs w:val="20"/>
                    </w:rPr>
                  </w:pPr>
                  <w:r w:rsidRPr="001D1CB0">
                    <w:rPr>
                      <w:rFonts w:asciiTheme="minorHAnsi" w:hAnsiTheme="minorHAnsi" w:cstheme="minorHAnsi"/>
                      <w:b/>
                      <w:bCs/>
                      <w:sz w:val="20"/>
                      <w:szCs w:val="20"/>
                    </w:rPr>
                    <w:t>Coordenador Líder</w:t>
                  </w:r>
                </w:p>
              </w:tc>
            </w:tr>
            <w:tr w:rsidR="0084187C" w:rsidRPr="00FA425C" w14:paraId="3D8418DD" w14:textId="77777777" w:rsidTr="00F76B3B">
              <w:trPr>
                <w:gridAfter w:val="1"/>
                <w:wAfter w:w="234" w:type="pct"/>
                <w:jc w:val="center"/>
              </w:trPr>
              <w:tc>
                <w:tcPr>
                  <w:tcW w:w="4766" w:type="pct"/>
                  <w:tcBorders>
                    <w:top w:val="single" w:sz="4" w:space="0" w:color="auto"/>
                    <w:left w:val="nil"/>
                    <w:bottom w:val="nil"/>
                    <w:right w:val="nil"/>
                  </w:tcBorders>
                </w:tcPr>
                <w:p w14:paraId="743B6C5A" w14:textId="60FD065C" w:rsidR="000D5D1A" w:rsidRDefault="000D5D1A" w:rsidP="00423B27">
                  <w:pPr>
                    <w:tabs>
                      <w:tab w:val="left" w:pos="142"/>
                    </w:tabs>
                    <w:spacing w:line="240" w:lineRule="auto"/>
                    <w:ind w:firstLine="159"/>
                    <w:rPr>
                      <w:rFonts w:asciiTheme="minorHAnsi" w:hAnsiTheme="minorHAnsi" w:cstheme="minorHAnsi"/>
                      <w:sz w:val="20"/>
                    </w:rPr>
                  </w:pPr>
                  <w:r w:rsidRPr="000D5D1A">
                    <w:rPr>
                      <w:rFonts w:asciiTheme="minorHAnsi" w:hAnsiTheme="minorHAnsi" w:cstheme="minorHAnsi"/>
                      <w:b/>
                      <w:bCs/>
                      <w:sz w:val="20"/>
                    </w:rPr>
                    <w:t>XP INVESTIMENTOS CORRETORA DE CÂMBIO, TÍTULOS E VALORES MOBILIÁRIOS S.A.</w:t>
                  </w:r>
                </w:p>
                <w:p w14:paraId="512186D1" w14:textId="65E9F41A" w:rsidR="00423B27" w:rsidRPr="00423B27" w:rsidRDefault="00423B27" w:rsidP="00423B27">
                  <w:pPr>
                    <w:tabs>
                      <w:tab w:val="left" w:pos="142"/>
                    </w:tabs>
                    <w:spacing w:line="240" w:lineRule="auto"/>
                    <w:ind w:firstLine="159"/>
                    <w:rPr>
                      <w:rFonts w:asciiTheme="minorHAnsi" w:hAnsiTheme="minorHAnsi" w:cstheme="minorHAnsi"/>
                      <w:sz w:val="20"/>
                    </w:rPr>
                  </w:pPr>
                  <w:r w:rsidRPr="00423B27">
                    <w:rPr>
                      <w:rFonts w:asciiTheme="minorHAnsi" w:hAnsiTheme="minorHAnsi" w:cstheme="minorHAnsi"/>
                      <w:sz w:val="20"/>
                    </w:rPr>
                    <w:t xml:space="preserve">Avenida Presidente Juscelino Kubitschek, nº 1909, 29º </w:t>
                  </w:r>
                  <w:r w:rsidR="000D5D1A">
                    <w:rPr>
                      <w:rFonts w:asciiTheme="minorHAnsi" w:hAnsiTheme="minorHAnsi" w:cstheme="minorHAnsi"/>
                      <w:sz w:val="20"/>
                    </w:rPr>
                    <w:t>e</w:t>
                  </w:r>
                  <w:r w:rsidRPr="00423B27">
                    <w:rPr>
                      <w:rFonts w:asciiTheme="minorHAnsi" w:hAnsiTheme="minorHAnsi" w:cstheme="minorHAnsi"/>
                      <w:sz w:val="20"/>
                    </w:rPr>
                    <w:t xml:space="preserve"> 30º andar</w:t>
                  </w:r>
                  <w:r w:rsidR="000D5D1A">
                    <w:rPr>
                      <w:rFonts w:asciiTheme="minorHAnsi" w:hAnsiTheme="minorHAnsi" w:cstheme="minorHAnsi"/>
                      <w:sz w:val="20"/>
                    </w:rPr>
                    <w:t>es</w:t>
                  </w:r>
                  <w:r w:rsidRPr="00423B27">
                    <w:rPr>
                      <w:rFonts w:asciiTheme="minorHAnsi" w:hAnsiTheme="minorHAnsi" w:cstheme="minorHAnsi"/>
                      <w:sz w:val="20"/>
                    </w:rPr>
                    <w:t>, Torre Sul, Vila Nova Conceição</w:t>
                  </w:r>
                </w:p>
                <w:p w14:paraId="0E3DE84E" w14:textId="5B466CE0" w:rsidR="00423B27" w:rsidRPr="000D5D1A" w:rsidRDefault="00423B27" w:rsidP="00423B27">
                  <w:pPr>
                    <w:tabs>
                      <w:tab w:val="left" w:pos="142"/>
                    </w:tabs>
                    <w:spacing w:line="240" w:lineRule="auto"/>
                    <w:ind w:firstLine="159"/>
                    <w:rPr>
                      <w:rFonts w:asciiTheme="minorHAnsi" w:hAnsiTheme="minorHAnsi" w:cstheme="minorHAnsi"/>
                      <w:sz w:val="20"/>
                    </w:rPr>
                  </w:pPr>
                  <w:r w:rsidRPr="000D5D1A">
                    <w:rPr>
                      <w:rFonts w:asciiTheme="minorHAnsi" w:hAnsiTheme="minorHAnsi" w:cstheme="minorHAnsi"/>
                      <w:sz w:val="20"/>
                    </w:rPr>
                    <w:t xml:space="preserve">CEP </w:t>
                  </w:r>
                  <w:r w:rsidR="000D5D1A" w:rsidRPr="000D5D1A">
                    <w:rPr>
                      <w:rFonts w:asciiTheme="minorHAnsi" w:hAnsiTheme="minorHAnsi" w:cstheme="minorHAnsi"/>
                      <w:sz w:val="20"/>
                    </w:rPr>
                    <w:t>04543-011</w:t>
                  </w:r>
                  <w:r w:rsidRPr="000D5D1A">
                    <w:rPr>
                      <w:rFonts w:asciiTheme="minorHAnsi" w:hAnsiTheme="minorHAnsi" w:cstheme="minorHAnsi"/>
                      <w:sz w:val="20"/>
                    </w:rPr>
                    <w:t>, São Paulo - SP</w:t>
                  </w:r>
                </w:p>
                <w:p w14:paraId="7805ACC8" w14:textId="77777777" w:rsidR="00423B27" w:rsidRPr="000D5D1A" w:rsidRDefault="00423B27" w:rsidP="00423B27">
                  <w:pPr>
                    <w:tabs>
                      <w:tab w:val="left" w:pos="142"/>
                    </w:tabs>
                    <w:spacing w:line="240" w:lineRule="auto"/>
                    <w:ind w:firstLine="159"/>
                    <w:rPr>
                      <w:rFonts w:asciiTheme="minorHAnsi" w:hAnsiTheme="minorHAnsi" w:cstheme="minorHAnsi"/>
                      <w:sz w:val="20"/>
                    </w:rPr>
                  </w:pPr>
                  <w:r w:rsidRPr="000D5D1A">
                    <w:rPr>
                      <w:rFonts w:asciiTheme="minorHAnsi" w:hAnsiTheme="minorHAnsi" w:cstheme="minorHAnsi"/>
                      <w:sz w:val="20"/>
                    </w:rPr>
                    <w:t>At.: Departamento de Mercado de Capitais e Departamento Jurídico</w:t>
                  </w:r>
                </w:p>
                <w:p w14:paraId="0CC27A8E" w14:textId="37CBA8A3" w:rsidR="00423B27" w:rsidRPr="000D5D1A" w:rsidRDefault="00423B27" w:rsidP="00423B27">
                  <w:pPr>
                    <w:tabs>
                      <w:tab w:val="left" w:pos="142"/>
                    </w:tabs>
                    <w:spacing w:line="240" w:lineRule="auto"/>
                    <w:ind w:firstLine="159"/>
                    <w:rPr>
                      <w:rFonts w:asciiTheme="minorHAnsi" w:hAnsiTheme="minorHAnsi" w:cstheme="minorHAnsi"/>
                      <w:sz w:val="20"/>
                    </w:rPr>
                  </w:pPr>
                  <w:proofErr w:type="spellStart"/>
                  <w:r w:rsidRPr="000D5D1A">
                    <w:rPr>
                      <w:rFonts w:asciiTheme="minorHAnsi" w:hAnsiTheme="minorHAnsi" w:cstheme="minorHAnsi"/>
                      <w:sz w:val="20"/>
                    </w:rPr>
                    <w:t>Tel</w:t>
                  </w:r>
                  <w:proofErr w:type="spellEnd"/>
                  <w:r w:rsidRPr="000D5D1A">
                    <w:rPr>
                      <w:rFonts w:asciiTheme="minorHAnsi" w:hAnsiTheme="minorHAnsi" w:cstheme="minorHAnsi"/>
                      <w:sz w:val="20"/>
                    </w:rPr>
                    <w:t xml:space="preserve">: </w:t>
                  </w:r>
                  <w:r w:rsidR="000D5D1A" w:rsidRPr="000D5D1A">
                    <w:rPr>
                      <w:rFonts w:asciiTheme="minorHAnsi" w:hAnsiTheme="minorHAnsi" w:cstheme="minorHAnsi"/>
                      <w:sz w:val="20"/>
                    </w:rPr>
                    <w:t>(11) 3027-2237</w:t>
                  </w:r>
                  <w:r w:rsidR="000D5D1A" w:rsidRPr="000D5D1A" w:rsidDel="000D5D1A">
                    <w:rPr>
                      <w:rFonts w:asciiTheme="minorHAnsi" w:hAnsiTheme="minorHAnsi" w:cstheme="minorHAnsi"/>
                      <w:sz w:val="20"/>
                    </w:rPr>
                    <w:t xml:space="preserve"> </w:t>
                  </w:r>
                </w:p>
                <w:p w14:paraId="0AB041B4" w14:textId="366C4E13" w:rsidR="00F76B3B" w:rsidRPr="0089356E" w:rsidRDefault="00423B27" w:rsidP="00302A9D">
                  <w:pPr>
                    <w:pStyle w:val="Corpodetexto"/>
                    <w:tabs>
                      <w:tab w:val="left" w:pos="0"/>
                    </w:tabs>
                    <w:ind w:firstLine="159"/>
                    <w:rPr>
                      <w:rFonts w:asciiTheme="minorHAnsi" w:eastAsia="Calibri" w:hAnsiTheme="minorHAnsi" w:cstheme="minorHAnsi"/>
                      <w:spacing w:val="4"/>
                      <w:sz w:val="20"/>
                      <w:szCs w:val="20"/>
                      <w:lang w:val="en-US"/>
                    </w:rPr>
                  </w:pPr>
                  <w:r w:rsidRPr="0089356E">
                    <w:rPr>
                      <w:rFonts w:asciiTheme="minorHAnsi" w:hAnsiTheme="minorHAnsi" w:cstheme="minorHAnsi"/>
                      <w:sz w:val="20"/>
                      <w:lang w:val="en-US"/>
                    </w:rPr>
                    <w:t xml:space="preserve">Website: </w:t>
                  </w:r>
                  <w:r w:rsidR="000D5D1A" w:rsidRPr="0089356E">
                    <w:rPr>
                      <w:rFonts w:asciiTheme="minorHAnsi" w:eastAsia="Calibri" w:hAnsiTheme="minorHAnsi" w:cstheme="minorHAnsi"/>
                      <w:spacing w:val="4"/>
                      <w:sz w:val="20"/>
                      <w:szCs w:val="20"/>
                      <w:lang w:val="en-US"/>
                    </w:rPr>
                    <w:t>https://www.xpi.com.br/</w:t>
                  </w:r>
                </w:p>
                <w:p w14:paraId="5E63081F" w14:textId="77777777" w:rsidR="00197F56" w:rsidRPr="0089356E" w:rsidRDefault="00197F56" w:rsidP="00584BA4">
                  <w:pPr>
                    <w:pStyle w:val="Corpodetexto"/>
                    <w:tabs>
                      <w:tab w:val="left" w:pos="0"/>
                    </w:tabs>
                    <w:ind w:firstLine="159"/>
                    <w:rPr>
                      <w:rFonts w:asciiTheme="minorHAnsi" w:hAnsiTheme="minorHAnsi" w:cstheme="minorHAnsi"/>
                      <w:b/>
                      <w:bCs/>
                      <w:sz w:val="20"/>
                      <w:szCs w:val="20"/>
                      <w:lang w:val="en-US"/>
                    </w:rPr>
                  </w:pPr>
                </w:p>
                <w:p w14:paraId="183B7F01" w14:textId="77777777" w:rsidR="0084187C" w:rsidRPr="001D1CB0" w:rsidRDefault="0084187C" w:rsidP="00302A9D">
                  <w:pPr>
                    <w:pStyle w:val="Corpodetexto"/>
                    <w:tabs>
                      <w:tab w:val="left" w:pos="0"/>
                    </w:tabs>
                    <w:ind w:firstLine="159"/>
                    <w:rPr>
                      <w:rFonts w:asciiTheme="minorHAnsi" w:hAnsiTheme="minorHAnsi" w:cstheme="minorHAnsi"/>
                      <w:bCs/>
                      <w:sz w:val="20"/>
                      <w:szCs w:val="20"/>
                      <w:lang w:val="en-US" w:eastAsia="en-US"/>
                    </w:rPr>
                  </w:pPr>
                  <w:r w:rsidRPr="001D1CB0">
                    <w:rPr>
                      <w:rFonts w:asciiTheme="minorHAnsi" w:hAnsiTheme="minorHAnsi" w:cstheme="minorHAnsi"/>
                      <w:b/>
                      <w:bCs/>
                      <w:sz w:val="20"/>
                      <w:szCs w:val="20"/>
                      <w:lang w:val="en-US"/>
                    </w:rPr>
                    <w:t>Gestor</w:t>
                  </w:r>
                </w:p>
              </w:tc>
            </w:tr>
            <w:tr w:rsidR="0084187C" w:rsidRPr="00162B83" w14:paraId="5CEDE2B3" w14:textId="77777777" w:rsidTr="00F76B3B">
              <w:trPr>
                <w:gridAfter w:val="1"/>
                <w:wAfter w:w="234" w:type="pct"/>
                <w:jc w:val="center"/>
              </w:trPr>
              <w:tc>
                <w:tcPr>
                  <w:tcW w:w="4766" w:type="pct"/>
                  <w:tcBorders>
                    <w:top w:val="single" w:sz="4" w:space="0" w:color="auto"/>
                    <w:left w:val="nil"/>
                    <w:bottom w:val="nil"/>
                    <w:right w:val="nil"/>
                  </w:tcBorders>
                  <w:hideMark/>
                </w:tcPr>
                <w:p w14:paraId="67F4D5CB" w14:textId="11AB1E26" w:rsidR="000D5D1A" w:rsidRPr="000D5D1A" w:rsidRDefault="000D5D1A" w:rsidP="000D5D1A">
                  <w:pPr>
                    <w:pStyle w:val="Corpodetexto"/>
                    <w:pBdr>
                      <w:top w:val="single" w:sz="4" w:space="1" w:color="auto"/>
                    </w:pBdr>
                    <w:tabs>
                      <w:tab w:val="left" w:pos="0"/>
                    </w:tabs>
                    <w:ind w:firstLine="159"/>
                    <w:rPr>
                      <w:rFonts w:asciiTheme="minorHAnsi" w:hAnsiTheme="minorHAnsi" w:cstheme="minorHAnsi"/>
                      <w:b/>
                      <w:bCs/>
                      <w:sz w:val="20"/>
                      <w:szCs w:val="20"/>
                    </w:rPr>
                  </w:pPr>
                  <w:r w:rsidRPr="000D5D1A">
                    <w:rPr>
                      <w:rFonts w:asciiTheme="minorHAnsi" w:hAnsiTheme="minorHAnsi" w:cstheme="minorHAnsi"/>
                      <w:b/>
                      <w:bCs/>
                      <w:sz w:val="20"/>
                    </w:rPr>
                    <w:lastRenderedPageBreak/>
                    <w:t xml:space="preserve">ARX INVESTIMENTOS LTDA. </w:t>
                  </w:r>
                </w:p>
                <w:p w14:paraId="2BA53903" w14:textId="77777777" w:rsidR="000D5D1A" w:rsidRDefault="000D5D1A" w:rsidP="000D5D1A">
                  <w:pPr>
                    <w:pStyle w:val="Corpodetexto"/>
                    <w:pBdr>
                      <w:top w:val="single" w:sz="4" w:space="1" w:color="auto"/>
                    </w:pBdr>
                    <w:tabs>
                      <w:tab w:val="left" w:pos="0"/>
                    </w:tabs>
                    <w:ind w:firstLine="159"/>
                    <w:rPr>
                      <w:rFonts w:asciiTheme="minorHAnsi" w:hAnsiTheme="minorHAnsi" w:cstheme="minorHAnsi"/>
                      <w:sz w:val="20"/>
                    </w:rPr>
                  </w:pPr>
                  <w:r w:rsidRPr="000D5D1A">
                    <w:rPr>
                      <w:rFonts w:asciiTheme="minorHAnsi" w:hAnsiTheme="minorHAnsi" w:cstheme="minorHAnsi"/>
                      <w:sz w:val="20"/>
                    </w:rPr>
                    <w:t xml:space="preserve">Avenida Borges de Medeiros, nº 633, salas 401, 402 e 403 </w:t>
                  </w:r>
                </w:p>
                <w:p w14:paraId="654DD6D7" w14:textId="7439643F" w:rsidR="00584BA4" w:rsidRPr="00584BA4" w:rsidRDefault="000D5D1A" w:rsidP="000D5D1A">
                  <w:pPr>
                    <w:pStyle w:val="Corpodetexto"/>
                    <w:pBdr>
                      <w:top w:val="single" w:sz="4" w:space="1" w:color="auto"/>
                    </w:pBdr>
                    <w:tabs>
                      <w:tab w:val="left" w:pos="15"/>
                    </w:tabs>
                    <w:ind w:firstLine="159"/>
                    <w:rPr>
                      <w:rFonts w:asciiTheme="minorHAnsi" w:hAnsiTheme="minorHAnsi" w:cstheme="minorHAnsi"/>
                      <w:sz w:val="20"/>
                      <w:szCs w:val="20"/>
                    </w:rPr>
                  </w:pPr>
                  <w:r w:rsidRPr="000D5D1A">
                    <w:rPr>
                      <w:rFonts w:asciiTheme="minorHAnsi" w:hAnsiTheme="minorHAnsi" w:cstheme="minorHAnsi"/>
                      <w:sz w:val="20"/>
                    </w:rPr>
                    <w:t>CEP 22430-041, Rio de Janeiro - RJ</w:t>
                  </w:r>
                </w:p>
                <w:p w14:paraId="7637D6FC" w14:textId="58C7AF6F" w:rsidR="00584BA4" w:rsidRPr="00584BA4" w:rsidRDefault="00584BA4" w:rsidP="00584BA4">
                  <w:pPr>
                    <w:pStyle w:val="Corpodetexto"/>
                    <w:pBdr>
                      <w:top w:val="single" w:sz="4" w:space="1" w:color="auto"/>
                    </w:pBdr>
                    <w:tabs>
                      <w:tab w:val="left" w:pos="0"/>
                    </w:tabs>
                    <w:ind w:firstLine="159"/>
                    <w:rPr>
                      <w:rFonts w:asciiTheme="minorHAnsi" w:hAnsiTheme="minorHAnsi" w:cstheme="minorHAnsi"/>
                      <w:sz w:val="20"/>
                      <w:szCs w:val="20"/>
                    </w:rPr>
                  </w:pPr>
                  <w:r w:rsidRPr="00584BA4">
                    <w:rPr>
                      <w:rFonts w:asciiTheme="minorHAnsi" w:hAnsiTheme="minorHAnsi" w:cstheme="minorHAnsi"/>
                      <w:sz w:val="20"/>
                      <w:szCs w:val="20"/>
                    </w:rPr>
                    <w:t xml:space="preserve">At.: </w:t>
                  </w:r>
                  <w:r w:rsidR="000D5D1A" w:rsidRPr="000D5D1A">
                    <w:rPr>
                      <w:rFonts w:asciiTheme="minorHAnsi" w:hAnsiTheme="minorHAnsi" w:cstheme="minorHAnsi"/>
                      <w:sz w:val="20"/>
                    </w:rPr>
                    <w:t xml:space="preserve">Pierre </w:t>
                  </w:r>
                  <w:proofErr w:type="spellStart"/>
                  <w:r w:rsidR="000D5D1A" w:rsidRPr="000D5D1A">
                    <w:rPr>
                      <w:rFonts w:asciiTheme="minorHAnsi" w:hAnsiTheme="minorHAnsi" w:cstheme="minorHAnsi"/>
                      <w:sz w:val="20"/>
                    </w:rPr>
                    <w:t>Jadoul</w:t>
                  </w:r>
                  <w:proofErr w:type="spellEnd"/>
                  <w:r w:rsidR="000D5D1A" w:rsidRPr="000D5D1A">
                    <w:rPr>
                      <w:rFonts w:asciiTheme="minorHAnsi" w:hAnsiTheme="minorHAnsi" w:cstheme="minorHAnsi"/>
                      <w:sz w:val="20"/>
                    </w:rPr>
                    <w:t xml:space="preserve"> e Gustavo Castello Branco </w:t>
                  </w:r>
                </w:p>
                <w:p w14:paraId="573F7C6E" w14:textId="08E17C47" w:rsidR="00584BA4" w:rsidRPr="00584BA4" w:rsidRDefault="00584BA4" w:rsidP="00584BA4">
                  <w:pPr>
                    <w:pStyle w:val="Corpodetexto"/>
                    <w:pBdr>
                      <w:top w:val="single" w:sz="4" w:space="1" w:color="auto"/>
                    </w:pBdr>
                    <w:tabs>
                      <w:tab w:val="left" w:pos="0"/>
                    </w:tabs>
                    <w:ind w:firstLine="159"/>
                    <w:rPr>
                      <w:rFonts w:asciiTheme="minorHAnsi" w:hAnsiTheme="minorHAnsi" w:cstheme="minorHAnsi"/>
                      <w:sz w:val="20"/>
                      <w:szCs w:val="20"/>
                    </w:rPr>
                  </w:pPr>
                  <w:r w:rsidRPr="00584BA4">
                    <w:rPr>
                      <w:rFonts w:asciiTheme="minorHAnsi" w:hAnsiTheme="minorHAnsi" w:cstheme="minorHAnsi"/>
                      <w:sz w:val="20"/>
                      <w:szCs w:val="20"/>
                    </w:rPr>
                    <w:t>Te</w:t>
                  </w:r>
                  <w:r w:rsidR="000D5D1A">
                    <w:rPr>
                      <w:rFonts w:asciiTheme="minorHAnsi" w:hAnsiTheme="minorHAnsi" w:cstheme="minorHAnsi"/>
                      <w:sz w:val="20"/>
                      <w:szCs w:val="20"/>
                    </w:rPr>
                    <w:t>l.</w:t>
                  </w:r>
                  <w:r w:rsidRPr="00584BA4">
                    <w:rPr>
                      <w:rFonts w:asciiTheme="minorHAnsi" w:hAnsiTheme="minorHAnsi" w:cstheme="minorHAnsi"/>
                      <w:sz w:val="20"/>
                      <w:szCs w:val="20"/>
                    </w:rPr>
                    <w:t xml:space="preserve">: </w:t>
                  </w:r>
                  <w:r w:rsidR="000D5D1A" w:rsidRPr="000D5D1A">
                    <w:rPr>
                      <w:rFonts w:asciiTheme="minorHAnsi" w:hAnsiTheme="minorHAnsi" w:cstheme="minorHAnsi"/>
                      <w:sz w:val="20"/>
                    </w:rPr>
                    <w:t>(21) 3265-2115</w:t>
                  </w:r>
                  <w:r w:rsidR="000D5D1A" w:rsidRPr="00584BA4" w:rsidDel="000D5D1A">
                    <w:rPr>
                      <w:rFonts w:asciiTheme="minorHAnsi" w:hAnsiTheme="minorHAnsi" w:cstheme="minorHAnsi"/>
                      <w:sz w:val="20"/>
                      <w:szCs w:val="20"/>
                    </w:rPr>
                    <w:t xml:space="preserve"> </w:t>
                  </w:r>
                </w:p>
                <w:p w14:paraId="39955D9B" w14:textId="4D695661" w:rsidR="00584BA4" w:rsidRPr="00584BA4" w:rsidRDefault="00584BA4" w:rsidP="00584BA4">
                  <w:pPr>
                    <w:pStyle w:val="Corpodetexto"/>
                    <w:pBdr>
                      <w:top w:val="single" w:sz="4" w:space="1" w:color="auto"/>
                    </w:pBdr>
                    <w:tabs>
                      <w:tab w:val="left" w:pos="0"/>
                    </w:tabs>
                    <w:ind w:firstLine="159"/>
                    <w:rPr>
                      <w:rFonts w:asciiTheme="minorHAnsi" w:hAnsiTheme="minorHAnsi" w:cstheme="minorHAnsi"/>
                      <w:sz w:val="20"/>
                      <w:szCs w:val="20"/>
                    </w:rPr>
                  </w:pPr>
                  <w:r w:rsidRPr="00584BA4">
                    <w:rPr>
                      <w:rFonts w:asciiTheme="minorHAnsi" w:hAnsiTheme="minorHAnsi" w:cstheme="minorHAnsi"/>
                      <w:sz w:val="20"/>
                      <w:szCs w:val="20"/>
                    </w:rPr>
                    <w:t xml:space="preserve">E-mail: </w:t>
                  </w:r>
                  <w:r w:rsidR="000D5D1A" w:rsidRPr="000D5D1A">
                    <w:rPr>
                      <w:rFonts w:asciiTheme="minorHAnsi" w:hAnsiTheme="minorHAnsi" w:cstheme="minorHAnsi"/>
                      <w:sz w:val="20"/>
                      <w:szCs w:val="20"/>
                    </w:rPr>
                    <w:t>frontimob@arxinvestimentos.com.br e distribuicao@arxinvestimentos.com.br</w:t>
                  </w:r>
                </w:p>
                <w:p w14:paraId="13EE08E2" w14:textId="05633113" w:rsidR="000D5D1A" w:rsidRPr="000D5D1A" w:rsidRDefault="00584BA4" w:rsidP="008B790E">
                  <w:pPr>
                    <w:tabs>
                      <w:tab w:val="left" w:pos="142"/>
                    </w:tabs>
                    <w:spacing w:line="240" w:lineRule="auto"/>
                    <w:ind w:firstLine="159"/>
                    <w:rPr>
                      <w:rFonts w:asciiTheme="minorHAnsi" w:hAnsiTheme="minorHAnsi" w:cstheme="minorHAnsi"/>
                      <w:sz w:val="20"/>
                      <w:lang w:val="en-US"/>
                    </w:rPr>
                  </w:pPr>
                  <w:r w:rsidRPr="00584BA4">
                    <w:rPr>
                      <w:rFonts w:asciiTheme="minorHAnsi" w:hAnsiTheme="minorHAnsi" w:cstheme="minorHAnsi"/>
                      <w:sz w:val="20"/>
                      <w:lang w:val="fr-FR"/>
                    </w:rPr>
                    <w:t xml:space="preserve">Website: </w:t>
                  </w:r>
                  <w:hyperlink r:id="rId19" w:history="1">
                    <w:r w:rsidR="00E60CAF" w:rsidRPr="00D25533">
                      <w:rPr>
                        <w:rStyle w:val="Hyperlink"/>
                        <w:rFonts w:asciiTheme="minorHAnsi" w:hAnsiTheme="minorHAnsi" w:cstheme="minorHAnsi"/>
                        <w:sz w:val="20"/>
                        <w:lang w:val="fr-FR"/>
                      </w:rPr>
                      <w:t>https://www.arxinvestimentos.com.br/</w:t>
                    </w:r>
                  </w:hyperlink>
                </w:p>
                <w:p w14:paraId="0625384F" w14:textId="77777777" w:rsidR="0084187C" w:rsidRPr="000D5D1A" w:rsidRDefault="0084187C" w:rsidP="000D5D1A">
                  <w:pPr>
                    <w:pStyle w:val="Corpodetexto"/>
                    <w:tabs>
                      <w:tab w:val="left" w:pos="0"/>
                    </w:tabs>
                    <w:rPr>
                      <w:rFonts w:asciiTheme="minorHAnsi" w:hAnsiTheme="minorHAnsi" w:cstheme="minorHAnsi"/>
                      <w:bCs/>
                      <w:sz w:val="20"/>
                      <w:szCs w:val="20"/>
                      <w:lang w:val="en-US" w:eastAsia="en-US"/>
                    </w:rPr>
                  </w:pPr>
                </w:p>
              </w:tc>
            </w:tr>
            <w:tr w:rsidR="0084187C" w:rsidRPr="001D1CB0" w14:paraId="646E0A94" w14:textId="77777777" w:rsidTr="00F76B3B">
              <w:trPr>
                <w:jc w:val="center"/>
              </w:trPr>
              <w:tc>
                <w:tcPr>
                  <w:tcW w:w="5000" w:type="pct"/>
                  <w:gridSpan w:val="2"/>
                  <w:tcBorders>
                    <w:top w:val="nil"/>
                    <w:left w:val="nil"/>
                    <w:bottom w:val="single" w:sz="4" w:space="0" w:color="auto"/>
                    <w:right w:val="nil"/>
                  </w:tcBorders>
                  <w:hideMark/>
                </w:tcPr>
                <w:p w14:paraId="7A7E902D" w14:textId="77777777" w:rsidR="0084187C" w:rsidRPr="001D1CB0" w:rsidRDefault="0084187C" w:rsidP="00302A9D">
                  <w:pPr>
                    <w:pStyle w:val="Corpodetexto"/>
                    <w:tabs>
                      <w:tab w:val="left" w:pos="0"/>
                    </w:tabs>
                    <w:ind w:firstLine="159"/>
                    <w:rPr>
                      <w:rFonts w:asciiTheme="minorHAnsi" w:hAnsiTheme="minorHAnsi" w:cstheme="minorHAnsi"/>
                      <w:b/>
                      <w:bCs/>
                      <w:sz w:val="20"/>
                      <w:szCs w:val="20"/>
                      <w:lang w:eastAsia="en-US"/>
                    </w:rPr>
                  </w:pPr>
                  <w:r w:rsidRPr="001D1CB0">
                    <w:rPr>
                      <w:rFonts w:asciiTheme="minorHAnsi" w:hAnsiTheme="minorHAnsi" w:cstheme="minorHAnsi"/>
                      <w:b/>
                      <w:bCs/>
                      <w:sz w:val="20"/>
                      <w:szCs w:val="20"/>
                    </w:rPr>
                    <w:t>Assessores Legais do Administrador, Gestor, Coordenador Líder e Fundo</w:t>
                  </w:r>
                </w:p>
              </w:tc>
            </w:tr>
            <w:tr w:rsidR="0084187C" w:rsidRPr="000D5D1A" w14:paraId="77B47D72" w14:textId="77777777" w:rsidTr="006D111D">
              <w:trPr>
                <w:trHeight w:val="4517"/>
                <w:jc w:val="center"/>
              </w:trPr>
              <w:tc>
                <w:tcPr>
                  <w:tcW w:w="5000" w:type="pct"/>
                  <w:gridSpan w:val="2"/>
                  <w:tcBorders>
                    <w:top w:val="single" w:sz="4" w:space="0" w:color="auto"/>
                    <w:left w:val="nil"/>
                    <w:bottom w:val="nil"/>
                    <w:right w:val="nil"/>
                  </w:tcBorders>
                </w:tcPr>
                <w:p w14:paraId="4CA76791" w14:textId="77777777" w:rsidR="00584BA4" w:rsidRPr="00584BA4" w:rsidRDefault="00584BA4" w:rsidP="00584BA4">
                  <w:pPr>
                    <w:pStyle w:val="Corpodetexto"/>
                    <w:pBdr>
                      <w:top w:val="single" w:sz="4" w:space="1" w:color="auto"/>
                    </w:pBdr>
                    <w:tabs>
                      <w:tab w:val="left" w:pos="273"/>
                    </w:tabs>
                    <w:ind w:left="156" w:firstLine="3"/>
                    <w:rPr>
                      <w:rFonts w:asciiTheme="minorHAnsi" w:hAnsiTheme="minorHAnsi" w:cstheme="minorHAnsi"/>
                      <w:b/>
                      <w:bCs/>
                      <w:sz w:val="20"/>
                      <w:szCs w:val="20"/>
                    </w:rPr>
                  </w:pPr>
                  <w:r w:rsidRPr="00584BA4">
                    <w:rPr>
                      <w:rFonts w:asciiTheme="minorHAnsi" w:hAnsiTheme="minorHAnsi" w:cstheme="minorHAnsi"/>
                      <w:b/>
                      <w:bCs/>
                      <w:sz w:val="20"/>
                      <w:szCs w:val="20"/>
                    </w:rPr>
                    <w:t>STOCCHE FORBES ADVOGADOS</w:t>
                  </w:r>
                </w:p>
                <w:p w14:paraId="4D3D043C" w14:textId="77777777" w:rsidR="00584BA4" w:rsidRPr="00584BA4" w:rsidRDefault="00584BA4" w:rsidP="00584BA4">
                  <w:pPr>
                    <w:pStyle w:val="Corpodetexto"/>
                    <w:pBdr>
                      <w:top w:val="single" w:sz="4" w:space="1" w:color="auto"/>
                    </w:pBdr>
                    <w:tabs>
                      <w:tab w:val="left" w:pos="273"/>
                    </w:tabs>
                    <w:ind w:left="156" w:firstLine="3"/>
                    <w:rPr>
                      <w:rFonts w:asciiTheme="minorHAnsi" w:hAnsiTheme="minorHAnsi" w:cstheme="minorHAnsi"/>
                      <w:sz w:val="20"/>
                      <w:szCs w:val="20"/>
                    </w:rPr>
                  </w:pPr>
                  <w:r w:rsidRPr="00584BA4">
                    <w:rPr>
                      <w:rFonts w:asciiTheme="minorHAnsi" w:hAnsiTheme="minorHAnsi" w:cstheme="minorHAnsi"/>
                      <w:sz w:val="20"/>
                      <w:szCs w:val="20"/>
                    </w:rPr>
                    <w:t>Avenida Brigadeiro Faria Lima, nº 4100, 10º andar</w:t>
                  </w:r>
                </w:p>
                <w:p w14:paraId="38D8547A" w14:textId="77777777" w:rsidR="00584BA4" w:rsidRPr="00584BA4" w:rsidRDefault="00584BA4" w:rsidP="00584BA4">
                  <w:pPr>
                    <w:pStyle w:val="Corpodetexto"/>
                    <w:pBdr>
                      <w:top w:val="single" w:sz="4" w:space="1" w:color="auto"/>
                    </w:pBdr>
                    <w:tabs>
                      <w:tab w:val="left" w:pos="273"/>
                    </w:tabs>
                    <w:ind w:left="156" w:firstLine="3"/>
                    <w:rPr>
                      <w:rFonts w:asciiTheme="minorHAnsi" w:hAnsiTheme="minorHAnsi" w:cstheme="minorHAnsi"/>
                      <w:sz w:val="20"/>
                      <w:szCs w:val="20"/>
                    </w:rPr>
                  </w:pPr>
                  <w:r w:rsidRPr="00584BA4">
                    <w:rPr>
                      <w:rFonts w:asciiTheme="minorHAnsi" w:hAnsiTheme="minorHAnsi" w:cstheme="minorHAnsi"/>
                      <w:sz w:val="20"/>
                      <w:szCs w:val="20"/>
                    </w:rPr>
                    <w:t>CEP 04534-000, São Paulo, SP</w:t>
                  </w:r>
                </w:p>
                <w:p w14:paraId="5E2DAEA0" w14:textId="77777777" w:rsidR="00584BA4" w:rsidRPr="00584BA4" w:rsidRDefault="00584BA4" w:rsidP="00584BA4">
                  <w:pPr>
                    <w:pStyle w:val="Corpodetexto"/>
                    <w:pBdr>
                      <w:top w:val="single" w:sz="4" w:space="1" w:color="auto"/>
                    </w:pBdr>
                    <w:tabs>
                      <w:tab w:val="left" w:pos="273"/>
                    </w:tabs>
                    <w:ind w:left="156" w:firstLine="3"/>
                    <w:rPr>
                      <w:rFonts w:asciiTheme="minorHAnsi" w:hAnsiTheme="minorHAnsi" w:cstheme="minorHAnsi"/>
                      <w:sz w:val="20"/>
                      <w:szCs w:val="20"/>
                    </w:rPr>
                  </w:pPr>
                  <w:r w:rsidRPr="00584BA4">
                    <w:rPr>
                      <w:rFonts w:asciiTheme="minorHAnsi" w:hAnsiTheme="minorHAnsi" w:cstheme="minorHAnsi"/>
                      <w:sz w:val="20"/>
                      <w:szCs w:val="20"/>
                    </w:rPr>
                    <w:t xml:space="preserve">At.: Marcos </w:t>
                  </w:r>
                  <w:proofErr w:type="spellStart"/>
                  <w:r w:rsidRPr="00584BA4">
                    <w:rPr>
                      <w:rFonts w:asciiTheme="minorHAnsi" w:hAnsiTheme="minorHAnsi" w:cstheme="minorHAnsi"/>
                      <w:sz w:val="20"/>
                      <w:szCs w:val="20"/>
                    </w:rPr>
                    <w:t>Canecchio</w:t>
                  </w:r>
                  <w:proofErr w:type="spellEnd"/>
                  <w:r w:rsidRPr="00584BA4">
                    <w:rPr>
                      <w:rFonts w:asciiTheme="minorHAnsi" w:hAnsiTheme="minorHAnsi" w:cstheme="minorHAnsi"/>
                      <w:sz w:val="20"/>
                      <w:szCs w:val="20"/>
                    </w:rPr>
                    <w:t xml:space="preserve"> Ribeiro </w:t>
                  </w:r>
                </w:p>
                <w:p w14:paraId="199115F5" w14:textId="77777777" w:rsidR="00584BA4" w:rsidRPr="00584BA4" w:rsidRDefault="00584BA4" w:rsidP="00584BA4">
                  <w:pPr>
                    <w:pStyle w:val="Corpodetexto"/>
                    <w:pBdr>
                      <w:top w:val="single" w:sz="4" w:space="1" w:color="auto"/>
                    </w:pBdr>
                    <w:tabs>
                      <w:tab w:val="left" w:pos="273"/>
                    </w:tabs>
                    <w:ind w:left="156" w:firstLine="3"/>
                    <w:rPr>
                      <w:rFonts w:asciiTheme="minorHAnsi" w:hAnsiTheme="minorHAnsi" w:cstheme="minorHAnsi"/>
                      <w:sz w:val="20"/>
                      <w:szCs w:val="20"/>
                    </w:rPr>
                  </w:pPr>
                  <w:r w:rsidRPr="00584BA4">
                    <w:rPr>
                      <w:rFonts w:asciiTheme="minorHAnsi" w:hAnsiTheme="minorHAnsi" w:cstheme="minorHAnsi"/>
                      <w:sz w:val="20"/>
                      <w:szCs w:val="20"/>
                    </w:rPr>
                    <w:t xml:space="preserve">Tel.: (11) 3755-5464 </w:t>
                  </w:r>
                </w:p>
                <w:p w14:paraId="6E0405B5" w14:textId="77777777" w:rsidR="00584BA4" w:rsidRPr="00584BA4" w:rsidRDefault="00584BA4" w:rsidP="00584BA4">
                  <w:pPr>
                    <w:pStyle w:val="Corpodetexto"/>
                    <w:pBdr>
                      <w:top w:val="single" w:sz="4" w:space="1" w:color="auto"/>
                    </w:pBdr>
                    <w:tabs>
                      <w:tab w:val="left" w:pos="273"/>
                    </w:tabs>
                    <w:ind w:left="156" w:firstLine="3"/>
                    <w:rPr>
                      <w:rFonts w:asciiTheme="minorHAnsi" w:hAnsiTheme="minorHAnsi" w:cstheme="minorHAnsi"/>
                      <w:sz w:val="20"/>
                      <w:szCs w:val="20"/>
                    </w:rPr>
                  </w:pPr>
                  <w:r w:rsidRPr="00584BA4">
                    <w:rPr>
                      <w:rFonts w:asciiTheme="minorHAnsi" w:hAnsiTheme="minorHAnsi" w:cstheme="minorHAnsi"/>
                      <w:sz w:val="20"/>
                      <w:szCs w:val="20"/>
                    </w:rPr>
                    <w:t xml:space="preserve">E-mail: mribeiro@stoccheforbes.com.br </w:t>
                  </w:r>
                </w:p>
                <w:p w14:paraId="4767A205" w14:textId="6C45BC50" w:rsidR="0084187C" w:rsidRDefault="00584BA4" w:rsidP="00302A9D">
                  <w:pPr>
                    <w:tabs>
                      <w:tab w:val="left" w:pos="142"/>
                    </w:tabs>
                    <w:spacing w:line="240" w:lineRule="auto"/>
                    <w:ind w:firstLine="159"/>
                    <w:rPr>
                      <w:rFonts w:asciiTheme="minorHAnsi" w:hAnsiTheme="minorHAnsi" w:cstheme="minorHAnsi"/>
                      <w:sz w:val="20"/>
                    </w:rPr>
                  </w:pPr>
                  <w:r w:rsidRPr="0065198B">
                    <w:rPr>
                      <w:rFonts w:asciiTheme="minorHAnsi" w:hAnsiTheme="minorHAnsi" w:cstheme="minorHAnsi"/>
                      <w:sz w:val="20"/>
                    </w:rPr>
                    <w:t xml:space="preserve">Website: </w:t>
                  </w:r>
                  <w:hyperlink r:id="rId20" w:history="1">
                    <w:r w:rsidR="00E60CAF" w:rsidRPr="00D25533">
                      <w:rPr>
                        <w:rStyle w:val="Hyperlink"/>
                        <w:rFonts w:asciiTheme="minorHAnsi" w:hAnsiTheme="minorHAnsi" w:cstheme="minorHAnsi"/>
                        <w:sz w:val="20"/>
                      </w:rPr>
                      <w:t>www.stoccheforbes.com.br</w:t>
                    </w:r>
                  </w:hyperlink>
                </w:p>
                <w:p w14:paraId="49FF64FF" w14:textId="77777777" w:rsidR="00E60CAF" w:rsidRPr="000D5D1A" w:rsidRDefault="00E60CAF" w:rsidP="00E60CAF">
                  <w:pPr>
                    <w:pStyle w:val="Corpodetexto"/>
                    <w:tabs>
                      <w:tab w:val="left" w:pos="273"/>
                    </w:tabs>
                    <w:rPr>
                      <w:rFonts w:asciiTheme="minorHAnsi" w:hAnsiTheme="minorHAnsi" w:cstheme="minorHAnsi"/>
                      <w:b/>
                      <w:bCs/>
                      <w:sz w:val="20"/>
                      <w:szCs w:val="20"/>
                    </w:rPr>
                  </w:pPr>
                </w:p>
                <w:p w14:paraId="347ACF73" w14:textId="77777777" w:rsidR="006244EF" w:rsidRPr="006244EF" w:rsidRDefault="006244EF" w:rsidP="006244EF">
                  <w:pPr>
                    <w:keepNext/>
                    <w:keepLines/>
                    <w:autoSpaceDE w:val="0"/>
                    <w:autoSpaceDN w:val="0"/>
                    <w:adjustRightInd w:val="0"/>
                    <w:ind w:left="142"/>
                    <w:jc w:val="left"/>
                    <w:rPr>
                      <w:rFonts w:asciiTheme="minorHAnsi" w:hAnsiTheme="minorHAnsi" w:cstheme="minorHAnsi"/>
                      <w:bCs/>
                      <w:color w:val="000000"/>
                      <w:sz w:val="16"/>
                      <w:szCs w:val="14"/>
                    </w:rPr>
                  </w:pPr>
                  <w:r w:rsidRPr="006244EF">
                    <w:rPr>
                      <w:rFonts w:asciiTheme="minorHAnsi" w:hAnsiTheme="minorHAnsi" w:cstheme="minorHAnsi"/>
                      <w:b/>
                      <w:sz w:val="20"/>
                    </w:rPr>
                    <w:t>KOURY LOPES ADVOGADOS</w:t>
                  </w:r>
                </w:p>
                <w:p w14:paraId="667540AC" w14:textId="77777777" w:rsidR="006244EF" w:rsidRPr="006244EF" w:rsidRDefault="006244EF" w:rsidP="006244EF">
                  <w:pPr>
                    <w:keepNext/>
                    <w:keepLines/>
                    <w:autoSpaceDE w:val="0"/>
                    <w:autoSpaceDN w:val="0"/>
                    <w:adjustRightInd w:val="0"/>
                    <w:ind w:left="142"/>
                    <w:jc w:val="left"/>
                    <w:rPr>
                      <w:rFonts w:asciiTheme="minorHAnsi" w:hAnsiTheme="minorHAnsi" w:cstheme="minorHAnsi"/>
                      <w:sz w:val="20"/>
                    </w:rPr>
                  </w:pPr>
                  <w:r w:rsidRPr="006244EF">
                    <w:rPr>
                      <w:rFonts w:asciiTheme="minorHAnsi" w:hAnsiTheme="minorHAnsi" w:cstheme="minorHAnsi"/>
                      <w:sz w:val="20"/>
                    </w:rPr>
                    <w:t xml:space="preserve">Av. Brigadeiro Faria Lima, 1355, 17º e 18º andares, </w:t>
                  </w:r>
                </w:p>
                <w:p w14:paraId="3B3EF4C8" w14:textId="77777777" w:rsidR="006244EF" w:rsidRPr="006244EF" w:rsidRDefault="006244EF" w:rsidP="006244EF">
                  <w:pPr>
                    <w:keepNext/>
                    <w:keepLines/>
                    <w:autoSpaceDE w:val="0"/>
                    <w:autoSpaceDN w:val="0"/>
                    <w:adjustRightInd w:val="0"/>
                    <w:ind w:left="142"/>
                    <w:jc w:val="left"/>
                    <w:rPr>
                      <w:rFonts w:asciiTheme="minorHAnsi" w:hAnsiTheme="minorHAnsi" w:cstheme="minorHAnsi"/>
                      <w:sz w:val="20"/>
                    </w:rPr>
                  </w:pPr>
                  <w:r w:rsidRPr="006244EF">
                    <w:rPr>
                      <w:rFonts w:asciiTheme="minorHAnsi" w:hAnsiTheme="minorHAnsi" w:cstheme="minorHAnsi"/>
                      <w:sz w:val="20"/>
                    </w:rPr>
                    <w:t xml:space="preserve">Jardim Paulistano </w:t>
                  </w:r>
                </w:p>
                <w:p w14:paraId="79415E84" w14:textId="77777777" w:rsidR="006244EF" w:rsidRPr="006244EF" w:rsidRDefault="006244EF" w:rsidP="006244EF">
                  <w:pPr>
                    <w:autoSpaceDE w:val="0"/>
                    <w:autoSpaceDN w:val="0"/>
                    <w:adjustRightInd w:val="0"/>
                    <w:ind w:left="142"/>
                    <w:jc w:val="left"/>
                    <w:rPr>
                      <w:rFonts w:asciiTheme="minorHAnsi" w:hAnsiTheme="minorHAnsi" w:cstheme="minorHAnsi"/>
                      <w:sz w:val="20"/>
                    </w:rPr>
                  </w:pPr>
                  <w:r w:rsidRPr="006244EF">
                    <w:rPr>
                      <w:rFonts w:asciiTheme="minorHAnsi" w:hAnsiTheme="minorHAnsi" w:cstheme="minorHAnsi"/>
                      <w:sz w:val="20"/>
                    </w:rPr>
                    <w:t>CEP: 01452-919 | São Paulo – SP</w:t>
                  </w:r>
                </w:p>
                <w:p w14:paraId="4CEF9BFA" w14:textId="43A816BD" w:rsidR="000D5D1A" w:rsidRDefault="006244EF" w:rsidP="00302A9D">
                  <w:pPr>
                    <w:pStyle w:val="Corpodetexto"/>
                    <w:tabs>
                      <w:tab w:val="left" w:pos="0"/>
                    </w:tabs>
                    <w:ind w:firstLine="159"/>
                    <w:rPr>
                      <w:rFonts w:asciiTheme="minorHAnsi" w:hAnsiTheme="minorHAnsi" w:cstheme="minorHAnsi"/>
                      <w:sz w:val="20"/>
                      <w:szCs w:val="20"/>
                    </w:rPr>
                  </w:pPr>
                  <w:r w:rsidRPr="006244EF">
                    <w:rPr>
                      <w:rFonts w:asciiTheme="minorHAnsi" w:hAnsiTheme="minorHAnsi" w:cstheme="minorHAnsi"/>
                      <w:sz w:val="20"/>
                      <w:szCs w:val="20"/>
                    </w:rPr>
                    <w:t>Telefone:</w:t>
                  </w:r>
                  <w:r w:rsidRPr="006244EF" w:rsidDel="00F941B5">
                    <w:rPr>
                      <w:rFonts w:asciiTheme="minorHAnsi" w:hAnsiTheme="minorHAnsi" w:cstheme="minorHAnsi"/>
                      <w:sz w:val="20"/>
                      <w:szCs w:val="20"/>
                    </w:rPr>
                    <w:t xml:space="preserve"> </w:t>
                  </w:r>
                  <w:r w:rsidRPr="006244EF">
                    <w:rPr>
                      <w:rFonts w:asciiTheme="minorHAnsi" w:hAnsiTheme="minorHAnsi" w:cstheme="minorHAnsi"/>
                      <w:sz w:val="20"/>
                      <w:szCs w:val="20"/>
                    </w:rPr>
                    <w:t>(11) 3799-8100</w:t>
                  </w:r>
                </w:p>
                <w:p w14:paraId="283E0EE6" w14:textId="77777777" w:rsidR="00731205" w:rsidRPr="000D5D1A" w:rsidRDefault="00731205" w:rsidP="00302A9D">
                  <w:pPr>
                    <w:pStyle w:val="Corpodetexto"/>
                    <w:tabs>
                      <w:tab w:val="left" w:pos="0"/>
                    </w:tabs>
                    <w:ind w:firstLine="159"/>
                    <w:rPr>
                      <w:rFonts w:asciiTheme="minorHAnsi" w:hAnsiTheme="minorHAnsi" w:cstheme="minorHAnsi"/>
                      <w:b/>
                      <w:bCs/>
                      <w:sz w:val="20"/>
                      <w:szCs w:val="20"/>
                    </w:rPr>
                  </w:pPr>
                </w:p>
                <w:p w14:paraId="6FCE46A6" w14:textId="77777777" w:rsidR="0084187C" w:rsidRPr="001D1CB0" w:rsidRDefault="0084187C" w:rsidP="00302A9D">
                  <w:pPr>
                    <w:pStyle w:val="Corpodetexto"/>
                    <w:tabs>
                      <w:tab w:val="left" w:pos="0"/>
                    </w:tabs>
                    <w:ind w:firstLine="159"/>
                    <w:rPr>
                      <w:rFonts w:asciiTheme="minorHAnsi" w:hAnsiTheme="minorHAnsi" w:cstheme="minorHAnsi"/>
                      <w:b/>
                      <w:bCs/>
                      <w:sz w:val="20"/>
                      <w:szCs w:val="20"/>
                    </w:rPr>
                  </w:pPr>
                  <w:r w:rsidRPr="001D1CB0">
                    <w:rPr>
                      <w:rFonts w:asciiTheme="minorHAnsi" w:hAnsiTheme="minorHAnsi" w:cstheme="minorHAnsi"/>
                      <w:b/>
                      <w:sz w:val="20"/>
                      <w:szCs w:val="20"/>
                    </w:rPr>
                    <w:t>Auditor Independente</w:t>
                  </w:r>
                </w:p>
                <w:p w14:paraId="57669C86" w14:textId="3DFC03E8" w:rsidR="000D5D1A" w:rsidRDefault="000D5D1A" w:rsidP="00584BA4">
                  <w:pPr>
                    <w:pBdr>
                      <w:top w:val="single" w:sz="4" w:space="1" w:color="auto"/>
                    </w:pBdr>
                    <w:spacing w:line="240" w:lineRule="auto"/>
                    <w:ind w:firstLine="159"/>
                    <w:rPr>
                      <w:rFonts w:asciiTheme="minorHAnsi" w:hAnsiTheme="minorHAnsi" w:cstheme="minorHAnsi"/>
                      <w:sz w:val="20"/>
                    </w:rPr>
                  </w:pPr>
                  <w:r w:rsidRPr="000D5D1A">
                    <w:rPr>
                      <w:rFonts w:asciiTheme="minorHAnsi" w:hAnsiTheme="minorHAnsi" w:cstheme="minorHAnsi"/>
                      <w:b/>
                      <w:bCs/>
                      <w:sz w:val="20"/>
                      <w:lang w:eastAsia="en-US"/>
                    </w:rPr>
                    <w:t>GRANT THORNTON AUDITORES INDEPENDENTES LTDA</w:t>
                  </w:r>
                  <w:r w:rsidRPr="00584BA4" w:rsidDel="000D5D1A">
                    <w:rPr>
                      <w:rFonts w:asciiTheme="minorHAnsi" w:hAnsiTheme="minorHAnsi" w:cstheme="minorHAnsi"/>
                      <w:b/>
                      <w:bCs/>
                      <w:sz w:val="20"/>
                    </w:rPr>
                    <w:t xml:space="preserve"> </w:t>
                  </w:r>
                </w:p>
                <w:p w14:paraId="59B49C8F" w14:textId="46C33878" w:rsidR="00E60CAF" w:rsidRPr="00E60CAF" w:rsidRDefault="000D5D1A" w:rsidP="00584BA4">
                  <w:pPr>
                    <w:pBdr>
                      <w:top w:val="single" w:sz="4" w:space="1" w:color="auto"/>
                    </w:pBdr>
                    <w:spacing w:line="240" w:lineRule="auto"/>
                    <w:ind w:firstLine="159"/>
                    <w:rPr>
                      <w:rFonts w:asciiTheme="minorHAnsi" w:hAnsiTheme="minorHAnsi" w:cstheme="minorHAnsi"/>
                      <w:sz w:val="20"/>
                      <w:lang w:eastAsia="en-US"/>
                    </w:rPr>
                  </w:pPr>
                  <w:r w:rsidRPr="00E60CAF">
                    <w:rPr>
                      <w:rFonts w:asciiTheme="minorHAnsi" w:hAnsiTheme="minorHAnsi" w:cstheme="minorHAnsi"/>
                      <w:sz w:val="20"/>
                      <w:lang w:eastAsia="en-US"/>
                    </w:rPr>
                    <w:t xml:space="preserve">Av. Eng. Luís Carlos Berrini, 105 12° andar </w:t>
                  </w:r>
                </w:p>
                <w:p w14:paraId="705EF383" w14:textId="00CDB01F" w:rsidR="00E60CAF" w:rsidRPr="00584BA4" w:rsidRDefault="000D5D1A" w:rsidP="00584BA4">
                  <w:pPr>
                    <w:pBdr>
                      <w:top w:val="single" w:sz="4" w:space="1" w:color="auto"/>
                    </w:pBdr>
                    <w:spacing w:line="240" w:lineRule="auto"/>
                    <w:ind w:firstLine="159"/>
                    <w:rPr>
                      <w:rFonts w:asciiTheme="minorHAnsi" w:hAnsiTheme="minorHAnsi" w:cstheme="minorHAnsi"/>
                      <w:sz w:val="20"/>
                    </w:rPr>
                  </w:pPr>
                  <w:r w:rsidRPr="00E60CAF">
                    <w:rPr>
                      <w:rFonts w:asciiTheme="minorHAnsi" w:hAnsiTheme="minorHAnsi" w:cstheme="minorHAnsi"/>
                      <w:sz w:val="20"/>
                      <w:lang w:eastAsia="en-US"/>
                    </w:rPr>
                    <w:t>Vila Olímpia</w:t>
                  </w:r>
                  <w:r w:rsidR="00E60CAF" w:rsidRPr="00E60CAF">
                    <w:rPr>
                      <w:rFonts w:asciiTheme="minorHAnsi" w:hAnsiTheme="minorHAnsi" w:cstheme="minorHAnsi"/>
                      <w:sz w:val="20"/>
                      <w:lang w:eastAsia="en-US"/>
                    </w:rPr>
                    <w:t xml:space="preserve">, </w:t>
                  </w:r>
                  <w:r w:rsidRPr="00E60CAF">
                    <w:rPr>
                      <w:rFonts w:asciiTheme="minorHAnsi" w:hAnsiTheme="minorHAnsi" w:cstheme="minorHAnsi"/>
                      <w:sz w:val="20"/>
                      <w:lang w:eastAsia="en-US"/>
                    </w:rPr>
                    <w:t>São Paulo</w:t>
                  </w:r>
                  <w:r w:rsidR="00E60CAF" w:rsidRPr="00E60CAF">
                    <w:rPr>
                      <w:rFonts w:asciiTheme="minorHAnsi" w:hAnsiTheme="minorHAnsi" w:cstheme="minorHAnsi"/>
                      <w:sz w:val="20"/>
                      <w:lang w:eastAsia="en-US"/>
                    </w:rPr>
                    <w:t>,</w:t>
                  </w:r>
                  <w:r w:rsidR="00E60CAF">
                    <w:rPr>
                      <w:rFonts w:asciiTheme="minorHAnsi" w:hAnsiTheme="minorHAnsi" w:cstheme="minorHAnsi"/>
                      <w:sz w:val="20"/>
                      <w:lang w:eastAsia="en-US"/>
                    </w:rPr>
                    <w:t xml:space="preserve"> </w:t>
                  </w:r>
                  <w:r w:rsidRPr="00E60CAF">
                    <w:rPr>
                      <w:rFonts w:asciiTheme="minorHAnsi" w:hAnsiTheme="minorHAnsi" w:cstheme="minorHAnsi"/>
                      <w:sz w:val="20"/>
                      <w:lang w:eastAsia="en-US"/>
                    </w:rPr>
                    <w:t>SP</w:t>
                  </w:r>
                  <w:r w:rsidRPr="000D5D1A">
                    <w:rPr>
                      <w:rFonts w:asciiTheme="minorHAnsi" w:hAnsiTheme="minorHAnsi" w:cstheme="minorHAnsi"/>
                      <w:b/>
                      <w:bCs/>
                      <w:sz w:val="20"/>
                      <w:lang w:eastAsia="en-US"/>
                    </w:rPr>
                    <w:t xml:space="preserve"> </w:t>
                  </w:r>
                </w:p>
                <w:p w14:paraId="0E309BAE" w14:textId="420AEED1" w:rsidR="0084187C" w:rsidRPr="005461FD" w:rsidRDefault="00584BA4" w:rsidP="00584BA4">
                  <w:pPr>
                    <w:pStyle w:val="Corpodetexto"/>
                    <w:ind w:left="162" w:firstLine="3"/>
                    <w:rPr>
                      <w:rFonts w:asciiTheme="minorHAnsi" w:hAnsiTheme="minorHAnsi" w:cstheme="minorHAnsi"/>
                      <w:sz w:val="20"/>
                    </w:rPr>
                  </w:pPr>
                  <w:r w:rsidRPr="005461FD">
                    <w:rPr>
                      <w:rFonts w:asciiTheme="minorHAnsi" w:hAnsiTheme="minorHAnsi" w:cstheme="minorHAnsi"/>
                      <w:sz w:val="20"/>
                    </w:rPr>
                    <w:t xml:space="preserve">Website: </w:t>
                  </w:r>
                  <w:hyperlink r:id="rId21" w:history="1">
                    <w:r w:rsidR="00E60CAF" w:rsidRPr="005461FD">
                      <w:rPr>
                        <w:rStyle w:val="Hyperlink"/>
                        <w:rFonts w:asciiTheme="minorHAnsi" w:hAnsiTheme="minorHAnsi" w:cstheme="minorHAnsi"/>
                        <w:sz w:val="20"/>
                      </w:rPr>
                      <w:t>https://www.grantthornton.com.br/</w:t>
                    </w:r>
                  </w:hyperlink>
                </w:p>
                <w:p w14:paraId="3DEAE734" w14:textId="55B8EAC4" w:rsidR="000D5D1A" w:rsidRPr="000D5D1A" w:rsidRDefault="000D5D1A" w:rsidP="00E60CAF">
                  <w:pPr>
                    <w:pStyle w:val="Corpodetexto"/>
                    <w:rPr>
                      <w:rFonts w:asciiTheme="minorHAnsi" w:hAnsiTheme="minorHAnsi" w:cstheme="minorHAnsi"/>
                      <w:b/>
                      <w:bCs/>
                      <w:sz w:val="20"/>
                      <w:szCs w:val="20"/>
                      <w:lang w:eastAsia="en-US"/>
                    </w:rPr>
                  </w:pPr>
                </w:p>
              </w:tc>
            </w:tr>
          </w:tbl>
          <w:p w14:paraId="623D6A29" w14:textId="77777777" w:rsidR="004A00C4" w:rsidRPr="000D5D1A" w:rsidRDefault="004A00C4" w:rsidP="00302A9D">
            <w:pPr>
              <w:pStyle w:val="Corpodetexto"/>
              <w:tabs>
                <w:tab w:val="left" w:pos="0"/>
              </w:tabs>
              <w:spacing w:after="240"/>
              <w:rPr>
                <w:rFonts w:asciiTheme="minorHAnsi" w:hAnsiTheme="minorHAnsi" w:cstheme="minorHAnsi"/>
                <w:b/>
                <w:sz w:val="20"/>
                <w:szCs w:val="20"/>
              </w:rPr>
            </w:pPr>
          </w:p>
        </w:tc>
      </w:tr>
      <w:tr w:rsidR="0004074A" w:rsidRPr="001D1CB0" w14:paraId="68B1711C" w14:textId="77777777" w:rsidTr="007A3AE5">
        <w:trPr>
          <w:jc w:val="center"/>
        </w:trPr>
        <w:tc>
          <w:tcPr>
            <w:tcW w:w="10115" w:type="dxa"/>
            <w:gridSpan w:val="11"/>
          </w:tcPr>
          <w:p w14:paraId="53687085" w14:textId="77777777" w:rsidR="0004074A" w:rsidRPr="001D1CB0" w:rsidRDefault="00F93035" w:rsidP="00302A9D">
            <w:pPr>
              <w:pStyle w:val="Ttulo1"/>
              <w:spacing w:after="240"/>
              <w:rPr>
                <w:rFonts w:asciiTheme="minorHAnsi" w:hAnsiTheme="minorHAnsi" w:cstheme="minorHAnsi"/>
                <w:sz w:val="20"/>
                <w:szCs w:val="20"/>
              </w:rPr>
            </w:pPr>
            <w:r w:rsidRPr="001D1CB0">
              <w:rPr>
                <w:rFonts w:asciiTheme="minorHAnsi" w:hAnsiTheme="minorHAnsi" w:cstheme="minorHAnsi"/>
                <w:sz w:val="20"/>
                <w:szCs w:val="20"/>
              </w:rPr>
              <w:lastRenderedPageBreak/>
              <w:t xml:space="preserve">QUALIFICAÇÃO DO </w:t>
            </w:r>
            <w:r w:rsidR="00ED1A3E" w:rsidRPr="001D1CB0">
              <w:rPr>
                <w:rFonts w:asciiTheme="minorHAnsi" w:hAnsiTheme="minorHAnsi" w:cstheme="minorHAnsi"/>
                <w:sz w:val="20"/>
                <w:szCs w:val="20"/>
              </w:rPr>
              <w:t>SUBSCRITOR</w:t>
            </w:r>
          </w:p>
        </w:tc>
      </w:tr>
      <w:tr w:rsidR="0004074A" w:rsidRPr="001D1CB0" w14:paraId="138549E5" w14:textId="77777777" w:rsidTr="007A3AE5">
        <w:trPr>
          <w:jc w:val="center"/>
        </w:trPr>
        <w:tc>
          <w:tcPr>
            <w:tcW w:w="3371" w:type="dxa"/>
            <w:gridSpan w:val="3"/>
          </w:tcPr>
          <w:p w14:paraId="7A4D345B" w14:textId="77777777" w:rsidR="0004074A" w:rsidRPr="001D1CB0" w:rsidRDefault="0004074A" w:rsidP="00302A9D">
            <w:pPr>
              <w:spacing w:after="240" w:line="240" w:lineRule="auto"/>
              <w:rPr>
                <w:rFonts w:asciiTheme="minorHAnsi" w:hAnsiTheme="minorHAnsi" w:cstheme="minorHAnsi"/>
                <w:sz w:val="20"/>
              </w:rPr>
            </w:pPr>
            <w:permStart w:id="1020400729" w:edGrp="everyone" w:colFirst="0" w:colLast="0"/>
            <w:permStart w:id="393967917" w:edGrp="everyone" w:colFirst="1" w:colLast="1"/>
            <w:permStart w:id="1352206801" w:edGrp="everyone" w:colFirst="2" w:colLast="2"/>
            <w:r w:rsidRPr="001D1CB0">
              <w:rPr>
                <w:rFonts w:asciiTheme="minorHAnsi" w:hAnsiTheme="minorHAnsi" w:cstheme="minorHAnsi"/>
                <w:sz w:val="20"/>
              </w:rPr>
              <w:t>1</w:t>
            </w:r>
            <w:r w:rsidR="00CA0715" w:rsidRPr="001D1CB0">
              <w:rPr>
                <w:rFonts w:asciiTheme="minorHAnsi" w:hAnsiTheme="minorHAnsi" w:cstheme="minorHAnsi"/>
                <w:sz w:val="20"/>
              </w:rPr>
              <w:t>.</w:t>
            </w:r>
            <w:r w:rsidRPr="001D1CB0">
              <w:rPr>
                <w:rFonts w:asciiTheme="minorHAnsi" w:hAnsiTheme="minorHAnsi" w:cstheme="minorHAnsi"/>
                <w:sz w:val="20"/>
              </w:rPr>
              <w:t xml:space="preserve"> Nome Completo/Razão Social</w:t>
            </w:r>
          </w:p>
          <w:p w14:paraId="7EDE8A8E" w14:textId="77777777" w:rsidR="0004074A"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240538419"/>
                <w:placeholder>
                  <w:docPart w:val="6BF9D70C56F842A9B68B793AD1C9A86C"/>
                </w:placeholder>
                <w:text/>
              </w:sdtPr>
              <w:sdtEndPr/>
              <w:sdtContent>
                <w:r w:rsidR="00B756EB">
                  <w:rPr>
                    <w:rFonts w:asciiTheme="minorHAnsi" w:hAnsiTheme="minorHAnsi" w:cstheme="minorHAnsi"/>
                    <w:b/>
                    <w:bCs/>
                    <w:sz w:val="20"/>
                  </w:rPr>
                  <w:t>[•]</w:t>
                </w:r>
              </w:sdtContent>
            </w:sdt>
          </w:p>
          <w:p w14:paraId="3A766166" w14:textId="77777777" w:rsidR="0004074A" w:rsidRPr="001D1CB0" w:rsidRDefault="0004074A" w:rsidP="00302A9D">
            <w:pPr>
              <w:spacing w:after="240" w:line="240" w:lineRule="auto"/>
              <w:rPr>
                <w:rFonts w:asciiTheme="minorHAnsi" w:hAnsiTheme="minorHAnsi" w:cstheme="minorHAnsi"/>
                <w:sz w:val="20"/>
              </w:rPr>
            </w:pPr>
          </w:p>
        </w:tc>
        <w:tc>
          <w:tcPr>
            <w:tcW w:w="3372" w:type="dxa"/>
            <w:gridSpan w:val="4"/>
          </w:tcPr>
          <w:p w14:paraId="6A834A9D" w14:textId="77777777" w:rsidR="0004074A" w:rsidRPr="001D1CB0" w:rsidRDefault="0004074A" w:rsidP="00302A9D">
            <w:pPr>
              <w:spacing w:after="240" w:line="240" w:lineRule="auto"/>
              <w:rPr>
                <w:rFonts w:asciiTheme="minorHAnsi" w:hAnsiTheme="minorHAnsi" w:cstheme="minorHAnsi"/>
                <w:sz w:val="20"/>
              </w:rPr>
            </w:pPr>
            <w:r w:rsidRPr="001D1CB0">
              <w:rPr>
                <w:rFonts w:asciiTheme="minorHAnsi" w:hAnsiTheme="minorHAnsi" w:cstheme="minorHAnsi"/>
                <w:sz w:val="20"/>
              </w:rPr>
              <w:t>2</w:t>
            </w:r>
            <w:r w:rsidR="00CA0715" w:rsidRPr="001D1CB0">
              <w:rPr>
                <w:rFonts w:asciiTheme="minorHAnsi" w:hAnsiTheme="minorHAnsi" w:cstheme="minorHAnsi"/>
                <w:sz w:val="20"/>
              </w:rPr>
              <w:t>.</w:t>
            </w:r>
            <w:r w:rsidRPr="001D1CB0">
              <w:rPr>
                <w:rFonts w:asciiTheme="minorHAnsi" w:hAnsiTheme="minorHAnsi" w:cstheme="minorHAnsi"/>
                <w:sz w:val="20"/>
              </w:rPr>
              <w:t xml:space="preserve"> Nome do Cônjuge</w:t>
            </w:r>
          </w:p>
          <w:p w14:paraId="49D24A97"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367424566"/>
                <w:placeholder>
                  <w:docPart w:val="E27179CDC61149CFBA4BCFAD52ECE40B"/>
                </w:placeholder>
                <w:text/>
              </w:sdtPr>
              <w:sdtEndPr/>
              <w:sdtContent>
                <w:r w:rsidR="00B756EB">
                  <w:rPr>
                    <w:rFonts w:asciiTheme="minorHAnsi" w:hAnsiTheme="minorHAnsi" w:cstheme="minorHAnsi"/>
                    <w:b/>
                    <w:bCs/>
                    <w:sz w:val="20"/>
                  </w:rPr>
                  <w:t>[•]</w:t>
                </w:r>
              </w:sdtContent>
            </w:sdt>
          </w:p>
          <w:p w14:paraId="23846FBA" w14:textId="77777777" w:rsidR="00FA080D" w:rsidRPr="001D1CB0" w:rsidRDefault="00FA080D" w:rsidP="00302A9D">
            <w:pPr>
              <w:spacing w:after="240" w:line="240" w:lineRule="auto"/>
              <w:rPr>
                <w:rFonts w:asciiTheme="minorHAnsi" w:hAnsiTheme="minorHAnsi" w:cstheme="minorHAnsi"/>
                <w:sz w:val="20"/>
              </w:rPr>
            </w:pPr>
          </w:p>
        </w:tc>
        <w:tc>
          <w:tcPr>
            <w:tcW w:w="3372" w:type="dxa"/>
            <w:gridSpan w:val="4"/>
          </w:tcPr>
          <w:p w14:paraId="2ABF097D" w14:textId="77777777" w:rsidR="0004074A" w:rsidRPr="001D1CB0" w:rsidRDefault="0004074A" w:rsidP="00302A9D">
            <w:pPr>
              <w:spacing w:after="240" w:line="240" w:lineRule="auto"/>
              <w:rPr>
                <w:rFonts w:asciiTheme="minorHAnsi" w:hAnsiTheme="minorHAnsi" w:cstheme="minorHAnsi"/>
                <w:sz w:val="20"/>
              </w:rPr>
            </w:pPr>
            <w:r w:rsidRPr="001D1CB0">
              <w:rPr>
                <w:rFonts w:asciiTheme="minorHAnsi" w:hAnsiTheme="minorHAnsi" w:cstheme="minorHAnsi"/>
                <w:sz w:val="20"/>
              </w:rPr>
              <w:t>3</w:t>
            </w:r>
            <w:r w:rsidR="00CA0715" w:rsidRPr="001D1CB0">
              <w:rPr>
                <w:rFonts w:asciiTheme="minorHAnsi" w:hAnsiTheme="minorHAnsi" w:cstheme="minorHAnsi"/>
                <w:sz w:val="20"/>
              </w:rPr>
              <w:t>.</w:t>
            </w:r>
            <w:r w:rsidRPr="001D1CB0">
              <w:rPr>
                <w:rFonts w:asciiTheme="minorHAnsi" w:hAnsiTheme="minorHAnsi" w:cstheme="minorHAnsi"/>
                <w:sz w:val="20"/>
              </w:rPr>
              <w:t xml:space="preserve"> CPF/CNPJ</w:t>
            </w:r>
          </w:p>
          <w:p w14:paraId="7DDBCEDB"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449459644"/>
                <w:placeholder>
                  <w:docPart w:val="07D162C83BC74AB88A9EF5D7820D4729"/>
                </w:placeholder>
                <w:text/>
              </w:sdtPr>
              <w:sdtEndPr/>
              <w:sdtContent>
                <w:r w:rsidR="00B756EB">
                  <w:rPr>
                    <w:rFonts w:asciiTheme="minorHAnsi" w:hAnsiTheme="minorHAnsi" w:cstheme="minorHAnsi"/>
                    <w:b/>
                    <w:bCs/>
                    <w:sz w:val="20"/>
                  </w:rPr>
                  <w:t>[•]</w:t>
                </w:r>
              </w:sdtContent>
            </w:sdt>
          </w:p>
          <w:p w14:paraId="749BAE94" w14:textId="77777777" w:rsidR="00FA080D" w:rsidRPr="001D1CB0" w:rsidRDefault="00FA080D" w:rsidP="00302A9D">
            <w:pPr>
              <w:spacing w:after="240" w:line="240" w:lineRule="auto"/>
              <w:rPr>
                <w:rFonts w:asciiTheme="minorHAnsi" w:hAnsiTheme="minorHAnsi" w:cstheme="minorHAnsi"/>
                <w:sz w:val="20"/>
              </w:rPr>
            </w:pPr>
          </w:p>
        </w:tc>
      </w:tr>
      <w:tr w:rsidR="00FA2BBB" w:rsidRPr="001D1CB0" w14:paraId="164CB31D" w14:textId="77777777" w:rsidTr="007A3AE5">
        <w:trPr>
          <w:jc w:val="center"/>
        </w:trPr>
        <w:tc>
          <w:tcPr>
            <w:tcW w:w="3371" w:type="dxa"/>
            <w:gridSpan w:val="3"/>
          </w:tcPr>
          <w:p w14:paraId="7B709FD8" w14:textId="77777777" w:rsidR="00FA2BBB" w:rsidRPr="001D1CB0" w:rsidRDefault="00FA2BBB" w:rsidP="00302A9D">
            <w:pPr>
              <w:spacing w:after="240" w:line="240" w:lineRule="auto"/>
              <w:rPr>
                <w:rFonts w:asciiTheme="minorHAnsi" w:hAnsiTheme="minorHAnsi" w:cstheme="minorHAnsi"/>
                <w:sz w:val="20"/>
              </w:rPr>
            </w:pPr>
            <w:permStart w:id="1309822172" w:edGrp="everyone" w:colFirst="0" w:colLast="0"/>
            <w:permStart w:id="1953651080" w:edGrp="everyone" w:colFirst="1" w:colLast="1"/>
            <w:permStart w:id="1663960359" w:edGrp="everyone" w:colFirst="2" w:colLast="2"/>
            <w:permEnd w:id="1020400729"/>
            <w:permEnd w:id="393967917"/>
            <w:permEnd w:id="1352206801"/>
            <w:r w:rsidRPr="001D1CB0">
              <w:rPr>
                <w:rFonts w:asciiTheme="minorHAnsi" w:hAnsiTheme="minorHAnsi" w:cstheme="minorHAnsi"/>
                <w:sz w:val="20"/>
              </w:rPr>
              <w:t>4. Estado Civil</w:t>
            </w:r>
          </w:p>
          <w:p w14:paraId="2AB11084"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839524730"/>
                <w:placeholder>
                  <w:docPart w:val="D3E61CD9D7244709BDF935287604C46B"/>
                </w:placeholder>
                <w:text/>
              </w:sdtPr>
              <w:sdtEndPr/>
              <w:sdtContent>
                <w:r w:rsidR="00B756EB">
                  <w:rPr>
                    <w:rFonts w:asciiTheme="minorHAnsi" w:hAnsiTheme="minorHAnsi" w:cstheme="minorHAnsi"/>
                    <w:b/>
                    <w:bCs/>
                    <w:sz w:val="20"/>
                  </w:rPr>
                  <w:t>[•]</w:t>
                </w:r>
              </w:sdtContent>
            </w:sdt>
          </w:p>
          <w:p w14:paraId="65D352EB" w14:textId="77777777" w:rsidR="00FA2BBB" w:rsidRPr="001D1CB0" w:rsidRDefault="00FA2BBB" w:rsidP="00302A9D">
            <w:pPr>
              <w:spacing w:after="240" w:line="240" w:lineRule="auto"/>
              <w:rPr>
                <w:rFonts w:asciiTheme="minorHAnsi" w:hAnsiTheme="minorHAnsi" w:cstheme="minorHAnsi"/>
                <w:sz w:val="20"/>
              </w:rPr>
            </w:pPr>
          </w:p>
        </w:tc>
        <w:tc>
          <w:tcPr>
            <w:tcW w:w="3372" w:type="dxa"/>
            <w:gridSpan w:val="4"/>
          </w:tcPr>
          <w:p w14:paraId="7720FFB2"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5. Sexo</w:t>
            </w:r>
          </w:p>
          <w:p w14:paraId="47FE594F"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075351247"/>
                <w:placeholder>
                  <w:docPart w:val="1223503A03674F4F8742276C37A97DDA"/>
                </w:placeholder>
                <w:text/>
              </w:sdtPr>
              <w:sdtEndPr/>
              <w:sdtContent>
                <w:r w:rsidR="00B756EB">
                  <w:rPr>
                    <w:rFonts w:asciiTheme="minorHAnsi" w:hAnsiTheme="minorHAnsi" w:cstheme="minorHAnsi"/>
                    <w:b/>
                    <w:bCs/>
                    <w:sz w:val="20"/>
                  </w:rPr>
                  <w:t>[•]</w:t>
                </w:r>
              </w:sdtContent>
            </w:sdt>
          </w:p>
          <w:p w14:paraId="03B4F91B" w14:textId="77777777" w:rsidR="00FA080D" w:rsidRPr="001D1CB0" w:rsidRDefault="00FA080D" w:rsidP="00302A9D">
            <w:pPr>
              <w:spacing w:after="240" w:line="240" w:lineRule="auto"/>
              <w:rPr>
                <w:rFonts w:asciiTheme="minorHAnsi" w:hAnsiTheme="minorHAnsi" w:cstheme="minorHAnsi"/>
                <w:sz w:val="20"/>
              </w:rPr>
            </w:pPr>
          </w:p>
        </w:tc>
        <w:tc>
          <w:tcPr>
            <w:tcW w:w="3372" w:type="dxa"/>
            <w:gridSpan w:val="4"/>
          </w:tcPr>
          <w:p w14:paraId="50C52646" w14:textId="77777777" w:rsidR="00FA2BBB" w:rsidRPr="001D1CB0" w:rsidRDefault="00FA2BBB" w:rsidP="00302A9D">
            <w:pPr>
              <w:spacing w:after="240" w:line="240" w:lineRule="auto"/>
              <w:jc w:val="left"/>
              <w:rPr>
                <w:rFonts w:asciiTheme="minorHAnsi" w:hAnsiTheme="minorHAnsi" w:cstheme="minorHAnsi"/>
                <w:sz w:val="20"/>
              </w:rPr>
            </w:pPr>
            <w:r w:rsidRPr="001D1CB0">
              <w:rPr>
                <w:rFonts w:asciiTheme="minorHAnsi" w:hAnsiTheme="minorHAnsi" w:cstheme="minorHAnsi"/>
                <w:sz w:val="20"/>
              </w:rPr>
              <w:t>6. Data de Nascimento/Constituição</w:t>
            </w:r>
          </w:p>
          <w:p w14:paraId="365A1E60"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71926640"/>
                <w:placeholder>
                  <w:docPart w:val="34FFE7626EE04AB49F80295CEE094F9B"/>
                </w:placeholder>
                <w:text/>
              </w:sdtPr>
              <w:sdtEndPr/>
              <w:sdtContent>
                <w:r w:rsidR="00B756EB">
                  <w:rPr>
                    <w:rFonts w:asciiTheme="minorHAnsi" w:hAnsiTheme="minorHAnsi" w:cstheme="minorHAnsi"/>
                    <w:b/>
                    <w:bCs/>
                    <w:sz w:val="20"/>
                  </w:rPr>
                  <w:t>[•]</w:t>
                </w:r>
              </w:sdtContent>
            </w:sdt>
          </w:p>
          <w:p w14:paraId="3A4C25A3" w14:textId="77777777" w:rsidR="00FA2BBB" w:rsidRPr="001D1CB0" w:rsidRDefault="00FA2BBB" w:rsidP="00302A9D">
            <w:pPr>
              <w:spacing w:after="240" w:line="240" w:lineRule="auto"/>
              <w:jc w:val="left"/>
              <w:rPr>
                <w:rFonts w:asciiTheme="minorHAnsi" w:hAnsiTheme="minorHAnsi" w:cstheme="minorHAnsi"/>
                <w:sz w:val="20"/>
              </w:rPr>
            </w:pPr>
          </w:p>
        </w:tc>
      </w:tr>
      <w:tr w:rsidR="00FA2BBB" w:rsidRPr="001D1CB0" w14:paraId="50E7651C" w14:textId="77777777" w:rsidTr="007A3AE5">
        <w:trPr>
          <w:gridAfter w:val="1"/>
          <w:wAfter w:w="6" w:type="dxa"/>
          <w:jc w:val="center"/>
        </w:trPr>
        <w:tc>
          <w:tcPr>
            <w:tcW w:w="2527" w:type="dxa"/>
            <w:gridSpan w:val="2"/>
          </w:tcPr>
          <w:p w14:paraId="17800B4C" w14:textId="77777777" w:rsidR="00FA2BBB" w:rsidRPr="001D1CB0" w:rsidRDefault="00FA2BBB" w:rsidP="00302A9D">
            <w:pPr>
              <w:spacing w:after="240" w:line="240" w:lineRule="auto"/>
              <w:rPr>
                <w:rFonts w:asciiTheme="minorHAnsi" w:hAnsiTheme="minorHAnsi" w:cstheme="minorHAnsi"/>
                <w:sz w:val="20"/>
              </w:rPr>
            </w:pPr>
            <w:permStart w:id="593311387" w:edGrp="everyone" w:colFirst="0" w:colLast="0"/>
            <w:permStart w:id="1101688410" w:edGrp="everyone" w:colFirst="1" w:colLast="1"/>
            <w:permStart w:id="970806939" w:edGrp="everyone" w:colFirst="2" w:colLast="2"/>
            <w:permStart w:id="2034895688" w:edGrp="everyone" w:colFirst="3" w:colLast="3"/>
            <w:permEnd w:id="1309822172"/>
            <w:permEnd w:id="1953651080"/>
            <w:permEnd w:id="1663960359"/>
            <w:r w:rsidRPr="001D1CB0">
              <w:rPr>
                <w:rFonts w:asciiTheme="minorHAnsi" w:hAnsiTheme="minorHAnsi" w:cstheme="minorHAnsi"/>
                <w:sz w:val="20"/>
              </w:rPr>
              <w:t>7. Profissão</w:t>
            </w:r>
          </w:p>
          <w:p w14:paraId="263E1916"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674413820"/>
                <w:placeholder>
                  <w:docPart w:val="BB0A1E4D4013484B999AA7A1C34F6F55"/>
                </w:placeholder>
                <w:text/>
              </w:sdtPr>
              <w:sdtEndPr/>
              <w:sdtContent>
                <w:r w:rsidR="00B756EB">
                  <w:rPr>
                    <w:rFonts w:asciiTheme="minorHAnsi" w:hAnsiTheme="minorHAnsi" w:cstheme="minorHAnsi"/>
                    <w:b/>
                    <w:bCs/>
                    <w:sz w:val="20"/>
                  </w:rPr>
                  <w:t>[•]</w:t>
                </w:r>
              </w:sdtContent>
            </w:sdt>
          </w:p>
          <w:p w14:paraId="3755167E" w14:textId="77777777" w:rsidR="00FA080D" w:rsidRPr="001D1CB0" w:rsidRDefault="00FA080D" w:rsidP="00302A9D">
            <w:pPr>
              <w:spacing w:after="240" w:line="240" w:lineRule="auto"/>
              <w:rPr>
                <w:rFonts w:asciiTheme="minorHAnsi" w:hAnsiTheme="minorHAnsi" w:cstheme="minorHAnsi"/>
                <w:sz w:val="20"/>
              </w:rPr>
            </w:pPr>
          </w:p>
        </w:tc>
        <w:tc>
          <w:tcPr>
            <w:tcW w:w="2527" w:type="dxa"/>
            <w:gridSpan w:val="3"/>
          </w:tcPr>
          <w:p w14:paraId="564CADC6"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8. Nacionalidade</w:t>
            </w:r>
          </w:p>
          <w:p w14:paraId="56B36224"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2017756691"/>
                <w:placeholder>
                  <w:docPart w:val="B0183BB6AA5C4FEA9A961C498A2BD6AB"/>
                </w:placeholder>
                <w:text/>
              </w:sdtPr>
              <w:sdtEndPr/>
              <w:sdtContent>
                <w:r w:rsidR="00B756EB">
                  <w:rPr>
                    <w:rFonts w:asciiTheme="minorHAnsi" w:hAnsiTheme="minorHAnsi" w:cstheme="minorHAnsi"/>
                    <w:b/>
                    <w:bCs/>
                    <w:sz w:val="20"/>
                  </w:rPr>
                  <w:t>[•]</w:t>
                </w:r>
              </w:sdtContent>
            </w:sdt>
          </w:p>
          <w:p w14:paraId="3AC8D76B" w14:textId="77777777" w:rsidR="00FA080D" w:rsidRPr="001D1CB0" w:rsidRDefault="00FA080D" w:rsidP="00302A9D">
            <w:pPr>
              <w:spacing w:after="240" w:line="240" w:lineRule="auto"/>
              <w:rPr>
                <w:rFonts w:asciiTheme="minorHAnsi" w:hAnsiTheme="minorHAnsi" w:cstheme="minorHAnsi"/>
                <w:sz w:val="20"/>
              </w:rPr>
            </w:pPr>
          </w:p>
        </w:tc>
        <w:tc>
          <w:tcPr>
            <w:tcW w:w="2527" w:type="dxa"/>
            <w:gridSpan w:val="3"/>
          </w:tcPr>
          <w:p w14:paraId="45FD03A1"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9. Documento de Identidade</w:t>
            </w:r>
          </w:p>
          <w:p w14:paraId="16811693"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369964808"/>
                <w:placeholder>
                  <w:docPart w:val="D1FECF99BC97463DAC9204DC6458B0C9"/>
                </w:placeholder>
                <w:text/>
              </w:sdtPr>
              <w:sdtEndPr/>
              <w:sdtContent>
                <w:r w:rsidR="00B756EB">
                  <w:rPr>
                    <w:rFonts w:asciiTheme="minorHAnsi" w:hAnsiTheme="minorHAnsi" w:cstheme="minorHAnsi"/>
                    <w:b/>
                    <w:bCs/>
                    <w:sz w:val="20"/>
                  </w:rPr>
                  <w:t>[•]</w:t>
                </w:r>
              </w:sdtContent>
            </w:sdt>
          </w:p>
          <w:p w14:paraId="714BCC22" w14:textId="77777777" w:rsidR="00FA080D" w:rsidRPr="001D1CB0" w:rsidRDefault="00FA080D" w:rsidP="00302A9D">
            <w:pPr>
              <w:spacing w:after="240" w:line="240" w:lineRule="auto"/>
              <w:rPr>
                <w:rFonts w:asciiTheme="minorHAnsi" w:hAnsiTheme="minorHAnsi" w:cstheme="minorHAnsi"/>
                <w:sz w:val="20"/>
              </w:rPr>
            </w:pPr>
          </w:p>
        </w:tc>
        <w:tc>
          <w:tcPr>
            <w:tcW w:w="2528" w:type="dxa"/>
            <w:gridSpan w:val="2"/>
          </w:tcPr>
          <w:p w14:paraId="03E3202D"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10. Órgão Emissor</w:t>
            </w:r>
          </w:p>
          <w:p w14:paraId="3B562083"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765374974"/>
                <w:placeholder>
                  <w:docPart w:val="72908D45A2484A25B016C8230738FCF1"/>
                </w:placeholder>
                <w:text/>
              </w:sdtPr>
              <w:sdtEndPr/>
              <w:sdtContent>
                <w:r w:rsidR="00B756EB">
                  <w:rPr>
                    <w:rFonts w:asciiTheme="minorHAnsi" w:hAnsiTheme="minorHAnsi" w:cstheme="minorHAnsi"/>
                    <w:b/>
                    <w:bCs/>
                    <w:sz w:val="20"/>
                  </w:rPr>
                  <w:t>[•]</w:t>
                </w:r>
              </w:sdtContent>
            </w:sdt>
          </w:p>
          <w:p w14:paraId="722A03F9" w14:textId="77777777" w:rsidR="00FA2BBB" w:rsidRPr="001D1CB0" w:rsidRDefault="00FA2BBB" w:rsidP="00302A9D">
            <w:pPr>
              <w:spacing w:after="240" w:line="240" w:lineRule="auto"/>
              <w:rPr>
                <w:rFonts w:asciiTheme="minorHAnsi" w:hAnsiTheme="minorHAnsi" w:cstheme="minorHAnsi"/>
                <w:sz w:val="20"/>
              </w:rPr>
            </w:pPr>
          </w:p>
        </w:tc>
      </w:tr>
      <w:tr w:rsidR="00FA2BBB" w:rsidRPr="001D1CB0" w14:paraId="1E113157" w14:textId="77777777" w:rsidTr="007A3AE5">
        <w:trPr>
          <w:gridAfter w:val="1"/>
          <w:wAfter w:w="6" w:type="dxa"/>
          <w:jc w:val="center"/>
        </w:trPr>
        <w:tc>
          <w:tcPr>
            <w:tcW w:w="2527" w:type="dxa"/>
            <w:gridSpan w:val="2"/>
          </w:tcPr>
          <w:p w14:paraId="581ED48A" w14:textId="77777777" w:rsidR="00FA2BBB" w:rsidRPr="001D1CB0" w:rsidRDefault="00FA2BBB" w:rsidP="00302A9D">
            <w:pPr>
              <w:spacing w:after="240" w:line="240" w:lineRule="auto"/>
              <w:rPr>
                <w:rFonts w:asciiTheme="minorHAnsi" w:hAnsiTheme="minorHAnsi" w:cstheme="minorHAnsi"/>
                <w:sz w:val="20"/>
              </w:rPr>
            </w:pPr>
            <w:permStart w:id="2109497847" w:edGrp="everyone" w:colFirst="0" w:colLast="0"/>
            <w:permStart w:id="1105943122" w:edGrp="everyone" w:colFirst="1" w:colLast="1"/>
            <w:permStart w:id="811605658" w:edGrp="everyone" w:colFirst="2" w:colLast="2"/>
            <w:permStart w:id="280236486" w:edGrp="everyone" w:colFirst="3" w:colLast="3"/>
            <w:permEnd w:id="593311387"/>
            <w:permEnd w:id="1101688410"/>
            <w:permEnd w:id="970806939"/>
            <w:permEnd w:id="2034895688"/>
            <w:r w:rsidRPr="001D1CB0">
              <w:rPr>
                <w:rFonts w:asciiTheme="minorHAnsi" w:hAnsiTheme="minorHAnsi" w:cstheme="minorHAnsi"/>
                <w:sz w:val="20"/>
              </w:rPr>
              <w:lastRenderedPageBreak/>
              <w:t>11. Endereço (Rua/Avenida)</w:t>
            </w:r>
          </w:p>
          <w:p w14:paraId="31CC8528"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2055529647"/>
                <w:placeholder>
                  <w:docPart w:val="BB238A9CBC2D4A93B3A7E57A9C214B33"/>
                </w:placeholder>
                <w:text/>
              </w:sdtPr>
              <w:sdtEndPr/>
              <w:sdtContent>
                <w:r w:rsidR="00B756EB">
                  <w:rPr>
                    <w:rFonts w:asciiTheme="minorHAnsi" w:hAnsiTheme="minorHAnsi" w:cstheme="minorHAnsi"/>
                    <w:b/>
                    <w:bCs/>
                    <w:sz w:val="20"/>
                  </w:rPr>
                  <w:t>[•]</w:t>
                </w:r>
              </w:sdtContent>
            </w:sdt>
          </w:p>
          <w:p w14:paraId="0E1D0CE7" w14:textId="77777777" w:rsidR="00FA2BBB" w:rsidRPr="001D1CB0" w:rsidRDefault="00FA2BBB" w:rsidP="00302A9D">
            <w:pPr>
              <w:spacing w:after="240" w:line="240" w:lineRule="auto"/>
              <w:rPr>
                <w:rFonts w:asciiTheme="minorHAnsi" w:hAnsiTheme="minorHAnsi" w:cstheme="minorHAnsi"/>
                <w:sz w:val="20"/>
              </w:rPr>
            </w:pPr>
          </w:p>
        </w:tc>
        <w:tc>
          <w:tcPr>
            <w:tcW w:w="2527" w:type="dxa"/>
            <w:gridSpan w:val="3"/>
          </w:tcPr>
          <w:p w14:paraId="0B84A455"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12. Número</w:t>
            </w:r>
          </w:p>
          <w:p w14:paraId="7AA0FD02"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724982064"/>
                <w:placeholder>
                  <w:docPart w:val="EA3C5A96C09544EE81FD062BB0A7FA86"/>
                </w:placeholder>
                <w:text/>
              </w:sdtPr>
              <w:sdtEndPr/>
              <w:sdtContent>
                <w:r w:rsidR="00B756EB">
                  <w:rPr>
                    <w:rFonts w:asciiTheme="minorHAnsi" w:hAnsiTheme="minorHAnsi" w:cstheme="minorHAnsi"/>
                    <w:b/>
                    <w:bCs/>
                    <w:sz w:val="20"/>
                  </w:rPr>
                  <w:t>[•]</w:t>
                </w:r>
              </w:sdtContent>
            </w:sdt>
          </w:p>
          <w:p w14:paraId="0D173568" w14:textId="77777777" w:rsidR="00FA080D" w:rsidRPr="001D1CB0" w:rsidRDefault="00FA080D" w:rsidP="00302A9D">
            <w:pPr>
              <w:spacing w:after="240" w:line="240" w:lineRule="auto"/>
              <w:rPr>
                <w:rFonts w:asciiTheme="minorHAnsi" w:hAnsiTheme="minorHAnsi" w:cstheme="minorHAnsi"/>
                <w:sz w:val="20"/>
              </w:rPr>
            </w:pPr>
          </w:p>
        </w:tc>
        <w:tc>
          <w:tcPr>
            <w:tcW w:w="2527" w:type="dxa"/>
            <w:gridSpan w:val="3"/>
          </w:tcPr>
          <w:p w14:paraId="4E689E0A"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13. Complemento</w:t>
            </w:r>
          </w:p>
          <w:p w14:paraId="1E83B582"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317035516"/>
                <w:placeholder>
                  <w:docPart w:val="EE8B27CE366D471F8ACDBB3A6CE1B021"/>
                </w:placeholder>
                <w:text/>
              </w:sdtPr>
              <w:sdtEndPr/>
              <w:sdtContent>
                <w:r w:rsidR="00B756EB">
                  <w:rPr>
                    <w:rFonts w:asciiTheme="minorHAnsi" w:hAnsiTheme="minorHAnsi" w:cstheme="minorHAnsi"/>
                    <w:b/>
                    <w:bCs/>
                    <w:sz w:val="20"/>
                  </w:rPr>
                  <w:t>[•]</w:t>
                </w:r>
              </w:sdtContent>
            </w:sdt>
          </w:p>
          <w:p w14:paraId="3DD707D4" w14:textId="77777777" w:rsidR="00FA2BBB" w:rsidRPr="001D1CB0" w:rsidRDefault="00FA2BBB" w:rsidP="00302A9D">
            <w:pPr>
              <w:spacing w:after="240" w:line="240" w:lineRule="auto"/>
              <w:rPr>
                <w:rFonts w:asciiTheme="minorHAnsi" w:hAnsiTheme="minorHAnsi" w:cstheme="minorHAnsi"/>
                <w:sz w:val="20"/>
              </w:rPr>
            </w:pPr>
          </w:p>
        </w:tc>
        <w:tc>
          <w:tcPr>
            <w:tcW w:w="2528" w:type="dxa"/>
            <w:gridSpan w:val="2"/>
          </w:tcPr>
          <w:p w14:paraId="7D54346B"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14. Bairro</w:t>
            </w:r>
          </w:p>
          <w:p w14:paraId="226BD5FF"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269665612"/>
                <w:placeholder>
                  <w:docPart w:val="A3282362479A4810B497535C0F9403CD"/>
                </w:placeholder>
                <w:text/>
              </w:sdtPr>
              <w:sdtEndPr/>
              <w:sdtContent>
                <w:r w:rsidR="00B756EB">
                  <w:rPr>
                    <w:rFonts w:asciiTheme="minorHAnsi" w:hAnsiTheme="minorHAnsi" w:cstheme="minorHAnsi"/>
                    <w:b/>
                    <w:bCs/>
                    <w:sz w:val="20"/>
                  </w:rPr>
                  <w:t>[•]</w:t>
                </w:r>
              </w:sdtContent>
            </w:sdt>
          </w:p>
          <w:p w14:paraId="1DFD6B7C" w14:textId="77777777" w:rsidR="00FA2BBB" w:rsidRPr="001D1CB0" w:rsidRDefault="00FA2BBB" w:rsidP="00302A9D">
            <w:pPr>
              <w:spacing w:after="240" w:line="240" w:lineRule="auto"/>
              <w:rPr>
                <w:rFonts w:asciiTheme="minorHAnsi" w:hAnsiTheme="minorHAnsi" w:cstheme="minorHAnsi"/>
                <w:sz w:val="20"/>
              </w:rPr>
            </w:pPr>
          </w:p>
        </w:tc>
      </w:tr>
      <w:tr w:rsidR="00FA2BBB" w:rsidRPr="001D1CB0" w14:paraId="728210E0" w14:textId="77777777" w:rsidTr="007A3AE5">
        <w:trPr>
          <w:gridAfter w:val="1"/>
          <w:wAfter w:w="6" w:type="dxa"/>
          <w:jc w:val="center"/>
        </w:trPr>
        <w:tc>
          <w:tcPr>
            <w:tcW w:w="2021" w:type="dxa"/>
          </w:tcPr>
          <w:p w14:paraId="149EA06A" w14:textId="77777777" w:rsidR="00FA2BBB" w:rsidRPr="001D1CB0" w:rsidRDefault="00FA2BBB" w:rsidP="00302A9D">
            <w:pPr>
              <w:spacing w:after="240" w:line="240" w:lineRule="auto"/>
              <w:rPr>
                <w:rFonts w:asciiTheme="minorHAnsi" w:hAnsiTheme="minorHAnsi" w:cstheme="minorHAnsi"/>
                <w:sz w:val="20"/>
              </w:rPr>
            </w:pPr>
            <w:permStart w:id="1266286770" w:edGrp="everyone" w:colFirst="0" w:colLast="0"/>
            <w:permStart w:id="228673177" w:edGrp="everyone" w:colFirst="1" w:colLast="1"/>
            <w:permStart w:id="1454209290" w:edGrp="everyone" w:colFirst="2" w:colLast="2"/>
            <w:permStart w:id="1041891892" w:edGrp="everyone" w:colFirst="3" w:colLast="3"/>
            <w:permStart w:id="29047271" w:edGrp="everyone" w:colFirst="4" w:colLast="4"/>
            <w:permEnd w:id="2109497847"/>
            <w:permEnd w:id="1105943122"/>
            <w:permEnd w:id="811605658"/>
            <w:permEnd w:id="280236486"/>
            <w:r w:rsidRPr="001D1CB0">
              <w:rPr>
                <w:rFonts w:asciiTheme="minorHAnsi" w:hAnsiTheme="minorHAnsi" w:cstheme="minorHAnsi"/>
                <w:sz w:val="20"/>
              </w:rPr>
              <w:t>15. Cidade</w:t>
            </w:r>
          </w:p>
          <w:p w14:paraId="247CB2C3"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66926498"/>
                <w:placeholder>
                  <w:docPart w:val="39B79A97088D4028A8DF3AD3225CDB4A"/>
                </w:placeholder>
                <w:text/>
              </w:sdtPr>
              <w:sdtEndPr/>
              <w:sdtContent>
                <w:r w:rsidR="00B756EB">
                  <w:rPr>
                    <w:rFonts w:asciiTheme="minorHAnsi" w:hAnsiTheme="minorHAnsi" w:cstheme="minorHAnsi"/>
                    <w:b/>
                    <w:bCs/>
                    <w:sz w:val="20"/>
                  </w:rPr>
                  <w:t>[•]</w:t>
                </w:r>
              </w:sdtContent>
            </w:sdt>
          </w:p>
          <w:p w14:paraId="5EE2BBC7" w14:textId="77777777" w:rsidR="00FA2BBB" w:rsidRPr="001D1CB0" w:rsidRDefault="00FA2BBB" w:rsidP="00302A9D">
            <w:pPr>
              <w:spacing w:after="240" w:line="240" w:lineRule="auto"/>
              <w:rPr>
                <w:rFonts w:asciiTheme="minorHAnsi" w:hAnsiTheme="minorHAnsi" w:cstheme="minorHAnsi"/>
                <w:sz w:val="20"/>
              </w:rPr>
            </w:pPr>
          </w:p>
        </w:tc>
        <w:tc>
          <w:tcPr>
            <w:tcW w:w="2022" w:type="dxa"/>
            <w:gridSpan w:val="3"/>
          </w:tcPr>
          <w:p w14:paraId="3B4AB26F"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16. Estado</w:t>
            </w:r>
          </w:p>
          <w:p w14:paraId="3BAC30CE"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565558517"/>
                <w:placeholder>
                  <w:docPart w:val="1F711E8165DE4A5882F1BDF614CD1585"/>
                </w:placeholder>
                <w:text/>
              </w:sdtPr>
              <w:sdtEndPr/>
              <w:sdtContent>
                <w:r w:rsidR="00B756EB">
                  <w:rPr>
                    <w:rFonts w:asciiTheme="minorHAnsi" w:hAnsiTheme="minorHAnsi" w:cstheme="minorHAnsi"/>
                    <w:b/>
                    <w:bCs/>
                    <w:sz w:val="20"/>
                  </w:rPr>
                  <w:t>[•]</w:t>
                </w:r>
              </w:sdtContent>
            </w:sdt>
          </w:p>
          <w:p w14:paraId="57D91890" w14:textId="77777777" w:rsidR="00FA2BBB" w:rsidRPr="001D1CB0" w:rsidRDefault="00FA2BBB" w:rsidP="00302A9D">
            <w:pPr>
              <w:spacing w:after="240" w:line="240" w:lineRule="auto"/>
              <w:rPr>
                <w:rFonts w:asciiTheme="minorHAnsi" w:hAnsiTheme="minorHAnsi" w:cstheme="minorHAnsi"/>
                <w:sz w:val="20"/>
              </w:rPr>
            </w:pPr>
          </w:p>
        </w:tc>
        <w:tc>
          <w:tcPr>
            <w:tcW w:w="2022" w:type="dxa"/>
            <w:gridSpan w:val="2"/>
          </w:tcPr>
          <w:p w14:paraId="3E904253"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17. CEP</w:t>
            </w:r>
          </w:p>
          <w:p w14:paraId="3F4D4737"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99882833"/>
                <w:placeholder>
                  <w:docPart w:val="173AE3BBFB5443969806E769EF00C05E"/>
                </w:placeholder>
                <w:text/>
              </w:sdtPr>
              <w:sdtEndPr/>
              <w:sdtContent>
                <w:r w:rsidR="00B756EB">
                  <w:rPr>
                    <w:rFonts w:asciiTheme="minorHAnsi" w:hAnsiTheme="minorHAnsi" w:cstheme="minorHAnsi"/>
                    <w:b/>
                    <w:bCs/>
                    <w:sz w:val="20"/>
                  </w:rPr>
                  <w:t>[•]</w:t>
                </w:r>
              </w:sdtContent>
            </w:sdt>
          </w:p>
          <w:p w14:paraId="12B1D363" w14:textId="77777777" w:rsidR="00FA080D" w:rsidRPr="001D1CB0" w:rsidRDefault="00FA080D" w:rsidP="00302A9D">
            <w:pPr>
              <w:spacing w:after="240" w:line="240" w:lineRule="auto"/>
              <w:rPr>
                <w:rFonts w:asciiTheme="minorHAnsi" w:hAnsiTheme="minorHAnsi" w:cstheme="minorHAnsi"/>
                <w:sz w:val="20"/>
              </w:rPr>
            </w:pPr>
          </w:p>
        </w:tc>
        <w:tc>
          <w:tcPr>
            <w:tcW w:w="2022" w:type="dxa"/>
            <w:gridSpan w:val="3"/>
          </w:tcPr>
          <w:p w14:paraId="4B073E9A"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18. E-mail</w:t>
            </w:r>
          </w:p>
          <w:p w14:paraId="6FF97847"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861583777"/>
                <w:placeholder>
                  <w:docPart w:val="AD135EC097F24A50AE28746ECBF7A4F5"/>
                </w:placeholder>
                <w:text/>
              </w:sdtPr>
              <w:sdtEndPr/>
              <w:sdtContent>
                <w:r w:rsidR="00B756EB">
                  <w:rPr>
                    <w:rFonts w:asciiTheme="minorHAnsi" w:hAnsiTheme="minorHAnsi" w:cstheme="minorHAnsi"/>
                    <w:b/>
                    <w:bCs/>
                    <w:sz w:val="20"/>
                  </w:rPr>
                  <w:t>[•]</w:t>
                </w:r>
              </w:sdtContent>
            </w:sdt>
          </w:p>
          <w:p w14:paraId="50882FEE" w14:textId="77777777" w:rsidR="00FA080D" w:rsidRPr="001D1CB0" w:rsidRDefault="00FA080D" w:rsidP="00302A9D">
            <w:pPr>
              <w:spacing w:after="240" w:line="240" w:lineRule="auto"/>
              <w:rPr>
                <w:rFonts w:asciiTheme="minorHAnsi" w:hAnsiTheme="minorHAnsi" w:cstheme="minorHAnsi"/>
                <w:sz w:val="20"/>
              </w:rPr>
            </w:pPr>
          </w:p>
        </w:tc>
        <w:tc>
          <w:tcPr>
            <w:tcW w:w="2022" w:type="dxa"/>
          </w:tcPr>
          <w:p w14:paraId="13A3AC48"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19. Telefone/Fax</w:t>
            </w:r>
          </w:p>
          <w:p w14:paraId="09151270"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879212279"/>
                <w:placeholder>
                  <w:docPart w:val="6DFCECD4E35948DA99F0B2BCBED65FEB"/>
                </w:placeholder>
                <w:text/>
              </w:sdtPr>
              <w:sdtEndPr/>
              <w:sdtContent>
                <w:r w:rsidR="00B756EB">
                  <w:rPr>
                    <w:rFonts w:asciiTheme="minorHAnsi" w:hAnsiTheme="minorHAnsi" w:cstheme="minorHAnsi"/>
                    <w:b/>
                    <w:bCs/>
                    <w:sz w:val="20"/>
                  </w:rPr>
                  <w:t>[•]</w:t>
                </w:r>
              </w:sdtContent>
            </w:sdt>
          </w:p>
          <w:p w14:paraId="087102B8" w14:textId="77777777" w:rsidR="00FA2BBB" w:rsidRPr="001D1CB0" w:rsidRDefault="00FA2BBB" w:rsidP="00302A9D">
            <w:pPr>
              <w:spacing w:after="240" w:line="240" w:lineRule="auto"/>
              <w:rPr>
                <w:rFonts w:asciiTheme="minorHAnsi" w:hAnsiTheme="minorHAnsi" w:cstheme="minorHAnsi"/>
                <w:sz w:val="20"/>
              </w:rPr>
            </w:pPr>
          </w:p>
        </w:tc>
      </w:tr>
      <w:tr w:rsidR="00FA2BBB" w:rsidRPr="001D1CB0" w14:paraId="74F7FD15" w14:textId="77777777" w:rsidTr="007A3AE5">
        <w:trPr>
          <w:gridAfter w:val="1"/>
          <w:wAfter w:w="6" w:type="dxa"/>
          <w:jc w:val="center"/>
        </w:trPr>
        <w:tc>
          <w:tcPr>
            <w:tcW w:w="10109" w:type="dxa"/>
            <w:gridSpan w:val="10"/>
          </w:tcPr>
          <w:p w14:paraId="02CE5EE2" w14:textId="77777777" w:rsidR="00FA2BBB" w:rsidRPr="001D1CB0" w:rsidRDefault="00FA2BBB" w:rsidP="00302A9D">
            <w:pPr>
              <w:spacing w:after="240" w:line="240" w:lineRule="auto"/>
              <w:rPr>
                <w:rFonts w:asciiTheme="minorHAnsi" w:hAnsiTheme="minorHAnsi" w:cstheme="minorHAnsi"/>
                <w:sz w:val="20"/>
              </w:rPr>
            </w:pPr>
            <w:permStart w:id="2036928468" w:edGrp="everyone" w:colFirst="0" w:colLast="0"/>
            <w:permEnd w:id="1266286770"/>
            <w:permEnd w:id="228673177"/>
            <w:permEnd w:id="1454209290"/>
            <w:permEnd w:id="1041891892"/>
            <w:permEnd w:id="29047271"/>
            <w:r w:rsidRPr="001D1CB0">
              <w:rPr>
                <w:rFonts w:asciiTheme="minorHAnsi" w:hAnsiTheme="minorHAnsi" w:cstheme="minorHAnsi"/>
                <w:sz w:val="20"/>
              </w:rPr>
              <w:t>20. Nome do representante legal (se houver)</w:t>
            </w:r>
          </w:p>
          <w:p w14:paraId="421AC12B"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2106875106"/>
                <w:placeholder>
                  <w:docPart w:val="A8A3B64DA09046908FC8AF693792A399"/>
                </w:placeholder>
                <w:text/>
              </w:sdtPr>
              <w:sdtEndPr/>
              <w:sdtContent>
                <w:r w:rsidR="00B756EB">
                  <w:rPr>
                    <w:rFonts w:asciiTheme="minorHAnsi" w:hAnsiTheme="minorHAnsi" w:cstheme="minorHAnsi"/>
                    <w:b/>
                    <w:bCs/>
                    <w:sz w:val="20"/>
                  </w:rPr>
                  <w:t>[•]</w:t>
                </w:r>
              </w:sdtContent>
            </w:sdt>
          </w:p>
          <w:p w14:paraId="177169E4" w14:textId="77777777" w:rsidR="00FA2BBB" w:rsidRPr="001D1CB0" w:rsidRDefault="00FA2BBB" w:rsidP="00302A9D">
            <w:pPr>
              <w:spacing w:after="240" w:line="240" w:lineRule="auto"/>
              <w:rPr>
                <w:rFonts w:asciiTheme="minorHAnsi" w:hAnsiTheme="minorHAnsi" w:cstheme="minorHAnsi"/>
                <w:sz w:val="20"/>
              </w:rPr>
            </w:pPr>
          </w:p>
        </w:tc>
      </w:tr>
      <w:tr w:rsidR="00FA2BBB" w:rsidRPr="001D1CB0" w14:paraId="54577810" w14:textId="77777777" w:rsidTr="007A3AE5">
        <w:trPr>
          <w:gridAfter w:val="1"/>
          <w:wAfter w:w="6" w:type="dxa"/>
          <w:jc w:val="center"/>
        </w:trPr>
        <w:tc>
          <w:tcPr>
            <w:tcW w:w="2527" w:type="dxa"/>
            <w:gridSpan w:val="2"/>
          </w:tcPr>
          <w:p w14:paraId="68B503BD" w14:textId="77777777" w:rsidR="00FA2BBB" w:rsidRPr="001D1CB0" w:rsidRDefault="00FA2BBB" w:rsidP="00302A9D">
            <w:pPr>
              <w:spacing w:after="240" w:line="240" w:lineRule="auto"/>
              <w:rPr>
                <w:rFonts w:asciiTheme="minorHAnsi" w:hAnsiTheme="minorHAnsi" w:cstheme="minorHAnsi"/>
                <w:sz w:val="20"/>
              </w:rPr>
            </w:pPr>
            <w:permStart w:id="970422508" w:edGrp="everyone" w:colFirst="0" w:colLast="0"/>
            <w:permStart w:id="750072602" w:edGrp="everyone" w:colFirst="1" w:colLast="1"/>
            <w:permStart w:id="256666224" w:edGrp="everyone" w:colFirst="2" w:colLast="2"/>
            <w:permStart w:id="1598454954" w:edGrp="everyone" w:colFirst="3" w:colLast="3"/>
            <w:permEnd w:id="2036928468"/>
            <w:r w:rsidRPr="001D1CB0">
              <w:rPr>
                <w:rFonts w:asciiTheme="minorHAnsi" w:hAnsiTheme="minorHAnsi" w:cstheme="minorHAnsi"/>
                <w:sz w:val="20"/>
              </w:rPr>
              <w:t>21. Documento de Identidade</w:t>
            </w:r>
          </w:p>
          <w:p w14:paraId="035D6645"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896653810"/>
                <w:placeholder>
                  <w:docPart w:val="0699224103544902B4ADCF0EDA388EBA"/>
                </w:placeholder>
                <w:text/>
              </w:sdtPr>
              <w:sdtEndPr/>
              <w:sdtContent>
                <w:r w:rsidR="00B756EB">
                  <w:rPr>
                    <w:rFonts w:asciiTheme="minorHAnsi" w:hAnsiTheme="minorHAnsi" w:cstheme="minorHAnsi"/>
                    <w:b/>
                    <w:bCs/>
                    <w:sz w:val="20"/>
                  </w:rPr>
                  <w:t>[•]</w:t>
                </w:r>
              </w:sdtContent>
            </w:sdt>
          </w:p>
          <w:p w14:paraId="31291B2A" w14:textId="77777777" w:rsidR="00FA2BBB" w:rsidRPr="001D1CB0" w:rsidRDefault="00FA2BBB" w:rsidP="00302A9D">
            <w:pPr>
              <w:spacing w:after="240" w:line="240" w:lineRule="auto"/>
              <w:rPr>
                <w:rFonts w:asciiTheme="minorHAnsi" w:hAnsiTheme="minorHAnsi" w:cstheme="minorHAnsi"/>
                <w:sz w:val="20"/>
              </w:rPr>
            </w:pPr>
          </w:p>
        </w:tc>
        <w:tc>
          <w:tcPr>
            <w:tcW w:w="2527" w:type="dxa"/>
            <w:gridSpan w:val="3"/>
          </w:tcPr>
          <w:p w14:paraId="1103F9A5"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22. Órgão Emissor</w:t>
            </w:r>
          </w:p>
          <w:p w14:paraId="608CEB2F"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752713010"/>
                <w:placeholder>
                  <w:docPart w:val="9EE12F8AB71844BA9F64EC8F94F3C268"/>
                </w:placeholder>
                <w:text/>
              </w:sdtPr>
              <w:sdtEndPr/>
              <w:sdtContent>
                <w:r w:rsidR="00B756EB">
                  <w:rPr>
                    <w:rFonts w:asciiTheme="minorHAnsi" w:hAnsiTheme="minorHAnsi" w:cstheme="minorHAnsi"/>
                    <w:b/>
                    <w:bCs/>
                    <w:sz w:val="20"/>
                  </w:rPr>
                  <w:t>[•]</w:t>
                </w:r>
              </w:sdtContent>
            </w:sdt>
          </w:p>
          <w:p w14:paraId="1927456A" w14:textId="77777777" w:rsidR="00FA080D" w:rsidRPr="001D1CB0" w:rsidRDefault="00FA080D" w:rsidP="00302A9D">
            <w:pPr>
              <w:spacing w:after="240" w:line="240" w:lineRule="auto"/>
              <w:rPr>
                <w:rFonts w:asciiTheme="minorHAnsi" w:hAnsiTheme="minorHAnsi" w:cstheme="minorHAnsi"/>
                <w:sz w:val="20"/>
              </w:rPr>
            </w:pPr>
          </w:p>
        </w:tc>
        <w:tc>
          <w:tcPr>
            <w:tcW w:w="2527" w:type="dxa"/>
            <w:gridSpan w:val="3"/>
          </w:tcPr>
          <w:p w14:paraId="129EB719"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23. CPF</w:t>
            </w:r>
          </w:p>
          <w:p w14:paraId="6DE2E769"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551196"/>
                <w:placeholder>
                  <w:docPart w:val="18BBD09F5B4F493AAA27641BE990DB5C"/>
                </w:placeholder>
                <w:text/>
              </w:sdtPr>
              <w:sdtEndPr/>
              <w:sdtContent>
                <w:r w:rsidR="00B756EB">
                  <w:rPr>
                    <w:rFonts w:asciiTheme="minorHAnsi" w:hAnsiTheme="minorHAnsi" w:cstheme="minorHAnsi"/>
                    <w:b/>
                    <w:bCs/>
                    <w:sz w:val="20"/>
                  </w:rPr>
                  <w:t>[•]</w:t>
                </w:r>
              </w:sdtContent>
            </w:sdt>
          </w:p>
          <w:p w14:paraId="34D4A33A" w14:textId="77777777" w:rsidR="00FA080D" w:rsidRPr="001D1CB0" w:rsidRDefault="00FA080D" w:rsidP="00302A9D">
            <w:pPr>
              <w:spacing w:after="240" w:line="240" w:lineRule="auto"/>
              <w:rPr>
                <w:rFonts w:asciiTheme="minorHAnsi" w:hAnsiTheme="minorHAnsi" w:cstheme="minorHAnsi"/>
                <w:sz w:val="20"/>
              </w:rPr>
            </w:pPr>
          </w:p>
        </w:tc>
        <w:tc>
          <w:tcPr>
            <w:tcW w:w="2528" w:type="dxa"/>
            <w:gridSpan w:val="2"/>
          </w:tcPr>
          <w:p w14:paraId="5C86BA1E"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24. Telefone/Fax</w:t>
            </w:r>
          </w:p>
          <w:p w14:paraId="379EE6C4"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420138553"/>
                <w:placeholder>
                  <w:docPart w:val="793E7205EFCA4F1A8CEE6CD43358D19F"/>
                </w:placeholder>
                <w:text/>
              </w:sdtPr>
              <w:sdtEndPr/>
              <w:sdtContent>
                <w:r w:rsidR="00B756EB">
                  <w:rPr>
                    <w:rFonts w:asciiTheme="minorHAnsi" w:hAnsiTheme="minorHAnsi" w:cstheme="minorHAnsi"/>
                    <w:b/>
                    <w:bCs/>
                    <w:sz w:val="20"/>
                  </w:rPr>
                  <w:t>[•]</w:t>
                </w:r>
              </w:sdtContent>
            </w:sdt>
          </w:p>
          <w:p w14:paraId="6607CD2F" w14:textId="77777777" w:rsidR="00FA2BBB" w:rsidRPr="001D1CB0" w:rsidRDefault="00FA2BBB" w:rsidP="00302A9D">
            <w:pPr>
              <w:spacing w:after="240" w:line="240" w:lineRule="auto"/>
              <w:rPr>
                <w:rFonts w:asciiTheme="minorHAnsi" w:hAnsiTheme="minorHAnsi" w:cstheme="minorHAnsi"/>
                <w:sz w:val="20"/>
              </w:rPr>
            </w:pPr>
          </w:p>
        </w:tc>
      </w:tr>
      <w:permEnd w:id="970422508"/>
      <w:permEnd w:id="750072602"/>
      <w:permEnd w:id="256666224"/>
      <w:permEnd w:id="1598454954"/>
    </w:tbl>
    <w:p w14:paraId="3AA5DE8C" w14:textId="77777777" w:rsidR="00BB6F11" w:rsidRPr="001D1CB0" w:rsidRDefault="00BB6F11" w:rsidP="00302A9D">
      <w:pPr>
        <w:pStyle w:val="Legenda"/>
        <w:spacing w:before="0" w:after="240"/>
        <w:rPr>
          <w:rFonts w:asciiTheme="minorHAnsi" w:hAnsiTheme="minorHAnsi" w:cstheme="minorHAnsi"/>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01"/>
      </w:tblGrid>
      <w:tr w:rsidR="00CA0715" w:rsidRPr="001D1CB0" w14:paraId="1C2837F0" w14:textId="77777777" w:rsidTr="00527EAC">
        <w:trPr>
          <w:cantSplit/>
          <w:jc w:val="center"/>
        </w:trPr>
        <w:tc>
          <w:tcPr>
            <w:tcW w:w="8871" w:type="dxa"/>
          </w:tcPr>
          <w:p w14:paraId="08576772" w14:textId="371B06D6" w:rsidR="00CA0715" w:rsidRPr="001D1CB0" w:rsidRDefault="00D176CB" w:rsidP="00302A9D">
            <w:pPr>
              <w:pStyle w:val="Ttulo1"/>
              <w:spacing w:after="240"/>
              <w:rPr>
                <w:rFonts w:asciiTheme="minorHAnsi" w:hAnsiTheme="minorHAnsi" w:cstheme="minorHAnsi"/>
                <w:sz w:val="20"/>
                <w:szCs w:val="20"/>
              </w:rPr>
            </w:pPr>
            <w:r w:rsidRPr="001D1CB0">
              <w:rPr>
                <w:rFonts w:asciiTheme="minorHAnsi" w:hAnsiTheme="minorHAnsi" w:cstheme="minorHAnsi"/>
                <w:sz w:val="20"/>
                <w:szCs w:val="20"/>
              </w:rPr>
              <w:t xml:space="preserve">QUANTIDADE DE </w:t>
            </w:r>
            <w:r w:rsidR="003E7100" w:rsidRPr="001D1CB0">
              <w:rPr>
                <w:rFonts w:asciiTheme="minorHAnsi" w:hAnsiTheme="minorHAnsi" w:cstheme="minorHAnsi"/>
                <w:sz w:val="20"/>
                <w:szCs w:val="20"/>
              </w:rPr>
              <w:t xml:space="preserve">NOVAS </w:t>
            </w:r>
            <w:r w:rsidR="00341605" w:rsidRPr="001D1CB0">
              <w:rPr>
                <w:rFonts w:asciiTheme="minorHAnsi" w:hAnsiTheme="minorHAnsi" w:cstheme="minorHAnsi"/>
                <w:sz w:val="20"/>
                <w:szCs w:val="20"/>
              </w:rPr>
              <w:t>COTAS</w:t>
            </w:r>
            <w:r w:rsidRPr="001D1CB0">
              <w:rPr>
                <w:rFonts w:asciiTheme="minorHAnsi" w:hAnsiTheme="minorHAnsi" w:cstheme="minorHAnsi"/>
                <w:sz w:val="20"/>
                <w:szCs w:val="20"/>
              </w:rPr>
              <w:t xml:space="preserve"> </w:t>
            </w:r>
            <w:r w:rsidR="0003635D" w:rsidRPr="001D1CB0">
              <w:rPr>
                <w:rFonts w:asciiTheme="minorHAnsi" w:hAnsiTheme="minorHAnsi" w:cstheme="minorHAnsi"/>
                <w:sz w:val="20"/>
                <w:szCs w:val="20"/>
              </w:rPr>
              <w:t xml:space="preserve">DO </w:t>
            </w:r>
            <w:r w:rsidR="00F12F21" w:rsidRPr="00F12F21">
              <w:rPr>
                <w:rFonts w:asciiTheme="minorHAnsi" w:hAnsiTheme="minorHAnsi" w:cstheme="minorHAnsi"/>
                <w:sz w:val="20"/>
                <w:szCs w:val="20"/>
              </w:rPr>
              <w:t>TERMO DE ACEITAÇÃO</w:t>
            </w:r>
          </w:p>
        </w:tc>
      </w:tr>
      <w:tr w:rsidR="00527EAC" w:rsidRPr="001D1CB0" w14:paraId="72854A00" w14:textId="77777777" w:rsidTr="00527EAC">
        <w:trPr>
          <w:cantSplit/>
          <w:jc w:val="center"/>
        </w:trPr>
        <w:tc>
          <w:tcPr>
            <w:tcW w:w="8871" w:type="dxa"/>
          </w:tcPr>
          <w:p w14:paraId="4DF6BC84" w14:textId="22E2110B" w:rsidR="00FA080D" w:rsidRPr="001D1CB0" w:rsidRDefault="00527EAC" w:rsidP="00302A9D">
            <w:pPr>
              <w:spacing w:after="240" w:line="240" w:lineRule="auto"/>
              <w:rPr>
                <w:rFonts w:asciiTheme="minorHAnsi" w:hAnsiTheme="minorHAnsi" w:cstheme="minorHAnsi"/>
                <w:sz w:val="20"/>
              </w:rPr>
            </w:pPr>
            <w:r w:rsidRPr="001D1CB0">
              <w:rPr>
                <w:rFonts w:asciiTheme="minorHAnsi" w:hAnsiTheme="minorHAnsi" w:cstheme="minorHAnsi"/>
                <w:sz w:val="20"/>
              </w:rPr>
              <w:t xml:space="preserve">25. </w:t>
            </w:r>
            <w:r w:rsidR="00D176CB" w:rsidRPr="001D1CB0">
              <w:rPr>
                <w:rFonts w:asciiTheme="minorHAnsi" w:hAnsiTheme="minorHAnsi" w:cstheme="minorHAnsi"/>
                <w:sz w:val="20"/>
              </w:rPr>
              <w:t xml:space="preserve">Quantidade de </w:t>
            </w:r>
            <w:r w:rsidR="003E7100" w:rsidRPr="001D1CB0">
              <w:rPr>
                <w:rFonts w:asciiTheme="minorHAnsi" w:hAnsiTheme="minorHAnsi" w:cstheme="minorHAnsi"/>
                <w:sz w:val="20"/>
              </w:rPr>
              <w:t xml:space="preserve">Novas </w:t>
            </w:r>
            <w:r w:rsidR="00341605" w:rsidRPr="001D1CB0">
              <w:rPr>
                <w:rFonts w:asciiTheme="minorHAnsi" w:hAnsiTheme="minorHAnsi" w:cstheme="minorHAnsi"/>
                <w:sz w:val="20"/>
              </w:rPr>
              <w:t>Cotas</w:t>
            </w:r>
            <w:r w:rsidR="00D176CB" w:rsidRPr="001D1CB0">
              <w:rPr>
                <w:rFonts w:asciiTheme="minorHAnsi" w:hAnsiTheme="minorHAnsi" w:cstheme="minorHAnsi"/>
                <w:sz w:val="20"/>
              </w:rPr>
              <w:t xml:space="preserve"> </w:t>
            </w:r>
            <w:r w:rsidR="0003635D" w:rsidRPr="001D1CB0">
              <w:rPr>
                <w:rFonts w:asciiTheme="minorHAnsi" w:hAnsiTheme="minorHAnsi" w:cstheme="minorHAnsi"/>
                <w:sz w:val="20"/>
              </w:rPr>
              <w:t xml:space="preserve">do </w:t>
            </w:r>
            <w:r w:rsidR="00F12F21" w:rsidRPr="00F12F21">
              <w:rPr>
                <w:rFonts w:asciiTheme="minorHAnsi" w:hAnsiTheme="minorHAnsi" w:cstheme="minorHAnsi"/>
                <w:sz w:val="20"/>
              </w:rPr>
              <w:t>Termo de Aceitação</w:t>
            </w:r>
            <w:permStart w:id="2112112767" w:edGrp="everyone"/>
            <w:r w:rsidR="0003635D" w:rsidRPr="001D1CB0">
              <w:rPr>
                <w:rFonts w:asciiTheme="minorHAnsi" w:hAnsiTheme="minorHAnsi" w:cstheme="minorHAnsi"/>
                <w:sz w:val="20"/>
              </w:rPr>
              <w:t>:</w:t>
            </w:r>
            <w:r w:rsidR="00AB15A9" w:rsidRPr="001D1CB0">
              <w:rPr>
                <w:rFonts w:asciiTheme="minorHAnsi" w:hAnsiTheme="minorHAnsi" w:cstheme="minorHAnsi"/>
                <w:sz w:val="20"/>
              </w:rPr>
              <w:t xml:space="preserve"> </w:t>
            </w:r>
            <w:sdt>
              <w:sdtPr>
                <w:rPr>
                  <w:rFonts w:asciiTheme="minorHAnsi" w:hAnsiTheme="minorHAnsi" w:cstheme="minorHAnsi"/>
                  <w:b/>
                  <w:bCs/>
                  <w:sz w:val="20"/>
                </w:rPr>
                <w:id w:val="-1778787327"/>
                <w:placeholder>
                  <w:docPart w:val="9BAB454A7786486189D2992A8C6E6B80"/>
                </w:placeholder>
                <w:text/>
              </w:sdtPr>
              <w:sdtEndPr/>
              <w:sdtContent>
                <w:r w:rsidR="00B756EB">
                  <w:rPr>
                    <w:rFonts w:asciiTheme="minorHAnsi" w:hAnsiTheme="minorHAnsi" w:cstheme="minorHAnsi"/>
                    <w:b/>
                    <w:bCs/>
                    <w:sz w:val="20"/>
                  </w:rPr>
                  <w:t>[•]</w:t>
                </w:r>
              </w:sdtContent>
            </w:sdt>
            <w:permEnd w:id="2112112767"/>
          </w:p>
          <w:p w14:paraId="0DAAF4FD" w14:textId="77777777" w:rsidR="00527EAC" w:rsidRPr="001D1CB0" w:rsidRDefault="00527EAC" w:rsidP="00302A9D">
            <w:pPr>
              <w:spacing w:after="240" w:line="240" w:lineRule="auto"/>
              <w:rPr>
                <w:rFonts w:asciiTheme="minorHAnsi" w:hAnsiTheme="minorHAnsi" w:cstheme="minorHAnsi"/>
                <w:sz w:val="20"/>
              </w:rPr>
            </w:pPr>
          </w:p>
        </w:tc>
      </w:tr>
    </w:tbl>
    <w:p w14:paraId="7E74D5C3" w14:textId="77777777" w:rsidR="00BB6F11" w:rsidRPr="001D1CB0" w:rsidRDefault="00BB6F11" w:rsidP="00302A9D">
      <w:pPr>
        <w:spacing w:after="240" w:line="240" w:lineRule="auto"/>
        <w:jc w:val="center"/>
        <w:rPr>
          <w:rFonts w:asciiTheme="minorHAnsi" w:hAnsiTheme="minorHAnsi" w:cstheme="minorHAnsi"/>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01"/>
      </w:tblGrid>
      <w:tr w:rsidR="002F25CE" w:rsidRPr="001D1CB0" w14:paraId="31C0C1CC" w14:textId="77777777" w:rsidTr="008C7892">
        <w:trPr>
          <w:cantSplit/>
          <w:jc w:val="center"/>
        </w:trPr>
        <w:tc>
          <w:tcPr>
            <w:tcW w:w="8871" w:type="dxa"/>
          </w:tcPr>
          <w:p w14:paraId="63398C1B" w14:textId="77777777" w:rsidR="002F25CE" w:rsidRPr="001D1CB0" w:rsidRDefault="008C7892" w:rsidP="00302A9D">
            <w:pPr>
              <w:spacing w:after="240" w:line="240" w:lineRule="auto"/>
              <w:jc w:val="center"/>
              <w:rPr>
                <w:rFonts w:asciiTheme="minorHAnsi" w:hAnsiTheme="minorHAnsi" w:cstheme="minorHAnsi"/>
                <w:b/>
                <w:bCs/>
                <w:sz w:val="20"/>
              </w:rPr>
            </w:pPr>
            <w:r w:rsidRPr="001D1CB0">
              <w:rPr>
                <w:rFonts w:asciiTheme="minorHAnsi" w:hAnsiTheme="minorHAnsi" w:cstheme="minorHAnsi"/>
                <w:b/>
                <w:bCs/>
                <w:sz w:val="20"/>
              </w:rPr>
              <w:t>DISTRIBUIÇÃO PARCIAL</w:t>
            </w:r>
          </w:p>
        </w:tc>
      </w:tr>
      <w:tr w:rsidR="008C7892" w:rsidRPr="001D1CB0" w14:paraId="3896CB6C" w14:textId="77777777" w:rsidTr="00654665">
        <w:trPr>
          <w:cantSplit/>
          <w:jc w:val="center"/>
        </w:trPr>
        <w:tc>
          <w:tcPr>
            <w:tcW w:w="8871" w:type="dxa"/>
          </w:tcPr>
          <w:p w14:paraId="4AD78EB8" w14:textId="77777777" w:rsidR="00880CD3" w:rsidRPr="001D1CB0" w:rsidRDefault="00880CD3" w:rsidP="00302A9D">
            <w:pPr>
              <w:spacing w:after="240" w:line="240" w:lineRule="auto"/>
              <w:rPr>
                <w:rFonts w:asciiTheme="minorHAnsi" w:hAnsiTheme="minorHAnsi" w:cstheme="minorHAnsi"/>
                <w:sz w:val="20"/>
              </w:rPr>
            </w:pPr>
            <w:r w:rsidRPr="001D1CB0">
              <w:rPr>
                <w:rFonts w:asciiTheme="minorHAnsi" w:hAnsiTheme="minorHAnsi" w:cstheme="minorHAnsi"/>
                <w:sz w:val="20"/>
              </w:rPr>
              <w:lastRenderedPageBreak/>
              <w:t xml:space="preserve">26. Declaro, ainda, que, considerando a hipótese de Distribuição Parcial, minha adesão à Oferta das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está condicionada à distribuição:</w:t>
            </w:r>
          </w:p>
          <w:p w14:paraId="4A8AF9FE" w14:textId="77777777" w:rsidR="00880CD3" w:rsidRPr="001D1CB0" w:rsidRDefault="00880CD3" w:rsidP="00302A9D">
            <w:pPr>
              <w:spacing w:after="240" w:line="240" w:lineRule="auto"/>
              <w:ind w:left="708"/>
              <w:rPr>
                <w:rFonts w:asciiTheme="minorHAnsi" w:hAnsiTheme="minorHAnsi" w:cstheme="minorHAnsi"/>
                <w:sz w:val="20"/>
              </w:rPr>
            </w:pPr>
            <w:r w:rsidRPr="001D1CB0">
              <w:rPr>
                <w:rFonts w:asciiTheme="minorHAnsi" w:hAnsiTheme="minorHAnsi" w:cstheme="minorHAnsi"/>
                <w:sz w:val="20"/>
              </w:rPr>
              <w:t xml:space="preserve">(i) </w:t>
            </w:r>
            <w:permStart w:id="586185246" w:edGrp="everyone"/>
            <w:r w:rsidRPr="001D1CB0">
              <w:rPr>
                <w:rFonts w:asciiTheme="minorHAnsi" w:hAnsiTheme="minorHAnsi" w:cstheme="minorHAnsi"/>
                <w:sz w:val="20"/>
              </w:rPr>
              <w:t>(</w:t>
            </w:r>
            <w:sdt>
              <w:sdtPr>
                <w:rPr>
                  <w:rFonts w:asciiTheme="minorHAnsi" w:hAnsiTheme="minorHAnsi" w:cstheme="minorHAnsi"/>
                  <w:b/>
                  <w:bCs/>
                  <w:sz w:val="20"/>
                </w:rPr>
                <w:id w:val="1116258500"/>
                <w:placeholder>
                  <w:docPart w:val="803281ECCF2F4E9BAACD1D2498140D45"/>
                </w:placeholder>
                <w:text/>
              </w:sdtPr>
              <w:sdtEndPr/>
              <w:sdtContent>
                <w:r w:rsidR="00B756EB">
                  <w:rPr>
                    <w:rFonts w:asciiTheme="minorHAnsi" w:hAnsiTheme="minorHAnsi" w:cstheme="minorHAnsi"/>
                    <w:b/>
                    <w:bCs/>
                    <w:sz w:val="20"/>
                  </w:rPr>
                  <w:t>[•]</w:t>
                </w:r>
              </w:sdtContent>
            </w:sdt>
            <w:r w:rsidRPr="001D1CB0">
              <w:rPr>
                <w:rFonts w:asciiTheme="minorHAnsi" w:hAnsiTheme="minorHAnsi" w:cstheme="minorHAnsi"/>
                <w:sz w:val="20"/>
              </w:rPr>
              <w:t>)</w:t>
            </w:r>
            <w:permEnd w:id="586185246"/>
            <w:r w:rsidRPr="001D1CB0">
              <w:rPr>
                <w:rFonts w:asciiTheme="minorHAnsi" w:hAnsiTheme="minorHAnsi" w:cstheme="minorHAnsi"/>
                <w:sz w:val="20"/>
              </w:rPr>
              <w:t xml:space="preserve"> do </w:t>
            </w:r>
            <w:r w:rsidR="00805786" w:rsidRPr="001D1CB0">
              <w:rPr>
                <w:rFonts w:asciiTheme="minorHAnsi" w:hAnsiTheme="minorHAnsi" w:cstheme="minorHAnsi"/>
                <w:sz w:val="20"/>
              </w:rPr>
              <w:t>Montante Inicial da Oferta</w:t>
            </w:r>
            <w:r w:rsidRPr="001D1CB0">
              <w:rPr>
                <w:rFonts w:asciiTheme="minorHAnsi" w:hAnsiTheme="minorHAnsi" w:cstheme="minorHAnsi"/>
                <w:sz w:val="20"/>
              </w:rPr>
              <w:t>; ou</w:t>
            </w:r>
          </w:p>
          <w:p w14:paraId="50A5543F" w14:textId="7DDE6EB5" w:rsidR="00880CD3" w:rsidRPr="001D1CB0" w:rsidRDefault="00880CD3" w:rsidP="00302A9D">
            <w:pPr>
              <w:spacing w:after="240" w:line="240" w:lineRule="auto"/>
              <w:ind w:left="708"/>
              <w:rPr>
                <w:rFonts w:asciiTheme="minorHAnsi" w:hAnsiTheme="minorHAnsi" w:cstheme="minorHAnsi"/>
                <w:sz w:val="20"/>
              </w:rPr>
            </w:pPr>
            <w:r w:rsidRPr="001D1CB0">
              <w:rPr>
                <w:rFonts w:asciiTheme="minorHAnsi" w:hAnsiTheme="minorHAnsi" w:cstheme="minorHAnsi"/>
                <w:sz w:val="20"/>
              </w:rPr>
              <w:t>(</w:t>
            </w:r>
            <w:proofErr w:type="spellStart"/>
            <w:r w:rsidRPr="001D1CB0">
              <w:rPr>
                <w:rFonts w:asciiTheme="minorHAnsi" w:hAnsiTheme="minorHAnsi" w:cstheme="minorHAnsi"/>
                <w:sz w:val="20"/>
              </w:rPr>
              <w:t>ii</w:t>
            </w:r>
            <w:proofErr w:type="spellEnd"/>
            <w:r w:rsidRPr="001D1CB0">
              <w:rPr>
                <w:rFonts w:asciiTheme="minorHAnsi" w:hAnsiTheme="minorHAnsi" w:cstheme="minorHAnsi"/>
                <w:sz w:val="20"/>
              </w:rPr>
              <w:t>) (</w:t>
            </w:r>
            <w:permStart w:id="269188905" w:edGrp="everyone"/>
            <w:sdt>
              <w:sdtPr>
                <w:rPr>
                  <w:rFonts w:asciiTheme="minorHAnsi" w:hAnsiTheme="minorHAnsi" w:cstheme="minorHAnsi"/>
                  <w:b/>
                  <w:bCs/>
                  <w:sz w:val="20"/>
                </w:rPr>
                <w:id w:val="-116686373"/>
                <w:placeholder>
                  <w:docPart w:val="79510E7F3AF54CEFA4B69CE0090C97E4"/>
                </w:placeholder>
                <w:text/>
              </w:sdtPr>
              <w:sdtEndPr/>
              <w:sdtContent>
                <w:r w:rsidR="00B756EB">
                  <w:rPr>
                    <w:rFonts w:asciiTheme="minorHAnsi" w:hAnsiTheme="minorHAnsi" w:cstheme="minorHAnsi"/>
                    <w:b/>
                    <w:bCs/>
                    <w:sz w:val="20"/>
                  </w:rPr>
                  <w:t>[•]</w:t>
                </w:r>
              </w:sdtContent>
            </w:sdt>
            <w:r w:rsidRPr="001D1CB0">
              <w:rPr>
                <w:rFonts w:asciiTheme="minorHAnsi" w:hAnsiTheme="minorHAnsi" w:cstheme="minorHAnsi"/>
                <w:sz w:val="20"/>
              </w:rPr>
              <w:t>)</w:t>
            </w:r>
            <w:r w:rsidR="00ED6FF5" w:rsidRPr="001D1CB0">
              <w:rPr>
                <w:rFonts w:asciiTheme="minorHAnsi" w:hAnsiTheme="minorHAnsi" w:cstheme="minorHAnsi"/>
                <w:sz w:val="20"/>
              </w:rPr>
              <w:t xml:space="preserve"> </w:t>
            </w:r>
            <w:permEnd w:id="269188905"/>
            <w:r w:rsidR="00F46599" w:rsidRPr="001D1CB0">
              <w:rPr>
                <w:rFonts w:asciiTheme="minorHAnsi" w:hAnsiTheme="minorHAnsi" w:cstheme="minorHAnsi"/>
                <w:sz w:val="20"/>
              </w:rPr>
              <w:t xml:space="preserve">de montante igual ou superior </w:t>
            </w:r>
            <w:r w:rsidR="00E60CAF">
              <w:rPr>
                <w:rFonts w:asciiTheme="minorHAnsi" w:hAnsiTheme="minorHAnsi" w:cstheme="minorHAnsi"/>
                <w:sz w:val="20"/>
              </w:rPr>
              <w:t>ao Montante Mínimo da Oferta</w:t>
            </w:r>
            <w:r w:rsidR="00F46599" w:rsidRPr="001D1CB0">
              <w:rPr>
                <w:rFonts w:asciiTheme="minorHAnsi" w:hAnsiTheme="minorHAnsi" w:cstheme="minorHAnsi"/>
                <w:sz w:val="20"/>
              </w:rPr>
              <w:t>, mas inferior ao Montante Inicial da Oferta.</w:t>
            </w:r>
          </w:p>
          <w:p w14:paraId="719DDFF5" w14:textId="77777777" w:rsidR="00880CD3" w:rsidRPr="001D1CB0" w:rsidRDefault="00880CD3" w:rsidP="00302A9D">
            <w:pPr>
              <w:spacing w:after="240" w:line="240" w:lineRule="auto"/>
              <w:rPr>
                <w:rFonts w:asciiTheme="minorHAnsi" w:hAnsiTheme="minorHAnsi" w:cstheme="minorHAnsi"/>
                <w:sz w:val="20"/>
              </w:rPr>
            </w:pPr>
            <w:r w:rsidRPr="001D1CB0">
              <w:rPr>
                <w:rFonts w:asciiTheme="minorHAnsi" w:hAnsiTheme="minorHAnsi" w:cstheme="minorHAnsi"/>
                <w:sz w:val="20"/>
              </w:rPr>
              <w:t>26.1. Para o Subscritor que não fez a indicação acima mencionada, deixando de optar pelo item “i” ou pelo item “</w:t>
            </w:r>
            <w:proofErr w:type="spellStart"/>
            <w:r w:rsidRPr="001D1CB0">
              <w:rPr>
                <w:rFonts w:asciiTheme="minorHAnsi" w:hAnsiTheme="minorHAnsi" w:cstheme="minorHAnsi"/>
                <w:sz w:val="20"/>
              </w:rPr>
              <w:t>ii</w:t>
            </w:r>
            <w:proofErr w:type="spellEnd"/>
            <w:r w:rsidRPr="001D1CB0">
              <w:rPr>
                <w:rFonts w:asciiTheme="minorHAnsi" w:hAnsiTheme="minorHAnsi" w:cstheme="minorHAnsi"/>
                <w:sz w:val="20"/>
              </w:rPr>
              <w:t xml:space="preserve">” acima, presumir-se-á o interesse em receber a totalidade das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por ele subscritas.</w:t>
            </w:r>
          </w:p>
          <w:p w14:paraId="50A5A97F" w14:textId="77777777" w:rsidR="00880CD3" w:rsidRPr="001D1CB0" w:rsidRDefault="00880CD3" w:rsidP="00302A9D">
            <w:pPr>
              <w:spacing w:after="240" w:line="240" w:lineRule="auto"/>
              <w:rPr>
                <w:rFonts w:asciiTheme="minorHAnsi" w:hAnsiTheme="minorHAnsi" w:cstheme="minorHAnsi"/>
                <w:sz w:val="20"/>
              </w:rPr>
            </w:pPr>
            <w:r w:rsidRPr="001D1CB0">
              <w:rPr>
                <w:rFonts w:asciiTheme="minorHAnsi" w:hAnsiTheme="minorHAnsi" w:cstheme="minorHAnsi"/>
                <w:sz w:val="20"/>
              </w:rPr>
              <w:t>26.2. Na hipótese do item “</w:t>
            </w:r>
            <w:proofErr w:type="spellStart"/>
            <w:r w:rsidRPr="001D1CB0">
              <w:rPr>
                <w:rFonts w:asciiTheme="minorHAnsi" w:hAnsiTheme="minorHAnsi" w:cstheme="minorHAnsi"/>
                <w:sz w:val="20"/>
              </w:rPr>
              <w:t>ii</w:t>
            </w:r>
            <w:proofErr w:type="spellEnd"/>
            <w:r w:rsidRPr="001D1CB0">
              <w:rPr>
                <w:rFonts w:asciiTheme="minorHAnsi" w:hAnsiTheme="minorHAnsi" w:cstheme="minorHAnsi"/>
                <w:sz w:val="20"/>
              </w:rPr>
              <w:t>” acima, declaro que pretendo receber:</w:t>
            </w:r>
          </w:p>
          <w:p w14:paraId="7E6451C3" w14:textId="03FD2F34" w:rsidR="00880CD3" w:rsidRPr="001D1CB0" w:rsidRDefault="00880CD3" w:rsidP="00302A9D">
            <w:pPr>
              <w:spacing w:after="240" w:line="240" w:lineRule="auto"/>
              <w:ind w:left="766"/>
              <w:rPr>
                <w:rFonts w:asciiTheme="minorHAnsi" w:hAnsiTheme="minorHAnsi" w:cstheme="minorHAnsi"/>
                <w:sz w:val="20"/>
              </w:rPr>
            </w:pPr>
            <w:r w:rsidRPr="001D1CB0">
              <w:rPr>
                <w:rFonts w:asciiTheme="minorHAnsi" w:hAnsiTheme="minorHAnsi" w:cstheme="minorHAnsi"/>
                <w:sz w:val="20"/>
              </w:rPr>
              <w:t xml:space="preserve">(1) </w:t>
            </w:r>
            <w:permStart w:id="60762250" w:edGrp="everyone"/>
            <w:r w:rsidRPr="001D1CB0">
              <w:rPr>
                <w:rFonts w:asciiTheme="minorHAnsi" w:hAnsiTheme="minorHAnsi" w:cstheme="minorHAnsi"/>
                <w:sz w:val="20"/>
              </w:rPr>
              <w:t>(</w:t>
            </w:r>
            <w:sdt>
              <w:sdtPr>
                <w:rPr>
                  <w:rFonts w:asciiTheme="minorHAnsi" w:hAnsiTheme="minorHAnsi" w:cstheme="minorHAnsi"/>
                  <w:b/>
                  <w:bCs/>
                  <w:sz w:val="20"/>
                </w:rPr>
                <w:id w:val="-27026485"/>
                <w:placeholder>
                  <w:docPart w:val="1A3A22F75E144F5493378A4FC5F86A47"/>
                </w:placeholder>
                <w:text/>
              </w:sdtPr>
              <w:sdtEndPr/>
              <w:sdtContent>
                <w:r w:rsidR="00B756EB">
                  <w:rPr>
                    <w:rFonts w:asciiTheme="minorHAnsi" w:hAnsiTheme="minorHAnsi" w:cstheme="minorHAnsi"/>
                    <w:b/>
                    <w:bCs/>
                    <w:sz w:val="20"/>
                  </w:rPr>
                  <w:t>[•]</w:t>
                </w:r>
              </w:sdtContent>
            </w:sdt>
            <w:permEnd w:id="60762250"/>
            <w:r w:rsidRPr="001D1CB0">
              <w:rPr>
                <w:rFonts w:asciiTheme="minorHAnsi" w:hAnsiTheme="minorHAnsi" w:cstheme="minorHAnsi"/>
                <w:sz w:val="20"/>
              </w:rPr>
              <w:t xml:space="preserve">) a totalidade das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indicadas por mim neste</w:t>
            </w:r>
            <w:r w:rsidR="00805786" w:rsidRPr="001D1CB0">
              <w:rPr>
                <w:rFonts w:asciiTheme="minorHAnsi" w:hAnsiTheme="minorHAnsi" w:cstheme="minorHAnsi"/>
                <w:sz w:val="20"/>
              </w:rPr>
              <w:t xml:space="preserve"> </w:t>
            </w:r>
            <w:r w:rsidR="00F12F21" w:rsidRPr="00F12F21">
              <w:rPr>
                <w:rFonts w:asciiTheme="minorHAnsi" w:hAnsiTheme="minorHAnsi" w:cstheme="minorHAnsi"/>
                <w:sz w:val="20"/>
              </w:rPr>
              <w:t>Termo de Aceitação</w:t>
            </w:r>
            <w:r w:rsidRPr="001D1CB0">
              <w:rPr>
                <w:rFonts w:asciiTheme="minorHAnsi" w:hAnsiTheme="minorHAnsi" w:cstheme="minorHAnsi"/>
                <w:sz w:val="20"/>
              </w:rPr>
              <w:t xml:space="preserve">; ou </w:t>
            </w:r>
          </w:p>
          <w:p w14:paraId="69A1A3DE" w14:textId="77777777" w:rsidR="00880CD3" w:rsidRPr="001D1CB0" w:rsidRDefault="00880CD3" w:rsidP="00302A9D">
            <w:pPr>
              <w:spacing w:after="240" w:line="240" w:lineRule="auto"/>
              <w:ind w:left="766"/>
              <w:rPr>
                <w:rFonts w:asciiTheme="minorHAnsi" w:hAnsiTheme="minorHAnsi" w:cstheme="minorHAnsi"/>
                <w:sz w:val="20"/>
              </w:rPr>
            </w:pPr>
            <w:r w:rsidRPr="001D1CB0">
              <w:rPr>
                <w:rFonts w:asciiTheme="minorHAnsi" w:hAnsiTheme="minorHAnsi" w:cstheme="minorHAnsi"/>
                <w:sz w:val="20"/>
              </w:rPr>
              <w:t xml:space="preserve">(2) </w:t>
            </w:r>
            <w:permStart w:id="708845814" w:edGrp="everyone"/>
            <w:r w:rsidRPr="001D1CB0">
              <w:rPr>
                <w:rFonts w:asciiTheme="minorHAnsi" w:hAnsiTheme="minorHAnsi" w:cstheme="minorHAnsi"/>
                <w:sz w:val="20"/>
              </w:rPr>
              <w:t>(</w:t>
            </w:r>
            <w:sdt>
              <w:sdtPr>
                <w:rPr>
                  <w:rFonts w:asciiTheme="minorHAnsi" w:hAnsiTheme="minorHAnsi" w:cstheme="minorHAnsi"/>
                  <w:b/>
                  <w:bCs/>
                  <w:sz w:val="20"/>
                </w:rPr>
                <w:id w:val="473265060"/>
                <w:placeholder>
                  <w:docPart w:val="FC6746EA8EB84F89B555B0710009FB4E"/>
                </w:placeholder>
                <w:text/>
              </w:sdtPr>
              <w:sdtEndPr/>
              <w:sdtContent>
                <w:r w:rsidR="00B756EB">
                  <w:rPr>
                    <w:rFonts w:asciiTheme="minorHAnsi" w:hAnsiTheme="minorHAnsi" w:cstheme="minorHAnsi"/>
                    <w:b/>
                    <w:bCs/>
                    <w:sz w:val="20"/>
                  </w:rPr>
                  <w:t>[•]</w:t>
                </w:r>
              </w:sdtContent>
            </w:sdt>
            <w:permEnd w:id="708845814"/>
            <w:r w:rsidRPr="001D1CB0">
              <w:rPr>
                <w:rFonts w:asciiTheme="minorHAnsi" w:hAnsiTheme="minorHAnsi" w:cstheme="minorHAnsi"/>
                <w:sz w:val="20"/>
              </w:rPr>
              <w:t xml:space="preserve">) a proporção entre a quantidade de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efetivamente distribuídas até o encerramento da Oferta, e a quantidade total de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originalmente objeto da Oferta, </w:t>
            </w:r>
          </w:p>
          <w:p w14:paraId="79186991" w14:textId="77777777" w:rsidR="008C7892" w:rsidRPr="001D1CB0" w:rsidRDefault="00880CD3" w:rsidP="00302A9D">
            <w:pPr>
              <w:spacing w:after="240" w:line="240" w:lineRule="auto"/>
              <w:rPr>
                <w:rFonts w:asciiTheme="minorHAnsi" w:hAnsiTheme="minorHAnsi" w:cstheme="minorHAnsi"/>
                <w:sz w:val="20"/>
              </w:rPr>
            </w:pPr>
            <w:r w:rsidRPr="001D1CB0">
              <w:rPr>
                <w:rFonts w:asciiTheme="minorHAnsi" w:hAnsiTheme="minorHAnsi" w:cstheme="minorHAnsi"/>
                <w:sz w:val="20"/>
              </w:rPr>
              <w:t>26.3. Para o Subscritor que não fez a indicação acima mencionada, deixando de optar pelo item (1) ou pelo item (2) acima, presumir-se-á o interesse do Investidor da Oferta em optar pelo item (1).</w:t>
            </w:r>
          </w:p>
        </w:tc>
      </w:tr>
    </w:tbl>
    <w:p w14:paraId="0C06CFDF" w14:textId="77777777" w:rsidR="0068334B" w:rsidRPr="001D1CB0" w:rsidRDefault="0068334B" w:rsidP="00302A9D">
      <w:pPr>
        <w:spacing w:after="240" w:line="240" w:lineRule="auto"/>
        <w:jc w:val="center"/>
        <w:rPr>
          <w:rFonts w:asciiTheme="minorHAnsi" w:hAnsiTheme="minorHAnsi" w:cstheme="minorHAnsi"/>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8"/>
        <w:gridCol w:w="1312"/>
        <w:gridCol w:w="1283"/>
        <w:gridCol w:w="3068"/>
      </w:tblGrid>
      <w:tr w:rsidR="00FA2BBB" w:rsidRPr="001D1CB0" w14:paraId="3AA5AF6C" w14:textId="77777777" w:rsidTr="0068334B">
        <w:trPr>
          <w:jc w:val="center"/>
        </w:trPr>
        <w:tc>
          <w:tcPr>
            <w:tcW w:w="8871" w:type="dxa"/>
            <w:gridSpan w:val="4"/>
          </w:tcPr>
          <w:p w14:paraId="7C61451F" w14:textId="77777777" w:rsidR="00FA2BBB" w:rsidRPr="001D1CB0" w:rsidRDefault="00FA2BBB" w:rsidP="00302A9D">
            <w:pPr>
              <w:spacing w:after="240" w:line="240" w:lineRule="auto"/>
              <w:jc w:val="center"/>
              <w:rPr>
                <w:rFonts w:asciiTheme="minorHAnsi" w:hAnsiTheme="minorHAnsi" w:cstheme="minorHAnsi"/>
                <w:sz w:val="20"/>
              </w:rPr>
            </w:pPr>
            <w:r w:rsidRPr="001D1CB0">
              <w:rPr>
                <w:rFonts w:asciiTheme="minorHAnsi" w:hAnsiTheme="minorHAnsi" w:cstheme="minorHAnsi"/>
                <w:b/>
                <w:sz w:val="20"/>
              </w:rPr>
              <w:t>FORMAS DE PAGAMENTO</w:t>
            </w:r>
          </w:p>
        </w:tc>
      </w:tr>
      <w:tr w:rsidR="00BB6F11" w:rsidRPr="001D1CB0" w14:paraId="3197A975" w14:textId="77777777" w:rsidTr="0068334B">
        <w:trPr>
          <w:jc w:val="center"/>
        </w:trPr>
        <w:tc>
          <w:tcPr>
            <w:tcW w:w="8871" w:type="dxa"/>
            <w:gridSpan w:val="4"/>
          </w:tcPr>
          <w:p w14:paraId="01479123" w14:textId="77777777" w:rsidR="00BB6F11" w:rsidRPr="001D1CB0" w:rsidRDefault="00660FAE" w:rsidP="00302A9D">
            <w:pPr>
              <w:spacing w:after="240" w:line="240" w:lineRule="auto"/>
              <w:rPr>
                <w:rFonts w:asciiTheme="minorHAnsi" w:hAnsiTheme="minorHAnsi" w:cstheme="minorHAnsi"/>
                <w:sz w:val="20"/>
              </w:rPr>
            </w:pPr>
            <w:r w:rsidRPr="001D1CB0">
              <w:rPr>
                <w:rFonts w:asciiTheme="minorHAnsi" w:hAnsiTheme="minorHAnsi" w:cstheme="minorHAnsi"/>
                <w:sz w:val="20"/>
              </w:rPr>
              <w:t>28</w:t>
            </w:r>
            <w:r w:rsidR="00FA2BBB" w:rsidRPr="001D1CB0">
              <w:rPr>
                <w:rFonts w:asciiTheme="minorHAnsi" w:hAnsiTheme="minorHAnsi" w:cstheme="minorHAnsi"/>
                <w:sz w:val="20"/>
              </w:rPr>
              <w:t>.</w:t>
            </w:r>
            <w:r w:rsidR="00BB6F11" w:rsidRPr="001D1CB0">
              <w:rPr>
                <w:rFonts w:asciiTheme="minorHAnsi" w:hAnsiTheme="minorHAnsi" w:cstheme="minorHAnsi"/>
                <w:sz w:val="20"/>
              </w:rPr>
              <w:t xml:space="preserve"> Não </w:t>
            </w:r>
            <w:r w:rsidR="009B5C36" w:rsidRPr="001D1CB0">
              <w:rPr>
                <w:rFonts w:asciiTheme="minorHAnsi" w:hAnsiTheme="minorHAnsi" w:cstheme="minorHAnsi"/>
                <w:sz w:val="20"/>
              </w:rPr>
              <w:t>h</w:t>
            </w:r>
            <w:r w:rsidR="00BB6F11" w:rsidRPr="001D1CB0">
              <w:rPr>
                <w:rFonts w:asciiTheme="minorHAnsi" w:hAnsiTheme="minorHAnsi" w:cstheme="minorHAnsi"/>
                <w:sz w:val="20"/>
              </w:rPr>
              <w:t xml:space="preserve">á </w:t>
            </w:r>
            <w:r w:rsidR="009B5C36" w:rsidRPr="001D1CB0">
              <w:rPr>
                <w:rFonts w:asciiTheme="minorHAnsi" w:hAnsiTheme="minorHAnsi" w:cstheme="minorHAnsi"/>
                <w:sz w:val="20"/>
              </w:rPr>
              <w:t>n</w:t>
            </w:r>
            <w:r w:rsidR="00BB6F11" w:rsidRPr="001D1CB0">
              <w:rPr>
                <w:rFonts w:asciiTheme="minorHAnsi" w:hAnsiTheme="minorHAnsi" w:cstheme="minorHAnsi"/>
                <w:sz w:val="20"/>
              </w:rPr>
              <w:t xml:space="preserve">ecessidade de </w:t>
            </w:r>
            <w:r w:rsidR="009E0513" w:rsidRPr="001D1CB0">
              <w:rPr>
                <w:rFonts w:asciiTheme="minorHAnsi" w:hAnsiTheme="minorHAnsi" w:cstheme="minorHAnsi"/>
                <w:sz w:val="20"/>
              </w:rPr>
              <w:t>d</w:t>
            </w:r>
            <w:r w:rsidR="00BB6F11" w:rsidRPr="001D1CB0">
              <w:rPr>
                <w:rFonts w:asciiTheme="minorHAnsi" w:hAnsiTheme="minorHAnsi" w:cstheme="minorHAnsi"/>
                <w:sz w:val="20"/>
              </w:rPr>
              <w:t xml:space="preserve">epósito do valor do investimento no ato da </w:t>
            </w:r>
            <w:r w:rsidR="00AB15A9" w:rsidRPr="001D1CB0">
              <w:rPr>
                <w:rFonts w:asciiTheme="minorHAnsi" w:hAnsiTheme="minorHAnsi" w:cstheme="minorHAnsi"/>
                <w:sz w:val="20"/>
              </w:rPr>
              <w:t>reserva</w:t>
            </w:r>
            <w:r w:rsidR="00AB15A9" w:rsidRPr="001D1CB0">
              <w:rPr>
                <w:rFonts w:asciiTheme="minorHAnsi" w:hAnsiTheme="minorHAnsi" w:cstheme="minorHAnsi"/>
                <w:bCs/>
                <w:sz w:val="20"/>
              </w:rPr>
              <w:t xml:space="preserve"> </w:t>
            </w:r>
          </w:p>
        </w:tc>
      </w:tr>
      <w:tr w:rsidR="00BB6F11" w:rsidRPr="001D1CB0" w14:paraId="7AD4B079" w14:textId="77777777" w:rsidTr="0068334B">
        <w:trPr>
          <w:jc w:val="center"/>
        </w:trPr>
        <w:tc>
          <w:tcPr>
            <w:tcW w:w="3099" w:type="dxa"/>
          </w:tcPr>
          <w:p w14:paraId="224CBAC2" w14:textId="77777777" w:rsidR="00BB6F11" w:rsidRPr="001D1CB0" w:rsidRDefault="00660FAE" w:rsidP="00302A9D">
            <w:pPr>
              <w:spacing w:after="240" w:line="240" w:lineRule="auto"/>
              <w:jc w:val="left"/>
              <w:rPr>
                <w:rFonts w:asciiTheme="minorHAnsi" w:hAnsiTheme="minorHAnsi" w:cstheme="minorHAnsi"/>
                <w:sz w:val="20"/>
              </w:rPr>
            </w:pPr>
            <w:permStart w:id="1407058785" w:edGrp="everyone" w:colFirst="0" w:colLast="0"/>
            <w:permStart w:id="679949155" w:edGrp="everyone" w:colFirst="1" w:colLast="1"/>
            <w:permStart w:id="235568266" w:edGrp="everyone" w:colFirst="2" w:colLast="2"/>
            <w:permStart w:id="875116118" w:edGrp="everyone" w:colFirst="3" w:colLast="3"/>
            <w:r w:rsidRPr="001D1CB0">
              <w:rPr>
                <w:rFonts w:asciiTheme="minorHAnsi" w:hAnsiTheme="minorHAnsi" w:cstheme="minorHAnsi"/>
                <w:sz w:val="20"/>
              </w:rPr>
              <w:t>29</w:t>
            </w:r>
            <w:r w:rsidR="00FA2BBB" w:rsidRPr="001D1CB0">
              <w:rPr>
                <w:rFonts w:asciiTheme="minorHAnsi" w:hAnsiTheme="minorHAnsi" w:cstheme="minorHAnsi"/>
                <w:sz w:val="20"/>
              </w:rPr>
              <w:t>.</w:t>
            </w:r>
            <w:r w:rsidR="00BB6F11" w:rsidRPr="001D1CB0">
              <w:rPr>
                <w:rFonts w:asciiTheme="minorHAnsi" w:hAnsiTheme="minorHAnsi" w:cstheme="minorHAnsi"/>
                <w:sz w:val="20"/>
              </w:rPr>
              <w:t xml:space="preserve"> </w:t>
            </w:r>
            <w:sdt>
              <w:sdtPr>
                <w:rPr>
                  <w:rFonts w:asciiTheme="minorHAnsi" w:hAnsiTheme="minorHAnsi" w:cstheme="minorHAnsi"/>
                  <w:b/>
                  <w:bCs/>
                  <w:sz w:val="20"/>
                </w:rPr>
                <w:id w:val="-689528736"/>
                <w:placeholder>
                  <w:docPart w:val="7E9EF8DCBD74419AA306F64B40981822"/>
                </w:placeholder>
                <w:text/>
              </w:sdtPr>
              <w:sdtEndPr/>
              <w:sdtContent>
                <w:r w:rsidR="00B756EB">
                  <w:rPr>
                    <w:rFonts w:asciiTheme="minorHAnsi" w:hAnsiTheme="minorHAnsi" w:cstheme="minorHAnsi"/>
                    <w:b/>
                    <w:bCs/>
                    <w:sz w:val="20"/>
                  </w:rPr>
                  <w:t>[•]</w:t>
                </w:r>
              </w:sdtContent>
            </w:sdt>
            <w:r w:rsidR="00BB6F11" w:rsidRPr="001D1CB0">
              <w:rPr>
                <w:rFonts w:asciiTheme="minorHAnsi" w:hAnsiTheme="minorHAnsi" w:cstheme="minorHAnsi"/>
                <w:sz w:val="20"/>
              </w:rPr>
              <w:t xml:space="preserve"> Débito em conta corrente</w:t>
            </w:r>
          </w:p>
          <w:p w14:paraId="74A56DDE" w14:textId="77777777" w:rsidR="00BB6F11" w:rsidRPr="001D1CB0" w:rsidRDefault="00BB6F11" w:rsidP="00302A9D">
            <w:pPr>
              <w:spacing w:after="240" w:line="240" w:lineRule="auto"/>
              <w:jc w:val="left"/>
              <w:rPr>
                <w:rFonts w:asciiTheme="minorHAnsi" w:hAnsiTheme="minorHAnsi" w:cstheme="minorHAnsi"/>
                <w:sz w:val="20"/>
              </w:rPr>
            </w:pPr>
          </w:p>
        </w:tc>
        <w:tc>
          <w:tcPr>
            <w:tcW w:w="1336" w:type="dxa"/>
          </w:tcPr>
          <w:p w14:paraId="0974C77D" w14:textId="77777777" w:rsidR="00BB6F11" w:rsidRPr="001D1CB0" w:rsidRDefault="00BB6F11" w:rsidP="00302A9D">
            <w:pPr>
              <w:spacing w:after="240" w:line="240" w:lineRule="auto"/>
              <w:rPr>
                <w:rFonts w:asciiTheme="minorHAnsi" w:hAnsiTheme="minorHAnsi" w:cstheme="minorHAnsi"/>
                <w:sz w:val="20"/>
              </w:rPr>
            </w:pPr>
            <w:r w:rsidRPr="001D1CB0">
              <w:rPr>
                <w:rFonts w:asciiTheme="minorHAnsi" w:hAnsiTheme="minorHAnsi" w:cstheme="minorHAnsi"/>
                <w:sz w:val="20"/>
              </w:rPr>
              <w:t>N.º Banco</w:t>
            </w:r>
          </w:p>
          <w:p w14:paraId="6015BC95"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2008197669"/>
                <w:placeholder>
                  <w:docPart w:val="AAF6A248294C494AB37F9E2A77855971"/>
                </w:placeholder>
                <w:text/>
              </w:sdtPr>
              <w:sdtEndPr/>
              <w:sdtContent>
                <w:r w:rsidR="00B756EB">
                  <w:rPr>
                    <w:rFonts w:asciiTheme="minorHAnsi" w:hAnsiTheme="minorHAnsi" w:cstheme="minorHAnsi"/>
                    <w:b/>
                    <w:bCs/>
                    <w:sz w:val="20"/>
                  </w:rPr>
                  <w:t>[•]</w:t>
                </w:r>
              </w:sdtContent>
            </w:sdt>
          </w:p>
        </w:tc>
        <w:tc>
          <w:tcPr>
            <w:tcW w:w="1307" w:type="dxa"/>
          </w:tcPr>
          <w:p w14:paraId="3CF0867B" w14:textId="77777777" w:rsidR="00BB6F11" w:rsidRPr="001D1CB0" w:rsidRDefault="00BB6F11" w:rsidP="00302A9D">
            <w:pPr>
              <w:spacing w:after="240" w:line="240" w:lineRule="auto"/>
              <w:rPr>
                <w:rFonts w:asciiTheme="minorHAnsi" w:hAnsiTheme="minorHAnsi" w:cstheme="minorHAnsi"/>
                <w:sz w:val="20"/>
              </w:rPr>
            </w:pPr>
            <w:r w:rsidRPr="001D1CB0">
              <w:rPr>
                <w:rFonts w:asciiTheme="minorHAnsi" w:hAnsiTheme="minorHAnsi" w:cstheme="minorHAnsi"/>
                <w:sz w:val="20"/>
              </w:rPr>
              <w:t>N.º Agência</w:t>
            </w:r>
          </w:p>
          <w:p w14:paraId="7263FB2A"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454475835"/>
                <w:placeholder>
                  <w:docPart w:val="EF754D9AEE454B70AD6658500DDA9F88"/>
                </w:placeholder>
                <w:text/>
              </w:sdtPr>
              <w:sdtEndPr/>
              <w:sdtContent>
                <w:r w:rsidR="00B756EB">
                  <w:rPr>
                    <w:rFonts w:asciiTheme="minorHAnsi" w:hAnsiTheme="minorHAnsi" w:cstheme="minorHAnsi"/>
                    <w:b/>
                    <w:bCs/>
                    <w:sz w:val="20"/>
                  </w:rPr>
                  <w:t>[•]</w:t>
                </w:r>
              </w:sdtContent>
            </w:sdt>
          </w:p>
        </w:tc>
        <w:tc>
          <w:tcPr>
            <w:tcW w:w="3129" w:type="dxa"/>
          </w:tcPr>
          <w:p w14:paraId="00A77C56" w14:textId="77777777" w:rsidR="00BB6F11" w:rsidRPr="001D1CB0" w:rsidRDefault="00BB6F11" w:rsidP="00302A9D">
            <w:pPr>
              <w:spacing w:after="240" w:line="240" w:lineRule="auto"/>
              <w:rPr>
                <w:rFonts w:asciiTheme="minorHAnsi" w:hAnsiTheme="minorHAnsi" w:cstheme="minorHAnsi"/>
                <w:sz w:val="20"/>
              </w:rPr>
            </w:pPr>
            <w:r w:rsidRPr="001D1CB0">
              <w:rPr>
                <w:rFonts w:asciiTheme="minorHAnsi" w:hAnsiTheme="minorHAnsi" w:cstheme="minorHAnsi"/>
                <w:sz w:val="20"/>
              </w:rPr>
              <w:t>N.º Conta corrente</w:t>
            </w:r>
          </w:p>
          <w:p w14:paraId="3459AF4F" w14:textId="77777777" w:rsidR="007B1819"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991911001"/>
                <w:placeholder>
                  <w:docPart w:val="39971EEFE9024564A9F98F76EEA70509"/>
                </w:placeholder>
                <w:text/>
              </w:sdtPr>
              <w:sdtEndPr/>
              <w:sdtContent>
                <w:r w:rsidR="00B756EB">
                  <w:rPr>
                    <w:rFonts w:asciiTheme="minorHAnsi" w:hAnsiTheme="minorHAnsi" w:cstheme="minorHAnsi"/>
                    <w:b/>
                    <w:bCs/>
                    <w:sz w:val="20"/>
                  </w:rPr>
                  <w:t>[•]</w:t>
                </w:r>
              </w:sdtContent>
            </w:sdt>
          </w:p>
          <w:p w14:paraId="6FA728CA" w14:textId="77777777" w:rsidR="00FA2BBB" w:rsidRPr="001D1CB0" w:rsidRDefault="00FA2BBB" w:rsidP="00302A9D">
            <w:pPr>
              <w:spacing w:after="240" w:line="240" w:lineRule="auto"/>
              <w:rPr>
                <w:rFonts w:asciiTheme="minorHAnsi" w:hAnsiTheme="minorHAnsi" w:cstheme="minorHAnsi"/>
                <w:sz w:val="20"/>
              </w:rPr>
            </w:pPr>
          </w:p>
        </w:tc>
      </w:tr>
      <w:tr w:rsidR="00FA2BBB" w:rsidRPr="001D1CB0" w14:paraId="3294FDD8" w14:textId="77777777" w:rsidTr="0068334B">
        <w:trPr>
          <w:jc w:val="center"/>
        </w:trPr>
        <w:tc>
          <w:tcPr>
            <w:tcW w:w="3099" w:type="dxa"/>
          </w:tcPr>
          <w:p w14:paraId="4C830785" w14:textId="77777777" w:rsidR="00FA2BBB" w:rsidRPr="001D1CB0" w:rsidRDefault="00660FAE" w:rsidP="00302A9D">
            <w:pPr>
              <w:spacing w:after="240" w:line="240" w:lineRule="auto"/>
              <w:jc w:val="left"/>
              <w:rPr>
                <w:rFonts w:asciiTheme="minorHAnsi" w:hAnsiTheme="minorHAnsi" w:cstheme="minorHAnsi"/>
                <w:sz w:val="20"/>
              </w:rPr>
            </w:pPr>
            <w:permStart w:id="814828343" w:edGrp="everyone" w:colFirst="0" w:colLast="0"/>
            <w:permStart w:id="499869052" w:edGrp="everyone" w:colFirst="1" w:colLast="1"/>
            <w:permStart w:id="1394423729" w:edGrp="everyone" w:colFirst="2" w:colLast="2"/>
            <w:permStart w:id="1694972316" w:edGrp="everyone" w:colFirst="3" w:colLast="3"/>
            <w:permEnd w:id="1407058785"/>
            <w:permEnd w:id="679949155"/>
            <w:permEnd w:id="235568266"/>
            <w:permEnd w:id="875116118"/>
            <w:r w:rsidRPr="001D1CB0">
              <w:rPr>
                <w:rFonts w:asciiTheme="minorHAnsi" w:hAnsiTheme="minorHAnsi" w:cstheme="minorHAnsi"/>
                <w:sz w:val="20"/>
              </w:rPr>
              <w:t>30</w:t>
            </w:r>
            <w:r w:rsidR="00FA2BBB" w:rsidRPr="001D1CB0">
              <w:rPr>
                <w:rFonts w:asciiTheme="minorHAnsi" w:hAnsiTheme="minorHAnsi" w:cstheme="minorHAnsi"/>
                <w:sz w:val="20"/>
              </w:rPr>
              <w:t xml:space="preserve">. </w:t>
            </w:r>
            <w:sdt>
              <w:sdtPr>
                <w:rPr>
                  <w:rFonts w:asciiTheme="minorHAnsi" w:hAnsiTheme="minorHAnsi" w:cstheme="minorHAnsi"/>
                  <w:b/>
                  <w:bCs/>
                  <w:sz w:val="20"/>
                </w:rPr>
                <w:id w:val="-38203611"/>
                <w:placeholder>
                  <w:docPart w:val="381A7F6A08DF4154BD414C25B3ABC2BA"/>
                </w:placeholder>
                <w:text/>
              </w:sdtPr>
              <w:sdtEndPr/>
              <w:sdtContent>
                <w:r w:rsidR="00B756EB">
                  <w:rPr>
                    <w:rFonts w:asciiTheme="minorHAnsi" w:hAnsiTheme="minorHAnsi" w:cstheme="minorHAnsi"/>
                    <w:b/>
                    <w:bCs/>
                    <w:sz w:val="20"/>
                  </w:rPr>
                  <w:t>[•]</w:t>
                </w:r>
              </w:sdtContent>
            </w:sdt>
            <w:r w:rsidR="00FA2BBB" w:rsidRPr="001D1CB0">
              <w:rPr>
                <w:rFonts w:asciiTheme="minorHAnsi" w:hAnsiTheme="minorHAnsi" w:cstheme="minorHAnsi"/>
                <w:sz w:val="20"/>
              </w:rPr>
              <w:t xml:space="preserve"> TED em conta corrente</w:t>
            </w:r>
          </w:p>
          <w:p w14:paraId="59C45301" w14:textId="77777777" w:rsidR="00FA2BBB" w:rsidRPr="001D1CB0" w:rsidRDefault="00FA2BBB" w:rsidP="00302A9D">
            <w:pPr>
              <w:spacing w:after="240" w:line="240" w:lineRule="auto"/>
              <w:jc w:val="left"/>
              <w:rPr>
                <w:rFonts w:asciiTheme="minorHAnsi" w:hAnsiTheme="minorHAnsi" w:cstheme="minorHAnsi"/>
                <w:sz w:val="20"/>
              </w:rPr>
            </w:pPr>
          </w:p>
        </w:tc>
        <w:tc>
          <w:tcPr>
            <w:tcW w:w="1336" w:type="dxa"/>
          </w:tcPr>
          <w:p w14:paraId="5BB13776"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N.º Banco</w:t>
            </w:r>
          </w:p>
          <w:p w14:paraId="38A98B80"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183980070"/>
                <w:placeholder>
                  <w:docPart w:val="B1F36E60689C43B483E3F359B1C94991"/>
                </w:placeholder>
                <w:text/>
              </w:sdtPr>
              <w:sdtEndPr/>
              <w:sdtContent>
                <w:r w:rsidR="00B756EB">
                  <w:rPr>
                    <w:rFonts w:asciiTheme="minorHAnsi" w:hAnsiTheme="minorHAnsi" w:cstheme="minorHAnsi"/>
                    <w:b/>
                    <w:bCs/>
                    <w:sz w:val="20"/>
                  </w:rPr>
                  <w:t>[•]</w:t>
                </w:r>
              </w:sdtContent>
            </w:sdt>
          </w:p>
        </w:tc>
        <w:tc>
          <w:tcPr>
            <w:tcW w:w="1307" w:type="dxa"/>
          </w:tcPr>
          <w:p w14:paraId="5B597AF9"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N.º Agência</w:t>
            </w:r>
          </w:p>
          <w:p w14:paraId="12CF9B9F"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310533575"/>
                <w:placeholder>
                  <w:docPart w:val="878050F92E0244A9BB3AE7D11CDB4588"/>
                </w:placeholder>
                <w:text/>
              </w:sdtPr>
              <w:sdtEndPr/>
              <w:sdtContent>
                <w:r w:rsidR="00B756EB">
                  <w:rPr>
                    <w:rFonts w:asciiTheme="minorHAnsi" w:hAnsiTheme="minorHAnsi" w:cstheme="minorHAnsi"/>
                    <w:b/>
                    <w:bCs/>
                    <w:sz w:val="20"/>
                  </w:rPr>
                  <w:t>[•]</w:t>
                </w:r>
              </w:sdtContent>
            </w:sdt>
          </w:p>
        </w:tc>
        <w:tc>
          <w:tcPr>
            <w:tcW w:w="3129" w:type="dxa"/>
          </w:tcPr>
          <w:p w14:paraId="4191CB39"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N.º Conta corrente</w:t>
            </w:r>
          </w:p>
          <w:p w14:paraId="112E26D9"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891338925"/>
                <w:placeholder>
                  <w:docPart w:val="3EFB696D2AFA4B0BBF1BE0C364B5A75D"/>
                </w:placeholder>
                <w:text/>
              </w:sdtPr>
              <w:sdtEndPr/>
              <w:sdtContent>
                <w:r w:rsidR="00B756EB">
                  <w:rPr>
                    <w:rFonts w:asciiTheme="minorHAnsi" w:hAnsiTheme="minorHAnsi" w:cstheme="minorHAnsi"/>
                    <w:b/>
                    <w:bCs/>
                    <w:sz w:val="20"/>
                  </w:rPr>
                  <w:t>[•]</w:t>
                </w:r>
              </w:sdtContent>
            </w:sdt>
          </w:p>
        </w:tc>
      </w:tr>
      <w:tr w:rsidR="00FA2BBB" w:rsidRPr="001D1CB0" w14:paraId="20410F88" w14:textId="77777777" w:rsidTr="0068334B">
        <w:trPr>
          <w:jc w:val="center"/>
        </w:trPr>
        <w:tc>
          <w:tcPr>
            <w:tcW w:w="3099" w:type="dxa"/>
          </w:tcPr>
          <w:p w14:paraId="18DB04FD" w14:textId="77777777" w:rsidR="00FA2BBB" w:rsidRPr="001D1CB0" w:rsidRDefault="00660FAE" w:rsidP="00302A9D">
            <w:pPr>
              <w:spacing w:after="240" w:line="240" w:lineRule="auto"/>
              <w:rPr>
                <w:rFonts w:asciiTheme="minorHAnsi" w:hAnsiTheme="minorHAnsi" w:cstheme="minorHAnsi"/>
                <w:sz w:val="20"/>
              </w:rPr>
            </w:pPr>
            <w:permStart w:id="362614394" w:edGrp="everyone" w:colFirst="0" w:colLast="0"/>
            <w:permStart w:id="902323821" w:edGrp="everyone" w:colFirst="1" w:colLast="1"/>
            <w:permStart w:id="1259890372" w:edGrp="everyone" w:colFirst="2" w:colLast="2"/>
            <w:permStart w:id="238628696" w:edGrp="everyone" w:colFirst="3" w:colLast="3"/>
            <w:permEnd w:id="814828343"/>
            <w:permEnd w:id="499869052"/>
            <w:permEnd w:id="1394423729"/>
            <w:permEnd w:id="1694972316"/>
            <w:r w:rsidRPr="001D1CB0">
              <w:rPr>
                <w:rFonts w:asciiTheme="minorHAnsi" w:hAnsiTheme="minorHAnsi" w:cstheme="minorHAnsi"/>
                <w:sz w:val="20"/>
              </w:rPr>
              <w:t>31</w:t>
            </w:r>
            <w:r w:rsidR="00FA2BBB" w:rsidRPr="001D1CB0">
              <w:rPr>
                <w:rFonts w:asciiTheme="minorHAnsi" w:hAnsiTheme="minorHAnsi" w:cstheme="minorHAnsi"/>
                <w:sz w:val="20"/>
              </w:rPr>
              <w:t xml:space="preserve">. </w:t>
            </w:r>
            <w:sdt>
              <w:sdtPr>
                <w:rPr>
                  <w:rFonts w:asciiTheme="minorHAnsi" w:hAnsiTheme="minorHAnsi" w:cstheme="minorHAnsi"/>
                  <w:b/>
                  <w:bCs/>
                  <w:sz w:val="20"/>
                </w:rPr>
                <w:id w:val="63921504"/>
                <w:placeholder>
                  <w:docPart w:val="37110A5892A74A92AD984A0BEC6116D4"/>
                </w:placeholder>
                <w:text/>
              </w:sdtPr>
              <w:sdtEndPr/>
              <w:sdtContent>
                <w:r w:rsidR="00B756EB">
                  <w:rPr>
                    <w:rFonts w:asciiTheme="minorHAnsi" w:hAnsiTheme="minorHAnsi" w:cstheme="minorHAnsi"/>
                    <w:b/>
                    <w:bCs/>
                    <w:sz w:val="20"/>
                  </w:rPr>
                  <w:t>[•]</w:t>
                </w:r>
              </w:sdtContent>
            </w:sdt>
            <w:r w:rsidR="00FA080D" w:rsidRPr="001D1CB0">
              <w:rPr>
                <w:rFonts w:asciiTheme="minorHAnsi" w:hAnsiTheme="minorHAnsi" w:cstheme="minorHAnsi"/>
                <w:sz w:val="20"/>
              </w:rPr>
              <w:t xml:space="preserve"> </w:t>
            </w:r>
            <w:r w:rsidR="00FA2BBB" w:rsidRPr="001D1CB0">
              <w:rPr>
                <w:rFonts w:asciiTheme="minorHAnsi" w:hAnsiTheme="minorHAnsi" w:cstheme="minorHAnsi"/>
                <w:sz w:val="20"/>
              </w:rPr>
              <w:t>Cheque</w:t>
            </w:r>
          </w:p>
          <w:p w14:paraId="255B1642" w14:textId="77777777" w:rsidR="00F93035" w:rsidRPr="001D1CB0" w:rsidRDefault="00F93035" w:rsidP="00302A9D">
            <w:pPr>
              <w:spacing w:after="240" w:line="240" w:lineRule="auto"/>
              <w:rPr>
                <w:rFonts w:asciiTheme="minorHAnsi" w:hAnsiTheme="minorHAnsi" w:cstheme="minorHAnsi"/>
                <w:sz w:val="20"/>
              </w:rPr>
            </w:pPr>
          </w:p>
        </w:tc>
        <w:tc>
          <w:tcPr>
            <w:tcW w:w="1336" w:type="dxa"/>
          </w:tcPr>
          <w:p w14:paraId="3271AC3B"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N.º Cheque</w:t>
            </w:r>
          </w:p>
          <w:p w14:paraId="4DE92D7F"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820642244"/>
                <w:placeholder>
                  <w:docPart w:val="12DAE676BEC349958153C100167B9DD7"/>
                </w:placeholder>
                <w:text/>
              </w:sdtPr>
              <w:sdtEndPr/>
              <w:sdtContent>
                <w:r w:rsidR="00B756EB">
                  <w:rPr>
                    <w:rFonts w:asciiTheme="minorHAnsi" w:hAnsiTheme="minorHAnsi" w:cstheme="minorHAnsi"/>
                    <w:b/>
                    <w:bCs/>
                    <w:sz w:val="20"/>
                  </w:rPr>
                  <w:t>[•]</w:t>
                </w:r>
              </w:sdtContent>
            </w:sdt>
          </w:p>
        </w:tc>
        <w:tc>
          <w:tcPr>
            <w:tcW w:w="1307" w:type="dxa"/>
          </w:tcPr>
          <w:p w14:paraId="058347B8"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N.º Banco</w:t>
            </w:r>
          </w:p>
          <w:p w14:paraId="18630482"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275013885"/>
                <w:placeholder>
                  <w:docPart w:val="DF015454A9C8420DB8A348966D5702FB"/>
                </w:placeholder>
                <w:text/>
              </w:sdtPr>
              <w:sdtEndPr/>
              <w:sdtContent>
                <w:r w:rsidR="00B756EB">
                  <w:rPr>
                    <w:rFonts w:asciiTheme="minorHAnsi" w:hAnsiTheme="minorHAnsi" w:cstheme="minorHAnsi"/>
                    <w:b/>
                    <w:bCs/>
                    <w:sz w:val="20"/>
                  </w:rPr>
                  <w:t>[•]</w:t>
                </w:r>
              </w:sdtContent>
            </w:sdt>
          </w:p>
        </w:tc>
        <w:tc>
          <w:tcPr>
            <w:tcW w:w="3129" w:type="dxa"/>
          </w:tcPr>
          <w:p w14:paraId="29B0BE94"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N.º Agência</w:t>
            </w:r>
          </w:p>
          <w:p w14:paraId="7C8BF4F3" w14:textId="77777777" w:rsidR="00FA080D" w:rsidRPr="001D1CB0" w:rsidRDefault="00B5471F" w:rsidP="00302A9D">
            <w:pPr>
              <w:spacing w:after="240" w:line="240" w:lineRule="auto"/>
              <w:rPr>
                <w:rFonts w:asciiTheme="minorHAnsi" w:hAnsiTheme="minorHAnsi" w:cstheme="minorHAnsi"/>
                <w:sz w:val="20"/>
              </w:rPr>
            </w:pPr>
            <w:sdt>
              <w:sdtPr>
                <w:rPr>
                  <w:rFonts w:asciiTheme="minorHAnsi" w:hAnsiTheme="minorHAnsi" w:cstheme="minorHAnsi"/>
                  <w:b/>
                  <w:bCs/>
                  <w:sz w:val="20"/>
                </w:rPr>
                <w:id w:val="1707685247"/>
                <w:placeholder>
                  <w:docPart w:val="45A11D810B144A3CA04F531C6672C7B6"/>
                </w:placeholder>
                <w:text/>
              </w:sdtPr>
              <w:sdtEndPr/>
              <w:sdtContent>
                <w:r w:rsidR="00B756EB">
                  <w:rPr>
                    <w:rFonts w:asciiTheme="minorHAnsi" w:hAnsiTheme="minorHAnsi" w:cstheme="minorHAnsi"/>
                    <w:b/>
                    <w:bCs/>
                    <w:sz w:val="20"/>
                  </w:rPr>
                  <w:t>[•]</w:t>
                </w:r>
              </w:sdtContent>
            </w:sdt>
          </w:p>
        </w:tc>
      </w:tr>
    </w:tbl>
    <w:p w14:paraId="7AFD949E" w14:textId="77777777" w:rsidR="00BB6F11" w:rsidRPr="001D1CB0" w:rsidRDefault="00BB6F11" w:rsidP="00302A9D">
      <w:pPr>
        <w:spacing w:after="240" w:line="240" w:lineRule="auto"/>
        <w:jc w:val="center"/>
        <w:rPr>
          <w:rFonts w:asciiTheme="minorHAnsi" w:hAnsiTheme="minorHAnsi" w:cstheme="minorHAnsi"/>
          <w:b/>
          <w:sz w:val="20"/>
        </w:rPr>
      </w:pPr>
      <w:bookmarkStart w:id="18" w:name="_DV_C19"/>
      <w:permEnd w:id="362614394"/>
      <w:permEnd w:id="902323821"/>
      <w:permEnd w:id="1259890372"/>
      <w:permEnd w:id="238628696"/>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350"/>
        <w:gridCol w:w="4351"/>
      </w:tblGrid>
      <w:tr w:rsidR="00FA2BBB" w:rsidRPr="001D1CB0" w14:paraId="1A9668BC" w14:textId="77777777" w:rsidTr="00E77945">
        <w:trPr>
          <w:jc w:val="center"/>
        </w:trPr>
        <w:tc>
          <w:tcPr>
            <w:tcW w:w="10135" w:type="dxa"/>
            <w:gridSpan w:val="2"/>
            <w:shd w:val="clear" w:color="auto" w:fill="auto"/>
          </w:tcPr>
          <w:bookmarkEnd w:id="18"/>
          <w:p w14:paraId="6D3B64C9" w14:textId="77777777" w:rsidR="00FA2BBB" w:rsidRPr="001D1CB0" w:rsidRDefault="00FA2BBB" w:rsidP="00302A9D">
            <w:pPr>
              <w:spacing w:after="240" w:line="240" w:lineRule="auto"/>
              <w:jc w:val="center"/>
              <w:rPr>
                <w:rFonts w:asciiTheme="minorHAnsi" w:hAnsiTheme="minorHAnsi" w:cstheme="minorHAnsi"/>
                <w:sz w:val="20"/>
              </w:rPr>
            </w:pPr>
            <w:r w:rsidRPr="001D1CB0">
              <w:rPr>
                <w:rFonts w:asciiTheme="minorHAnsi" w:hAnsiTheme="minorHAnsi" w:cstheme="minorHAnsi"/>
                <w:b/>
                <w:sz w:val="20"/>
              </w:rPr>
              <w:t>DECLARAÇÃO OBRIGATÓRIA PARA PESSOAS VINCULADAS À OFERTA</w:t>
            </w:r>
          </w:p>
        </w:tc>
      </w:tr>
      <w:tr w:rsidR="00BB6F11" w:rsidRPr="001D1CB0" w14:paraId="1C7AD7C7" w14:textId="77777777" w:rsidTr="009A48B8">
        <w:trPr>
          <w:jc w:val="center"/>
        </w:trPr>
        <w:tc>
          <w:tcPr>
            <w:tcW w:w="10135" w:type="dxa"/>
            <w:gridSpan w:val="2"/>
            <w:tcBorders>
              <w:bottom w:val="single" w:sz="12" w:space="0" w:color="auto"/>
            </w:tcBorders>
            <w:shd w:val="clear" w:color="auto" w:fill="auto"/>
          </w:tcPr>
          <w:p w14:paraId="173CB590" w14:textId="77777777" w:rsidR="00FA2BBB" w:rsidRPr="001D1CB0" w:rsidRDefault="00660FAE" w:rsidP="00302A9D">
            <w:pPr>
              <w:spacing w:after="240" w:line="240" w:lineRule="auto"/>
              <w:rPr>
                <w:rFonts w:asciiTheme="minorHAnsi" w:hAnsiTheme="minorHAnsi" w:cstheme="minorHAnsi"/>
                <w:sz w:val="20"/>
              </w:rPr>
            </w:pPr>
            <w:bookmarkStart w:id="19" w:name="_DV_C20"/>
            <w:r w:rsidRPr="001D1CB0">
              <w:rPr>
                <w:rFonts w:asciiTheme="minorHAnsi" w:hAnsiTheme="minorHAnsi" w:cstheme="minorHAnsi"/>
                <w:sz w:val="20"/>
              </w:rPr>
              <w:t>32</w:t>
            </w:r>
            <w:r w:rsidR="00FA2BBB" w:rsidRPr="001D1CB0">
              <w:rPr>
                <w:rFonts w:asciiTheme="minorHAnsi" w:hAnsiTheme="minorHAnsi" w:cstheme="minorHAnsi"/>
                <w:sz w:val="20"/>
              </w:rPr>
              <w:t>.</w:t>
            </w:r>
            <w:r w:rsidR="00BB6F11" w:rsidRPr="001D1CB0">
              <w:rPr>
                <w:rFonts w:asciiTheme="minorHAnsi" w:hAnsiTheme="minorHAnsi" w:cstheme="minorHAnsi"/>
                <w:sz w:val="20"/>
              </w:rPr>
              <w:t xml:space="preserve"> </w:t>
            </w:r>
            <w:r w:rsidR="00FA2BBB" w:rsidRPr="001D1CB0">
              <w:rPr>
                <w:rFonts w:asciiTheme="minorHAnsi" w:hAnsiTheme="minorHAnsi" w:cstheme="minorHAnsi"/>
                <w:sz w:val="20"/>
              </w:rPr>
              <w:t xml:space="preserve">O </w:t>
            </w:r>
            <w:r w:rsidR="00420341" w:rsidRPr="001D1CB0">
              <w:rPr>
                <w:rFonts w:asciiTheme="minorHAnsi" w:hAnsiTheme="minorHAnsi" w:cstheme="minorHAnsi"/>
                <w:sz w:val="20"/>
              </w:rPr>
              <w:t xml:space="preserve">Subscritor </w:t>
            </w:r>
            <w:r w:rsidR="00FA2BBB" w:rsidRPr="001D1CB0">
              <w:rPr>
                <w:rFonts w:asciiTheme="minorHAnsi" w:hAnsiTheme="minorHAnsi" w:cstheme="minorHAnsi"/>
                <w:sz w:val="20"/>
              </w:rPr>
              <w:t>declara que:</w:t>
            </w:r>
          </w:p>
          <w:p w14:paraId="0F0E10CF" w14:textId="77777777" w:rsidR="00FA2BBB" w:rsidRPr="001D1CB0" w:rsidRDefault="00FA2BBB" w:rsidP="00302A9D">
            <w:pPr>
              <w:spacing w:after="240" w:line="240" w:lineRule="auto"/>
              <w:rPr>
                <w:rFonts w:asciiTheme="minorHAnsi" w:hAnsiTheme="minorHAnsi" w:cstheme="minorHAnsi"/>
                <w:sz w:val="20"/>
              </w:rPr>
            </w:pPr>
            <w:r w:rsidRPr="001D1CB0">
              <w:rPr>
                <w:rFonts w:asciiTheme="minorHAnsi" w:hAnsiTheme="minorHAnsi" w:cstheme="minorHAnsi"/>
                <w:sz w:val="20"/>
              </w:rPr>
              <w:t>(</w:t>
            </w:r>
            <w:permStart w:id="1953320047" w:edGrp="everyone"/>
            <w:sdt>
              <w:sdtPr>
                <w:rPr>
                  <w:rFonts w:asciiTheme="minorHAnsi" w:hAnsiTheme="minorHAnsi" w:cstheme="minorHAnsi"/>
                  <w:b/>
                  <w:bCs/>
                  <w:sz w:val="20"/>
                </w:rPr>
                <w:id w:val="1064827133"/>
                <w:placeholder>
                  <w:docPart w:val="6DE4807DD5B14BC98C9BAF630AA037FB"/>
                </w:placeholder>
                <w:text/>
              </w:sdtPr>
              <w:sdtEndPr/>
              <w:sdtContent>
                <w:r w:rsidR="00B756EB">
                  <w:rPr>
                    <w:rFonts w:asciiTheme="minorHAnsi" w:hAnsiTheme="minorHAnsi" w:cstheme="minorHAnsi"/>
                    <w:b/>
                    <w:bCs/>
                    <w:sz w:val="20"/>
                  </w:rPr>
                  <w:t>[•]</w:t>
                </w:r>
              </w:sdtContent>
            </w:sdt>
            <w:permEnd w:id="1953320047"/>
            <w:r w:rsidRPr="001D1CB0">
              <w:rPr>
                <w:rFonts w:asciiTheme="minorHAnsi" w:hAnsiTheme="minorHAnsi" w:cstheme="minorHAnsi"/>
                <w:sz w:val="20"/>
              </w:rPr>
              <w:t xml:space="preserve">) </w:t>
            </w:r>
            <w:r w:rsidR="00890E6E" w:rsidRPr="001D1CB0">
              <w:rPr>
                <w:rFonts w:asciiTheme="minorHAnsi" w:hAnsiTheme="minorHAnsi" w:cstheme="minorHAnsi"/>
                <w:sz w:val="20"/>
              </w:rPr>
              <w:t xml:space="preserve">é </w:t>
            </w:r>
            <w:r w:rsidR="00FF7E3C" w:rsidRPr="001D1CB0">
              <w:rPr>
                <w:rFonts w:asciiTheme="minorHAnsi" w:hAnsiTheme="minorHAnsi" w:cstheme="minorHAnsi"/>
                <w:sz w:val="20"/>
              </w:rPr>
              <w:t>Pessoa Vinculada</w:t>
            </w:r>
            <w:r w:rsidR="00890E6E" w:rsidRPr="001D1CB0">
              <w:rPr>
                <w:rFonts w:asciiTheme="minorHAnsi" w:hAnsiTheme="minorHAnsi" w:cstheme="minorHAnsi"/>
                <w:sz w:val="20"/>
              </w:rPr>
              <w:t>; ou</w:t>
            </w:r>
          </w:p>
          <w:p w14:paraId="29A79138" w14:textId="77777777" w:rsidR="00BB6F11" w:rsidRPr="001D1CB0" w:rsidRDefault="00FA2BBB" w:rsidP="00302A9D">
            <w:pPr>
              <w:spacing w:after="240" w:line="240" w:lineRule="auto"/>
              <w:rPr>
                <w:rFonts w:asciiTheme="minorHAnsi" w:hAnsiTheme="minorHAnsi" w:cstheme="minorHAnsi"/>
                <w:sz w:val="20"/>
              </w:rPr>
            </w:pPr>
            <w:permStart w:id="632052849" w:edGrp="everyone"/>
            <w:r w:rsidRPr="001D1CB0">
              <w:rPr>
                <w:rFonts w:asciiTheme="minorHAnsi" w:hAnsiTheme="minorHAnsi" w:cstheme="minorHAnsi"/>
                <w:sz w:val="20"/>
              </w:rPr>
              <w:t>(</w:t>
            </w:r>
            <w:sdt>
              <w:sdtPr>
                <w:rPr>
                  <w:rFonts w:asciiTheme="minorHAnsi" w:hAnsiTheme="minorHAnsi" w:cstheme="minorHAnsi"/>
                  <w:b/>
                  <w:bCs/>
                  <w:sz w:val="20"/>
                </w:rPr>
                <w:id w:val="893930567"/>
                <w:placeholder>
                  <w:docPart w:val="61EBCD3A1C9B46E69E0AFA1FC5DFD753"/>
                </w:placeholder>
                <w:text/>
              </w:sdtPr>
              <w:sdtEndPr/>
              <w:sdtContent>
                <w:r w:rsidR="00B756EB">
                  <w:rPr>
                    <w:rFonts w:asciiTheme="minorHAnsi" w:hAnsiTheme="minorHAnsi" w:cstheme="minorHAnsi"/>
                    <w:b/>
                    <w:bCs/>
                    <w:sz w:val="20"/>
                  </w:rPr>
                  <w:t>[•]</w:t>
                </w:r>
              </w:sdtContent>
            </w:sdt>
            <w:r w:rsidRPr="001D1CB0">
              <w:rPr>
                <w:rFonts w:asciiTheme="minorHAnsi" w:hAnsiTheme="minorHAnsi" w:cstheme="minorHAnsi"/>
                <w:sz w:val="20"/>
              </w:rPr>
              <w:t xml:space="preserve">) </w:t>
            </w:r>
            <w:permEnd w:id="632052849"/>
            <w:r w:rsidRPr="001D1CB0">
              <w:rPr>
                <w:rFonts w:asciiTheme="minorHAnsi" w:hAnsiTheme="minorHAnsi" w:cstheme="minorHAnsi"/>
                <w:sz w:val="20"/>
              </w:rPr>
              <w:t>não é Pessoa Vinculada.</w:t>
            </w:r>
            <w:bookmarkEnd w:id="19"/>
          </w:p>
        </w:tc>
      </w:tr>
      <w:tr w:rsidR="005E63ED" w:rsidRPr="001D1CB0" w14:paraId="184C5D13" w14:textId="77777777" w:rsidTr="00E77945">
        <w:tblPrEx>
          <w:tblBorders>
            <w:insideH w:val="single" w:sz="6" w:space="0" w:color="auto"/>
            <w:insideV w:val="single" w:sz="6" w:space="0" w:color="auto"/>
          </w:tblBorders>
        </w:tblPrEx>
        <w:trPr>
          <w:jc w:val="center"/>
        </w:trPr>
        <w:tc>
          <w:tcPr>
            <w:tcW w:w="10135" w:type="dxa"/>
            <w:gridSpan w:val="2"/>
            <w:tcBorders>
              <w:top w:val="single" w:sz="12" w:space="0" w:color="auto"/>
              <w:bottom w:val="nil"/>
            </w:tcBorders>
          </w:tcPr>
          <w:p w14:paraId="2FB4BD3E" w14:textId="77777777" w:rsidR="005E63ED" w:rsidRPr="001D1CB0" w:rsidRDefault="005E63ED" w:rsidP="00302A9D">
            <w:pPr>
              <w:pStyle w:val="Ttulo1"/>
              <w:spacing w:after="240"/>
              <w:rPr>
                <w:rFonts w:asciiTheme="minorHAnsi" w:hAnsiTheme="minorHAnsi" w:cstheme="minorHAnsi"/>
                <w:sz w:val="20"/>
                <w:szCs w:val="20"/>
              </w:rPr>
            </w:pPr>
            <w:r w:rsidRPr="00E74140">
              <w:rPr>
                <w:rFonts w:asciiTheme="minorHAnsi" w:hAnsiTheme="minorHAnsi" w:cstheme="minorHAnsi"/>
                <w:sz w:val="20"/>
                <w:szCs w:val="20"/>
              </w:rPr>
              <w:lastRenderedPageBreak/>
              <w:t>CLÁUSULAS CONTRATUAIS</w:t>
            </w:r>
          </w:p>
          <w:p w14:paraId="43CCC618" w14:textId="27074E21" w:rsidR="005E63ED" w:rsidRPr="001D1CB0" w:rsidRDefault="005E63ED" w:rsidP="00302A9D">
            <w:pPr>
              <w:pStyle w:val="Recuodecorpodetexto"/>
              <w:numPr>
                <w:ilvl w:val="0"/>
                <w:numId w:val="22"/>
              </w:numPr>
              <w:tabs>
                <w:tab w:val="clear" w:pos="720"/>
                <w:tab w:val="num" w:pos="0"/>
              </w:tabs>
              <w:spacing w:after="240" w:line="240" w:lineRule="auto"/>
              <w:ind w:left="0" w:firstLine="0"/>
              <w:rPr>
                <w:rFonts w:asciiTheme="minorHAnsi" w:hAnsiTheme="minorHAnsi" w:cstheme="minorHAnsi"/>
                <w:sz w:val="20"/>
              </w:rPr>
            </w:pPr>
            <w:r w:rsidRPr="001D1CB0">
              <w:rPr>
                <w:rFonts w:asciiTheme="minorHAnsi" w:hAnsiTheme="minorHAnsi" w:cstheme="minorHAnsi"/>
                <w:sz w:val="20"/>
              </w:rPr>
              <w:t>Nos termos d</w:t>
            </w:r>
            <w:r w:rsidR="008472DA" w:rsidRPr="001D1CB0">
              <w:rPr>
                <w:rFonts w:asciiTheme="minorHAnsi" w:hAnsiTheme="minorHAnsi" w:cstheme="minorHAnsi"/>
                <w:sz w:val="20"/>
              </w:rPr>
              <w:t>o presente</w:t>
            </w:r>
            <w:r w:rsidRPr="001D1CB0">
              <w:rPr>
                <w:rFonts w:asciiTheme="minorHAnsi" w:hAnsiTheme="minorHAnsi" w:cstheme="minorHAnsi"/>
                <w:sz w:val="20"/>
              </w:rPr>
              <w:t xml:space="preserve"> </w:t>
            </w:r>
            <w:r w:rsidR="00F12F21">
              <w:rPr>
                <w:rFonts w:asciiTheme="minorHAnsi" w:hAnsiTheme="minorHAnsi" w:cstheme="minorHAnsi"/>
                <w:sz w:val="20"/>
              </w:rPr>
              <w:t>Termo de Aceitação</w:t>
            </w:r>
            <w:r w:rsidRPr="001D1CB0">
              <w:rPr>
                <w:rFonts w:asciiTheme="minorHAnsi" w:hAnsiTheme="minorHAnsi" w:cstheme="minorHAnsi"/>
                <w:sz w:val="20"/>
              </w:rPr>
              <w:t xml:space="preserve">, </w:t>
            </w:r>
            <w:r w:rsidR="00776AC6" w:rsidRPr="001D1CB0">
              <w:rPr>
                <w:rFonts w:asciiTheme="minorHAnsi" w:hAnsiTheme="minorHAnsi" w:cstheme="minorHAnsi"/>
                <w:sz w:val="20"/>
              </w:rPr>
              <w:t>o Fundo</w:t>
            </w:r>
            <w:r w:rsidR="006C0311" w:rsidRPr="001D1CB0">
              <w:rPr>
                <w:rFonts w:asciiTheme="minorHAnsi" w:hAnsiTheme="minorHAnsi" w:cstheme="minorHAnsi"/>
                <w:sz w:val="20"/>
              </w:rPr>
              <w:t xml:space="preserve">, </w:t>
            </w:r>
            <w:r w:rsidRPr="001D1CB0">
              <w:rPr>
                <w:rFonts w:asciiTheme="minorHAnsi" w:hAnsiTheme="minorHAnsi" w:cstheme="minorHAnsi"/>
                <w:sz w:val="20"/>
              </w:rPr>
              <w:t>devidamente representad</w:t>
            </w:r>
            <w:r w:rsidR="00F95187" w:rsidRPr="001D1CB0">
              <w:rPr>
                <w:rFonts w:asciiTheme="minorHAnsi" w:hAnsiTheme="minorHAnsi" w:cstheme="minorHAnsi"/>
                <w:sz w:val="20"/>
              </w:rPr>
              <w:t>o</w:t>
            </w:r>
            <w:r w:rsidRPr="001D1CB0">
              <w:rPr>
                <w:rFonts w:asciiTheme="minorHAnsi" w:hAnsiTheme="minorHAnsi" w:cstheme="minorHAnsi"/>
                <w:sz w:val="20"/>
              </w:rPr>
              <w:t xml:space="preserve"> </w:t>
            </w:r>
            <w:r w:rsidR="003C23EC">
              <w:rPr>
                <w:rFonts w:asciiTheme="minorHAnsi" w:hAnsiTheme="minorHAnsi" w:cstheme="minorHAnsi"/>
                <w:sz w:val="20"/>
              </w:rPr>
              <w:t>pela Instituição Participante da Oferta</w:t>
            </w:r>
            <w:r w:rsidR="00DA2892" w:rsidRPr="001D1CB0">
              <w:rPr>
                <w:rFonts w:asciiTheme="minorHAnsi" w:hAnsiTheme="minorHAnsi" w:cstheme="minorHAnsi"/>
                <w:sz w:val="20"/>
              </w:rPr>
              <w:t>,</w:t>
            </w:r>
            <w:r w:rsidR="00774D0F" w:rsidRPr="001D1CB0">
              <w:rPr>
                <w:rFonts w:asciiTheme="minorHAnsi" w:hAnsiTheme="minorHAnsi" w:cstheme="minorHAnsi"/>
                <w:sz w:val="20"/>
              </w:rPr>
              <w:t xml:space="preserve"> obriga-se a entregar</w:t>
            </w:r>
            <w:r w:rsidRPr="001D1CB0">
              <w:rPr>
                <w:rFonts w:asciiTheme="minorHAnsi" w:hAnsiTheme="minorHAnsi" w:cstheme="minorHAnsi"/>
                <w:sz w:val="20"/>
              </w:rPr>
              <w:t xml:space="preserve"> ao </w:t>
            </w:r>
            <w:r w:rsidR="00420341" w:rsidRPr="001D1CB0">
              <w:rPr>
                <w:rFonts w:asciiTheme="minorHAnsi" w:hAnsiTheme="minorHAnsi" w:cstheme="minorHAnsi"/>
                <w:bCs/>
                <w:sz w:val="20"/>
              </w:rPr>
              <w:t>Subscritor</w:t>
            </w:r>
            <w:r w:rsidRPr="001D1CB0">
              <w:rPr>
                <w:rFonts w:asciiTheme="minorHAnsi" w:hAnsiTheme="minorHAnsi" w:cstheme="minorHAnsi"/>
                <w:sz w:val="20"/>
              </w:rPr>
              <w:t xml:space="preserve">, sujeito aos termos e condições deste </w:t>
            </w:r>
            <w:r w:rsidR="00F12F21">
              <w:rPr>
                <w:rFonts w:asciiTheme="minorHAnsi" w:hAnsiTheme="minorHAnsi" w:cstheme="minorHAnsi"/>
                <w:sz w:val="20"/>
              </w:rPr>
              <w:t>Termo de Aceitação</w:t>
            </w:r>
            <w:r w:rsidR="00844EEA" w:rsidRPr="001D1CB0">
              <w:rPr>
                <w:rFonts w:asciiTheme="minorHAnsi" w:hAnsiTheme="minorHAnsi" w:cstheme="minorHAnsi"/>
                <w:sz w:val="20"/>
              </w:rPr>
              <w:t xml:space="preserve"> de</w:t>
            </w:r>
            <w:r w:rsidRPr="001D1CB0">
              <w:rPr>
                <w:rFonts w:asciiTheme="minorHAnsi" w:hAnsiTheme="minorHAnsi" w:cstheme="minorHAnsi"/>
                <w:sz w:val="20"/>
              </w:rPr>
              <w:t xml:space="preserve">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em quantidade e valor a serem apurados nos termos deste </w:t>
            </w:r>
            <w:r w:rsidR="00F12F21">
              <w:rPr>
                <w:rFonts w:asciiTheme="minorHAnsi" w:hAnsiTheme="minorHAnsi" w:cstheme="minorHAnsi"/>
                <w:sz w:val="20"/>
              </w:rPr>
              <w:t>Termo de Aceitação</w:t>
            </w:r>
            <w:r w:rsidRPr="001D1CB0">
              <w:rPr>
                <w:rFonts w:asciiTheme="minorHAnsi" w:hAnsiTheme="minorHAnsi" w:cstheme="minorHAnsi"/>
                <w:sz w:val="20"/>
              </w:rPr>
              <w:t>, limitado ao montante indicado no campo 2</w:t>
            </w:r>
            <w:r w:rsidR="009B5C36" w:rsidRPr="001D1CB0">
              <w:rPr>
                <w:rFonts w:asciiTheme="minorHAnsi" w:hAnsiTheme="minorHAnsi" w:cstheme="minorHAnsi"/>
                <w:sz w:val="20"/>
              </w:rPr>
              <w:t>5</w:t>
            </w:r>
            <w:r w:rsidRPr="001D1CB0">
              <w:rPr>
                <w:rFonts w:asciiTheme="minorHAnsi" w:hAnsiTheme="minorHAnsi" w:cstheme="minorHAnsi"/>
                <w:sz w:val="20"/>
              </w:rPr>
              <w:t xml:space="preserve"> acima.</w:t>
            </w:r>
          </w:p>
          <w:p w14:paraId="21D86701" w14:textId="38EBB4B5" w:rsidR="009129E9" w:rsidRPr="001D1CB0" w:rsidRDefault="002F417B" w:rsidP="00302A9D">
            <w:pPr>
              <w:numPr>
                <w:ilvl w:val="0"/>
                <w:numId w:val="22"/>
              </w:numPr>
              <w:spacing w:after="240" w:line="240" w:lineRule="auto"/>
              <w:ind w:left="0" w:firstLine="0"/>
              <w:rPr>
                <w:rFonts w:asciiTheme="minorHAnsi" w:hAnsiTheme="minorHAnsi" w:cstheme="minorHAnsi"/>
                <w:sz w:val="20"/>
              </w:rPr>
            </w:pPr>
            <w:r w:rsidRPr="001D1CB0">
              <w:rPr>
                <w:rFonts w:asciiTheme="minorHAnsi" w:eastAsia="MS Mincho" w:hAnsiTheme="minorHAnsi" w:cstheme="minorHAnsi"/>
                <w:sz w:val="20"/>
              </w:rPr>
              <w:t xml:space="preserve">As </w:t>
            </w:r>
            <w:r w:rsidR="00A943BC" w:rsidRPr="001D1CB0">
              <w:rPr>
                <w:rFonts w:asciiTheme="minorHAnsi" w:hAnsiTheme="minorHAnsi" w:cstheme="minorHAnsi"/>
                <w:sz w:val="20"/>
              </w:rPr>
              <w:t xml:space="preserve">Novas Cotas </w:t>
            </w:r>
            <w:r w:rsidRPr="001D1CB0">
              <w:rPr>
                <w:rFonts w:asciiTheme="minorHAnsi" w:eastAsia="MS Mincho" w:hAnsiTheme="minorHAnsi" w:cstheme="minorHAnsi"/>
                <w:sz w:val="20"/>
              </w:rPr>
              <w:t xml:space="preserve">conferirão a seus titulares os mesmos direitos, vantagens e restrições conferidos aos </w:t>
            </w:r>
            <w:r w:rsidR="00776AC6" w:rsidRPr="001D1CB0">
              <w:rPr>
                <w:rFonts w:asciiTheme="minorHAnsi" w:eastAsia="MS Mincho" w:hAnsiTheme="minorHAnsi" w:cstheme="minorHAnsi"/>
                <w:sz w:val="20"/>
              </w:rPr>
              <w:t>Cotistas</w:t>
            </w:r>
            <w:r w:rsidRPr="001D1CB0">
              <w:rPr>
                <w:rFonts w:asciiTheme="minorHAnsi" w:eastAsia="MS Mincho" w:hAnsiTheme="minorHAnsi" w:cstheme="minorHAnsi"/>
                <w:sz w:val="20"/>
              </w:rPr>
              <w:t xml:space="preserve">, nos termos previstos no </w:t>
            </w:r>
            <w:r w:rsidR="00776AC6" w:rsidRPr="001D1CB0">
              <w:rPr>
                <w:rFonts w:asciiTheme="minorHAnsi" w:eastAsia="MS Mincho" w:hAnsiTheme="minorHAnsi" w:cstheme="minorHAnsi"/>
                <w:sz w:val="20"/>
              </w:rPr>
              <w:t>Regulamento</w:t>
            </w:r>
            <w:r w:rsidRPr="001D1CB0">
              <w:rPr>
                <w:rFonts w:asciiTheme="minorHAnsi" w:eastAsia="MS Mincho" w:hAnsiTheme="minorHAnsi" w:cstheme="minorHAnsi"/>
                <w:sz w:val="20"/>
              </w:rPr>
              <w:t xml:space="preserve">, na Lei </w:t>
            </w:r>
            <w:r w:rsidR="002240BF" w:rsidRPr="001D1CB0">
              <w:rPr>
                <w:rFonts w:asciiTheme="minorHAnsi" w:eastAsia="MS Mincho" w:hAnsiTheme="minorHAnsi" w:cstheme="minorHAnsi"/>
                <w:sz w:val="20"/>
              </w:rPr>
              <w:t xml:space="preserve">nº </w:t>
            </w:r>
            <w:r w:rsidR="00776AC6" w:rsidRPr="001D1CB0">
              <w:rPr>
                <w:rFonts w:asciiTheme="minorHAnsi" w:eastAsia="MS Mincho" w:hAnsiTheme="minorHAnsi" w:cstheme="minorHAnsi"/>
                <w:sz w:val="20"/>
              </w:rPr>
              <w:t>8</w:t>
            </w:r>
            <w:r w:rsidR="002240BF" w:rsidRPr="001D1CB0">
              <w:rPr>
                <w:rFonts w:asciiTheme="minorHAnsi" w:eastAsia="MS Mincho" w:hAnsiTheme="minorHAnsi" w:cstheme="minorHAnsi"/>
                <w:sz w:val="20"/>
              </w:rPr>
              <w:t>.</w:t>
            </w:r>
            <w:r w:rsidR="00776AC6" w:rsidRPr="001D1CB0">
              <w:rPr>
                <w:rFonts w:asciiTheme="minorHAnsi" w:eastAsia="MS Mincho" w:hAnsiTheme="minorHAnsi" w:cstheme="minorHAnsi"/>
                <w:sz w:val="20"/>
              </w:rPr>
              <w:t>668/93</w:t>
            </w:r>
            <w:r w:rsidRPr="001D1CB0">
              <w:rPr>
                <w:rFonts w:asciiTheme="minorHAnsi" w:eastAsia="MS Mincho" w:hAnsiTheme="minorHAnsi" w:cstheme="minorHAnsi"/>
                <w:sz w:val="20"/>
              </w:rPr>
              <w:t xml:space="preserve"> e n</w:t>
            </w:r>
            <w:r w:rsidR="00776AC6" w:rsidRPr="001D1CB0">
              <w:rPr>
                <w:rFonts w:asciiTheme="minorHAnsi" w:eastAsia="MS Mincho" w:hAnsiTheme="minorHAnsi" w:cstheme="minorHAnsi"/>
                <w:sz w:val="20"/>
              </w:rPr>
              <w:t>a</w:t>
            </w:r>
            <w:r w:rsidRPr="001D1CB0">
              <w:rPr>
                <w:rFonts w:asciiTheme="minorHAnsi" w:eastAsia="MS Mincho" w:hAnsiTheme="minorHAnsi" w:cstheme="minorHAnsi"/>
                <w:sz w:val="20"/>
              </w:rPr>
              <w:t xml:space="preserve"> </w:t>
            </w:r>
            <w:r w:rsidR="00776AC6" w:rsidRPr="001D1CB0">
              <w:rPr>
                <w:rFonts w:asciiTheme="minorHAnsi" w:eastAsia="MS Mincho" w:hAnsiTheme="minorHAnsi" w:cstheme="minorHAnsi"/>
                <w:sz w:val="20"/>
              </w:rPr>
              <w:t>Instrução CVM 472</w:t>
            </w:r>
            <w:r w:rsidRPr="001D1CB0">
              <w:rPr>
                <w:rFonts w:asciiTheme="minorHAnsi" w:eastAsia="MS Mincho" w:hAnsiTheme="minorHAnsi" w:cstheme="minorHAnsi"/>
                <w:sz w:val="20"/>
              </w:rPr>
              <w:t>, conforme vigentes nesta data</w:t>
            </w:r>
            <w:r w:rsidR="00776AC6" w:rsidRPr="001D1CB0">
              <w:rPr>
                <w:rFonts w:asciiTheme="minorHAnsi" w:eastAsia="MS Mincho" w:hAnsiTheme="minorHAnsi" w:cstheme="minorHAnsi"/>
                <w:sz w:val="20"/>
              </w:rPr>
              <w:t>.</w:t>
            </w:r>
          </w:p>
          <w:p w14:paraId="05F45481" w14:textId="3BBC80D5" w:rsidR="00C0169D" w:rsidRPr="001D1CB0" w:rsidRDefault="008557E1" w:rsidP="00302A9D">
            <w:pPr>
              <w:pStyle w:val="Recuodecorpodetexto"/>
              <w:numPr>
                <w:ilvl w:val="0"/>
                <w:numId w:val="22"/>
              </w:numPr>
              <w:tabs>
                <w:tab w:val="left" w:pos="426"/>
              </w:tabs>
              <w:spacing w:after="240" w:line="240" w:lineRule="auto"/>
              <w:ind w:left="0" w:firstLine="0"/>
              <w:rPr>
                <w:rFonts w:asciiTheme="minorHAnsi" w:hAnsiTheme="minorHAnsi" w:cstheme="minorHAnsi"/>
                <w:sz w:val="20"/>
              </w:rPr>
            </w:pPr>
            <w:r w:rsidRPr="001D1CB0">
              <w:rPr>
                <w:rFonts w:asciiTheme="minorHAnsi" w:hAnsiTheme="minorHAnsi" w:cstheme="minorHAnsi"/>
                <w:sz w:val="20"/>
              </w:rPr>
              <w:t xml:space="preserve">Ao </w:t>
            </w:r>
            <w:r w:rsidR="00420341" w:rsidRPr="001D1CB0">
              <w:rPr>
                <w:rFonts w:asciiTheme="minorHAnsi" w:hAnsiTheme="minorHAnsi" w:cstheme="minorHAnsi"/>
                <w:bCs/>
                <w:sz w:val="20"/>
              </w:rPr>
              <w:t>Subscritor</w:t>
            </w:r>
            <w:r w:rsidR="00420341" w:rsidRPr="001D1CB0">
              <w:rPr>
                <w:rFonts w:asciiTheme="minorHAnsi" w:hAnsiTheme="minorHAnsi" w:cstheme="minorHAnsi"/>
                <w:sz w:val="20"/>
              </w:rPr>
              <w:t xml:space="preserve"> </w:t>
            </w:r>
            <w:r w:rsidRPr="001D1CB0">
              <w:rPr>
                <w:rFonts w:asciiTheme="minorHAnsi" w:hAnsiTheme="minorHAnsi" w:cstheme="minorHAnsi"/>
                <w:sz w:val="20"/>
              </w:rPr>
              <w:t xml:space="preserve">considerado Pessoa Vinculada e que declarar sua condição de pessoa vinculada no campo </w:t>
            </w:r>
            <w:r w:rsidR="00660FAE" w:rsidRPr="001D1CB0">
              <w:rPr>
                <w:rFonts w:asciiTheme="minorHAnsi" w:hAnsiTheme="minorHAnsi" w:cstheme="minorHAnsi"/>
                <w:sz w:val="20"/>
              </w:rPr>
              <w:t xml:space="preserve">32 </w:t>
            </w:r>
            <w:r w:rsidRPr="001D1CB0">
              <w:rPr>
                <w:rFonts w:asciiTheme="minorHAnsi" w:hAnsiTheme="minorHAnsi" w:cstheme="minorHAnsi"/>
                <w:sz w:val="20"/>
              </w:rPr>
              <w:t xml:space="preserve">acima, é permitida a realização deste </w:t>
            </w:r>
            <w:r w:rsidR="00F12F21">
              <w:rPr>
                <w:rFonts w:asciiTheme="minorHAnsi" w:hAnsiTheme="minorHAnsi" w:cstheme="minorHAnsi"/>
                <w:sz w:val="20"/>
              </w:rPr>
              <w:t>Termo de Aceitação</w:t>
            </w:r>
            <w:r w:rsidR="00590CF7" w:rsidRPr="001D1CB0">
              <w:rPr>
                <w:rFonts w:asciiTheme="minorHAnsi" w:hAnsiTheme="minorHAnsi" w:cstheme="minorHAnsi"/>
                <w:sz w:val="20"/>
              </w:rPr>
              <w:t xml:space="preserve"> </w:t>
            </w:r>
            <w:r w:rsidRPr="001D1CB0">
              <w:rPr>
                <w:rFonts w:asciiTheme="minorHAnsi" w:hAnsiTheme="minorHAnsi" w:cstheme="minorHAnsi"/>
                <w:sz w:val="20"/>
              </w:rPr>
              <w:t xml:space="preserve">no </w:t>
            </w:r>
            <w:bookmarkStart w:id="20" w:name="_Hlk146542673"/>
            <w:r w:rsidR="00E26E81" w:rsidRPr="00485B9D">
              <w:rPr>
                <w:rFonts w:asciiTheme="minorHAnsi" w:hAnsiTheme="minorHAnsi" w:cstheme="minorHAnsi"/>
                <w:sz w:val="20"/>
              </w:rPr>
              <w:t>Período de Coleta de Intenções de Investimento</w:t>
            </w:r>
            <w:bookmarkEnd w:id="20"/>
            <w:r w:rsidRPr="001D1CB0">
              <w:rPr>
                <w:rFonts w:asciiTheme="minorHAnsi" w:hAnsiTheme="minorHAnsi" w:cstheme="minorHAnsi"/>
                <w:sz w:val="20"/>
              </w:rPr>
              <w:t>.</w:t>
            </w:r>
          </w:p>
          <w:p w14:paraId="7056C7D4" w14:textId="319A3CF7" w:rsidR="003D4890" w:rsidRPr="001D1CB0" w:rsidRDefault="003B354D" w:rsidP="007026CC">
            <w:pPr>
              <w:pStyle w:val="Recuodecorpodetexto"/>
              <w:numPr>
                <w:ilvl w:val="0"/>
                <w:numId w:val="22"/>
              </w:numPr>
              <w:tabs>
                <w:tab w:val="left" w:pos="426"/>
              </w:tabs>
              <w:spacing w:after="240" w:line="240" w:lineRule="auto"/>
              <w:ind w:left="0" w:firstLine="0"/>
              <w:rPr>
                <w:rFonts w:asciiTheme="minorHAnsi" w:hAnsiTheme="minorHAnsi" w:cstheme="minorHAnsi"/>
              </w:rPr>
            </w:pPr>
            <w:r w:rsidRPr="001D1CB0">
              <w:rPr>
                <w:rFonts w:asciiTheme="minorHAnsi" w:hAnsiTheme="minorHAnsi" w:cstheme="minorHAnsi"/>
                <w:sz w:val="20"/>
              </w:rPr>
              <w:t xml:space="preserve">Os Investidores, inclusive aqueles considerados Pessoas Vinculadas, interessados em subscrever as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deverão preencher e apresentar </w:t>
            </w:r>
            <w:r w:rsidR="008C3584" w:rsidRPr="001D1CB0">
              <w:rPr>
                <w:rFonts w:asciiTheme="minorHAnsi" w:hAnsiTheme="minorHAnsi" w:cstheme="minorHAnsi"/>
                <w:sz w:val="20"/>
              </w:rPr>
              <w:t>ao Coordenador Líder</w:t>
            </w:r>
            <w:r w:rsidRPr="001D1CB0">
              <w:rPr>
                <w:rFonts w:asciiTheme="minorHAnsi" w:hAnsiTheme="minorHAnsi" w:cstheme="minorHAnsi"/>
                <w:sz w:val="20"/>
              </w:rPr>
              <w:t xml:space="preserve"> suas ordens de investimento por meio deste </w:t>
            </w:r>
            <w:r w:rsidR="00F12F21">
              <w:rPr>
                <w:rFonts w:asciiTheme="minorHAnsi" w:hAnsiTheme="minorHAnsi" w:cstheme="minorHAnsi"/>
                <w:sz w:val="20"/>
              </w:rPr>
              <w:t>Termo de Aceitação</w:t>
            </w:r>
            <w:r w:rsidRPr="001D1CB0">
              <w:rPr>
                <w:rFonts w:asciiTheme="minorHAnsi" w:hAnsiTheme="minorHAnsi" w:cstheme="minorHAnsi"/>
                <w:sz w:val="20"/>
              </w:rPr>
              <w:t xml:space="preserve">, durante o </w:t>
            </w:r>
            <w:r w:rsidR="00E26E81" w:rsidRPr="00485B9D">
              <w:rPr>
                <w:rFonts w:asciiTheme="minorHAnsi" w:hAnsiTheme="minorHAnsi" w:cstheme="minorHAnsi"/>
                <w:sz w:val="20"/>
              </w:rPr>
              <w:t>Período de Coleta de Intenções de Investimento</w:t>
            </w:r>
            <w:r w:rsidRPr="001D1CB0">
              <w:rPr>
                <w:rFonts w:asciiTheme="minorHAnsi" w:hAnsiTheme="minorHAnsi" w:cstheme="minorHAnsi"/>
                <w:sz w:val="20"/>
              </w:rPr>
              <w:t>, observad</w:t>
            </w:r>
            <w:r w:rsidR="00E60CAF">
              <w:rPr>
                <w:rFonts w:asciiTheme="minorHAnsi" w:hAnsiTheme="minorHAnsi" w:cstheme="minorHAnsi"/>
                <w:sz w:val="20"/>
              </w:rPr>
              <w:t xml:space="preserve">o o Investimento Mínimo por Investidor </w:t>
            </w:r>
            <w:r w:rsidRPr="001D1CB0">
              <w:rPr>
                <w:rFonts w:asciiTheme="minorHAnsi" w:hAnsiTheme="minorHAnsi" w:cstheme="minorHAnsi"/>
                <w:sz w:val="20"/>
              </w:rPr>
              <w:t>(“</w:t>
            </w:r>
            <w:r w:rsidRPr="00F12DDE">
              <w:rPr>
                <w:rFonts w:asciiTheme="minorHAnsi" w:hAnsiTheme="minorHAnsi" w:cstheme="minorHAnsi"/>
                <w:b/>
                <w:sz w:val="20"/>
              </w:rPr>
              <w:t>Oferta</w:t>
            </w:r>
            <w:r w:rsidRPr="00F12DDE">
              <w:rPr>
                <w:rFonts w:asciiTheme="minorHAnsi" w:hAnsiTheme="minorHAnsi" w:cstheme="minorHAnsi"/>
                <w:sz w:val="20"/>
              </w:rPr>
              <w:t>”)</w:t>
            </w:r>
            <w:r w:rsidR="003D4890" w:rsidRPr="001D1CB0">
              <w:rPr>
                <w:rFonts w:asciiTheme="minorHAnsi" w:hAnsiTheme="minorHAnsi" w:cstheme="minorHAnsi"/>
              </w:rPr>
              <w:t>.</w:t>
            </w:r>
          </w:p>
          <w:p w14:paraId="4C3D062D" w14:textId="48712525" w:rsidR="003D4890" w:rsidRPr="001D1CB0" w:rsidRDefault="003D4890" w:rsidP="00302A9D">
            <w:pPr>
              <w:pStyle w:val="Level4"/>
              <w:numPr>
                <w:ilvl w:val="0"/>
                <w:numId w:val="0"/>
              </w:numPr>
              <w:spacing w:after="240" w:line="240" w:lineRule="auto"/>
              <w:rPr>
                <w:rFonts w:asciiTheme="minorHAnsi" w:hAnsiTheme="minorHAnsi" w:cstheme="minorHAnsi"/>
                <w:szCs w:val="20"/>
              </w:rPr>
            </w:pPr>
            <w:r w:rsidRPr="001D1CB0">
              <w:rPr>
                <w:rFonts w:asciiTheme="minorHAnsi" w:hAnsiTheme="minorHAnsi" w:cstheme="minorHAnsi"/>
                <w:szCs w:val="20"/>
              </w:rPr>
              <w:t xml:space="preserve">Os </w:t>
            </w:r>
            <w:r w:rsidR="00F12F21">
              <w:rPr>
                <w:rFonts w:asciiTheme="minorHAnsi" w:hAnsiTheme="minorHAnsi" w:cstheme="minorHAnsi"/>
              </w:rPr>
              <w:t>Termos de Aceitação</w:t>
            </w:r>
            <w:r w:rsidR="00590CF7" w:rsidRPr="001D1CB0">
              <w:rPr>
                <w:rFonts w:asciiTheme="minorHAnsi" w:hAnsiTheme="minorHAnsi" w:cstheme="minorHAnsi"/>
                <w:szCs w:val="20"/>
              </w:rPr>
              <w:t xml:space="preserve"> </w:t>
            </w:r>
            <w:r w:rsidRPr="001D1CB0">
              <w:rPr>
                <w:rFonts w:asciiTheme="minorHAnsi" w:hAnsiTheme="minorHAnsi" w:cstheme="minorHAnsi"/>
                <w:szCs w:val="20"/>
              </w:rPr>
              <w:t xml:space="preserve">serão efetuados pelos Investidores de maneira irrevogável e irretratável, observarão as condições do próprio </w:t>
            </w:r>
            <w:r w:rsidR="00F12F21">
              <w:rPr>
                <w:rFonts w:asciiTheme="minorHAnsi" w:hAnsiTheme="minorHAnsi" w:cstheme="minorHAnsi"/>
              </w:rPr>
              <w:t>Termo de Aceitação</w:t>
            </w:r>
            <w:r w:rsidRPr="001D1CB0">
              <w:rPr>
                <w:rFonts w:asciiTheme="minorHAnsi" w:hAnsiTheme="minorHAnsi" w:cstheme="minorHAnsi"/>
                <w:szCs w:val="20"/>
              </w:rPr>
              <w:t>, de acordo com as seguintes condições e observados os procedimentos e normas de liquidação da B3:</w:t>
            </w:r>
            <w:r w:rsidR="00C623D6">
              <w:rPr>
                <w:rFonts w:asciiTheme="minorHAnsi" w:hAnsiTheme="minorHAnsi" w:cstheme="minorHAnsi"/>
                <w:szCs w:val="20"/>
              </w:rPr>
              <w:t xml:space="preserve"> </w:t>
            </w:r>
            <w:bookmarkStart w:id="21" w:name="_Hlk128062303"/>
          </w:p>
          <w:p w14:paraId="10B103DD" w14:textId="1363EA33" w:rsidR="00E26E81" w:rsidRDefault="00E26E81" w:rsidP="0020732C">
            <w:pPr>
              <w:pStyle w:val="Level4"/>
              <w:spacing w:line="240" w:lineRule="auto"/>
              <w:ind w:left="1046" w:hanging="567"/>
              <w:rPr>
                <w:rFonts w:asciiTheme="minorHAnsi" w:hAnsiTheme="minorHAnsi" w:cstheme="minorHAnsi"/>
                <w:color w:val="000000" w:themeColor="text1"/>
              </w:rPr>
            </w:pPr>
            <w:r w:rsidRPr="00485B9D">
              <w:rPr>
                <w:rFonts w:asciiTheme="minorHAnsi" w:hAnsiTheme="minorHAnsi" w:cstheme="minorHAnsi"/>
                <w:color w:val="000000" w:themeColor="text1"/>
              </w:rPr>
              <w:t>fica estabelecido que os Investidores Institucionais que sejam Pessoas Vinculadas deverão, necessariamente, indicar na Ordem de Investimento ou no Termo de Aceitação da Oferta, conforme o caso, a sua condição ou não de Pessoa Vinculada. Dessa forma, serão aceitas as Ordens de Investimento e os Termos de Aceitação da Oferta, conforme o caso, enviadas por Pessoas Vinculadas, sem qualquer limitação, observado, no entanto, que no caso de excesso de demanda superior a 1/3 (um terço) da quantidade de Novas Cotas inicialmente ofertadas no âmbito da Oferta (sem considerar eventuais Novas Cotas Adicionais), será vedada a colocação de Novas Cotas para as Pessoas Vinculadas, nos termos do artigo 56 da Resolução CVM nº 160/22, observadas as exceções previstas nos parágrafos do referido artigo</w:t>
            </w:r>
            <w:r>
              <w:rPr>
                <w:rFonts w:asciiTheme="minorHAnsi" w:hAnsiTheme="minorHAnsi" w:cstheme="minorHAnsi"/>
                <w:color w:val="000000" w:themeColor="text1"/>
              </w:rPr>
              <w:t>;</w:t>
            </w:r>
          </w:p>
          <w:p w14:paraId="3FAF135D" w14:textId="753FE14F" w:rsidR="0020732C" w:rsidRPr="0020732C" w:rsidRDefault="0020732C" w:rsidP="0020732C">
            <w:pPr>
              <w:pStyle w:val="Level4"/>
              <w:spacing w:line="240" w:lineRule="auto"/>
              <w:ind w:left="1046" w:hanging="567"/>
              <w:rPr>
                <w:rFonts w:asciiTheme="minorHAnsi" w:hAnsiTheme="minorHAnsi" w:cstheme="minorHAnsi"/>
                <w:color w:val="000000" w:themeColor="text1"/>
              </w:rPr>
            </w:pPr>
            <w:r w:rsidRPr="0020732C">
              <w:rPr>
                <w:rFonts w:asciiTheme="minorHAnsi" w:hAnsiTheme="minorHAnsi" w:cstheme="minorHAnsi"/>
                <w:color w:val="000000" w:themeColor="text1"/>
              </w:rPr>
              <w:t xml:space="preserve">durante o </w:t>
            </w:r>
            <w:r w:rsidR="00E26E81" w:rsidRPr="00485B9D">
              <w:rPr>
                <w:rFonts w:asciiTheme="minorHAnsi" w:hAnsiTheme="minorHAnsi" w:cstheme="minorHAnsi"/>
                <w:color w:val="000000" w:themeColor="text1"/>
              </w:rPr>
              <w:t>Período de Coleta de Intenções de Investimento</w:t>
            </w:r>
            <w:r w:rsidRPr="0020732C">
              <w:rPr>
                <w:rFonts w:asciiTheme="minorHAnsi" w:hAnsiTheme="minorHAnsi" w:cstheme="minorHAnsi"/>
                <w:color w:val="000000" w:themeColor="text1"/>
              </w:rPr>
              <w:t>, cada um dos Investidores</w:t>
            </w:r>
            <w:r w:rsidR="000A1C9C" w:rsidRPr="004B1AEA">
              <w:rPr>
                <w:rFonts w:asciiTheme="minorHAnsi" w:hAnsiTheme="minorHAnsi" w:cstheme="minorHAnsi"/>
              </w:rPr>
              <w:t>, incluindo os Investidores que sejam Pessoas Vinculadas</w:t>
            </w:r>
            <w:r w:rsidR="000A1C9C">
              <w:rPr>
                <w:rFonts w:asciiTheme="minorHAnsi" w:hAnsiTheme="minorHAnsi" w:cstheme="minorHAnsi"/>
              </w:rPr>
              <w:t>,</w:t>
            </w:r>
            <w:r w:rsidRPr="0020732C">
              <w:rPr>
                <w:rFonts w:asciiTheme="minorHAnsi" w:hAnsiTheme="minorHAnsi" w:cstheme="minorHAnsi"/>
                <w:color w:val="000000" w:themeColor="text1"/>
              </w:rPr>
              <w:t xml:space="preserve"> interessados em participar da Oferta deverá realizar a subscrição das Novas Cotas, mediante o preenchimento do </w:t>
            </w:r>
            <w:r w:rsidR="00F12F21">
              <w:rPr>
                <w:rFonts w:asciiTheme="minorHAnsi" w:hAnsiTheme="minorHAnsi" w:cstheme="minorHAnsi"/>
              </w:rPr>
              <w:t>Termo de Aceitação</w:t>
            </w:r>
            <w:r w:rsidRPr="0020732C">
              <w:rPr>
                <w:rFonts w:asciiTheme="minorHAnsi" w:hAnsiTheme="minorHAnsi" w:cstheme="minorHAnsi"/>
                <w:color w:val="000000" w:themeColor="text1"/>
              </w:rPr>
              <w:t xml:space="preserve"> junto </w:t>
            </w:r>
            <w:r w:rsidR="00D61A71">
              <w:rPr>
                <w:rFonts w:asciiTheme="minorHAnsi" w:hAnsiTheme="minorHAnsi" w:cstheme="minorHAnsi"/>
                <w:color w:val="000000" w:themeColor="text1"/>
              </w:rPr>
              <w:t>a</w:t>
            </w:r>
            <w:r w:rsidRPr="0020732C">
              <w:rPr>
                <w:rFonts w:asciiTheme="minorHAnsi" w:hAnsiTheme="minorHAnsi" w:cstheme="minorHAnsi"/>
                <w:color w:val="000000" w:themeColor="text1"/>
              </w:rPr>
              <w:t xml:space="preserve"> uma</w:t>
            </w:r>
            <w:r w:rsidR="00D61A71">
              <w:rPr>
                <w:rFonts w:asciiTheme="minorHAnsi" w:hAnsiTheme="minorHAnsi" w:cstheme="minorHAnsi"/>
                <w:color w:val="000000" w:themeColor="text1"/>
              </w:rPr>
              <w:t xml:space="preserve"> única</w:t>
            </w:r>
            <w:r w:rsidRPr="0020732C">
              <w:rPr>
                <w:rFonts w:asciiTheme="minorHAnsi" w:hAnsiTheme="minorHAnsi" w:cstheme="minorHAnsi"/>
                <w:color w:val="000000" w:themeColor="text1"/>
              </w:rPr>
              <w:t xml:space="preserve"> Instituiç</w:t>
            </w:r>
            <w:r w:rsidR="00D61A71">
              <w:rPr>
                <w:rFonts w:asciiTheme="minorHAnsi" w:hAnsiTheme="minorHAnsi" w:cstheme="minorHAnsi"/>
                <w:color w:val="000000" w:themeColor="text1"/>
              </w:rPr>
              <w:t>ão</w:t>
            </w:r>
            <w:r w:rsidRPr="0020732C">
              <w:rPr>
                <w:rFonts w:asciiTheme="minorHAnsi" w:hAnsiTheme="minorHAnsi" w:cstheme="minorHAnsi"/>
                <w:color w:val="000000" w:themeColor="text1"/>
              </w:rPr>
              <w:t xml:space="preserve"> Participante;</w:t>
            </w:r>
          </w:p>
          <w:p w14:paraId="3A86BB6A" w14:textId="7085B658" w:rsidR="0020732C" w:rsidRDefault="0020732C" w:rsidP="0020732C">
            <w:pPr>
              <w:pStyle w:val="Level4"/>
              <w:spacing w:line="240" w:lineRule="auto"/>
              <w:ind w:left="1046" w:hanging="567"/>
              <w:rPr>
                <w:rFonts w:asciiTheme="minorHAnsi" w:hAnsiTheme="minorHAnsi" w:cstheme="minorHAnsi"/>
                <w:color w:val="000000" w:themeColor="text1"/>
              </w:rPr>
            </w:pPr>
            <w:r w:rsidRPr="0020732C">
              <w:rPr>
                <w:rFonts w:asciiTheme="minorHAnsi" w:hAnsiTheme="minorHAnsi" w:cstheme="minorHAnsi"/>
                <w:color w:val="000000" w:themeColor="text1"/>
              </w:rPr>
              <w:t xml:space="preserve">no </w:t>
            </w:r>
            <w:r w:rsidR="00F12F21">
              <w:rPr>
                <w:rFonts w:asciiTheme="minorHAnsi" w:hAnsiTheme="minorHAnsi" w:cstheme="minorHAnsi"/>
              </w:rPr>
              <w:t>Termo de Aceitação</w:t>
            </w:r>
            <w:r w:rsidRPr="0020732C">
              <w:rPr>
                <w:rFonts w:asciiTheme="minorHAnsi" w:hAnsiTheme="minorHAnsi" w:cstheme="minorHAnsi"/>
                <w:color w:val="000000" w:themeColor="text1"/>
              </w:rPr>
              <w:t xml:space="preserve">, os Investidores terão a faculdade, como condição de eficácia de seu </w:t>
            </w:r>
            <w:r w:rsidR="00F12F21">
              <w:rPr>
                <w:rFonts w:asciiTheme="minorHAnsi" w:hAnsiTheme="minorHAnsi" w:cstheme="minorHAnsi"/>
              </w:rPr>
              <w:t>Termo de Aceitação</w:t>
            </w:r>
            <w:r w:rsidRPr="0020732C">
              <w:rPr>
                <w:rFonts w:asciiTheme="minorHAnsi" w:hAnsiTheme="minorHAnsi" w:cstheme="minorHAnsi"/>
                <w:color w:val="000000" w:themeColor="text1"/>
              </w:rPr>
              <w:t xml:space="preserve"> e aceitação da Oferta, de condicionar sua adesão à Oferta;</w:t>
            </w:r>
          </w:p>
          <w:p w14:paraId="5DD0A92C" w14:textId="31A918CE" w:rsidR="000A1C9C" w:rsidRPr="0020732C" w:rsidRDefault="000A1C9C" w:rsidP="0020732C">
            <w:pPr>
              <w:pStyle w:val="Level4"/>
              <w:spacing w:line="240" w:lineRule="auto"/>
              <w:ind w:left="1046" w:hanging="567"/>
              <w:rPr>
                <w:rFonts w:asciiTheme="minorHAnsi" w:hAnsiTheme="minorHAnsi" w:cstheme="minorHAnsi"/>
                <w:color w:val="000000" w:themeColor="text1"/>
              </w:rPr>
            </w:pPr>
            <w:r w:rsidRPr="007B7CA2">
              <w:rPr>
                <w:rFonts w:asciiTheme="minorHAnsi" w:hAnsiTheme="minorHAnsi" w:cstheme="minorHAnsi"/>
                <w:szCs w:val="20"/>
              </w:rPr>
              <w:t xml:space="preserve">as Instituições Participantes da Oferta serão responsáveis pela transmissão à B3 das ordens acolhidas no âmbito dos </w:t>
            </w:r>
            <w:r w:rsidR="00F12F21">
              <w:rPr>
                <w:rFonts w:asciiTheme="minorHAnsi" w:hAnsiTheme="minorHAnsi" w:cstheme="minorHAnsi"/>
              </w:rPr>
              <w:t>Termos de Aceitação</w:t>
            </w:r>
            <w:r w:rsidRPr="007B7CA2">
              <w:rPr>
                <w:rFonts w:asciiTheme="minorHAnsi" w:hAnsiTheme="minorHAnsi" w:cstheme="minorHAnsi"/>
                <w:szCs w:val="20"/>
              </w:rPr>
              <w:t xml:space="preserve">. As Instituições Participantes da Oferta somente atenderão aos </w:t>
            </w:r>
            <w:r w:rsidR="00F12F21">
              <w:rPr>
                <w:rFonts w:asciiTheme="minorHAnsi" w:hAnsiTheme="minorHAnsi" w:cstheme="minorHAnsi"/>
              </w:rPr>
              <w:t>Termos de Aceitação</w:t>
            </w:r>
            <w:r w:rsidRPr="007B7CA2">
              <w:rPr>
                <w:rFonts w:asciiTheme="minorHAnsi" w:hAnsiTheme="minorHAnsi" w:cstheme="minorHAnsi"/>
                <w:szCs w:val="20"/>
              </w:rPr>
              <w:t xml:space="preserve"> feitos por Investidores titulares de conta nelas aberta ou mantida pelo respectivo Investidor</w:t>
            </w:r>
            <w:r>
              <w:rPr>
                <w:rFonts w:asciiTheme="minorHAnsi" w:hAnsiTheme="minorHAnsi" w:cstheme="minorHAnsi"/>
                <w:szCs w:val="20"/>
              </w:rPr>
              <w:t>;</w:t>
            </w:r>
          </w:p>
          <w:p w14:paraId="28F6EAC2" w14:textId="1CE12B49" w:rsidR="0020732C" w:rsidRPr="0020732C" w:rsidRDefault="0020732C" w:rsidP="0020732C">
            <w:pPr>
              <w:pStyle w:val="Level4"/>
              <w:spacing w:line="240" w:lineRule="auto"/>
              <w:ind w:left="1046" w:hanging="567"/>
              <w:rPr>
                <w:rFonts w:asciiTheme="minorHAnsi" w:hAnsiTheme="minorHAnsi" w:cstheme="minorHAnsi"/>
                <w:color w:val="000000" w:themeColor="text1"/>
              </w:rPr>
            </w:pPr>
            <w:r w:rsidRPr="0020732C">
              <w:rPr>
                <w:rFonts w:asciiTheme="minorHAnsi" w:hAnsiTheme="minorHAnsi" w:cstheme="minorHAnsi"/>
                <w:color w:val="000000" w:themeColor="text1"/>
              </w:rPr>
              <w:t xml:space="preserve">no âmbito do Procedimento de Alocação, o Coordenador Líder alocará as </w:t>
            </w:r>
            <w:r w:rsidR="00956FFD">
              <w:rPr>
                <w:rFonts w:asciiTheme="minorHAnsi" w:hAnsiTheme="minorHAnsi" w:cstheme="minorHAnsi"/>
                <w:color w:val="000000" w:themeColor="text1"/>
              </w:rPr>
              <w:t xml:space="preserve">Novas </w:t>
            </w:r>
            <w:r w:rsidRPr="0020732C">
              <w:rPr>
                <w:rFonts w:asciiTheme="minorHAnsi" w:hAnsiTheme="minorHAnsi" w:cstheme="minorHAnsi"/>
                <w:color w:val="000000" w:themeColor="text1"/>
              </w:rPr>
              <w:t xml:space="preserve">Cotas objeto dos </w:t>
            </w:r>
            <w:r w:rsidR="00F12F21">
              <w:rPr>
                <w:rFonts w:asciiTheme="minorHAnsi" w:hAnsiTheme="minorHAnsi" w:cstheme="minorHAnsi"/>
              </w:rPr>
              <w:t>Termos de Aceitação</w:t>
            </w:r>
            <w:r w:rsidRPr="0020732C">
              <w:rPr>
                <w:rFonts w:asciiTheme="minorHAnsi" w:hAnsiTheme="minorHAnsi" w:cstheme="minorHAnsi"/>
                <w:color w:val="000000" w:themeColor="text1"/>
              </w:rPr>
              <w:t>;</w:t>
            </w:r>
          </w:p>
          <w:p w14:paraId="280E30C2" w14:textId="09C9C922" w:rsidR="00E26E81" w:rsidRDefault="00E26E81" w:rsidP="0020732C">
            <w:pPr>
              <w:pStyle w:val="Level4"/>
              <w:spacing w:line="240" w:lineRule="auto"/>
              <w:ind w:left="1046" w:hanging="567"/>
              <w:rPr>
                <w:rFonts w:asciiTheme="minorHAnsi" w:hAnsiTheme="minorHAnsi" w:cstheme="minorHAnsi"/>
                <w:color w:val="000000" w:themeColor="text1"/>
              </w:rPr>
            </w:pPr>
            <w:r w:rsidRPr="00485B9D">
              <w:rPr>
                <w:rFonts w:asciiTheme="minorHAnsi" w:hAnsiTheme="minorHAnsi" w:cstheme="minorHAnsi"/>
                <w:color w:val="000000" w:themeColor="text1"/>
              </w:rPr>
              <w:t>a quantidade de Novas Cotas adquiridas e o respectivo valor a ser integralizado dos Investidores Institucionais serão informados a cada Investidor Institucional até o Dia Útil imediatamente anterior à Data de Liquidação pelo Coordenador Líder, por meio de mensagem enviada ao endereço eletrônico indicado na(s) Ordem(</w:t>
            </w:r>
            <w:proofErr w:type="spellStart"/>
            <w:r w:rsidRPr="00485B9D">
              <w:rPr>
                <w:rFonts w:asciiTheme="minorHAnsi" w:hAnsiTheme="minorHAnsi" w:cstheme="minorHAnsi"/>
                <w:color w:val="000000" w:themeColor="text1"/>
              </w:rPr>
              <w:t>ns</w:t>
            </w:r>
            <w:proofErr w:type="spellEnd"/>
            <w:r w:rsidRPr="00485B9D">
              <w:rPr>
                <w:rFonts w:asciiTheme="minorHAnsi" w:hAnsiTheme="minorHAnsi" w:cstheme="minorHAnsi"/>
                <w:color w:val="000000" w:themeColor="text1"/>
              </w:rPr>
              <w:t>) de Investimento ou nos(s) Termo(s) de Aceitação da Oferta, conforme o caso, ou, na sua ausência, por telefone ou correspondência, devendo o pagamento ser feito de acordo com o item “(</w:t>
            </w:r>
            <w:proofErr w:type="spellStart"/>
            <w:r w:rsidRPr="00485B9D">
              <w:rPr>
                <w:rFonts w:asciiTheme="minorHAnsi" w:hAnsiTheme="minorHAnsi" w:cstheme="minorHAnsi"/>
                <w:color w:val="000000" w:themeColor="text1"/>
              </w:rPr>
              <w:t>v</w:t>
            </w:r>
            <w:r>
              <w:rPr>
                <w:rFonts w:asciiTheme="minorHAnsi" w:hAnsiTheme="minorHAnsi" w:cstheme="minorHAnsi"/>
                <w:color w:val="000000" w:themeColor="text1"/>
              </w:rPr>
              <w:t>ii</w:t>
            </w:r>
            <w:r w:rsidRPr="00485B9D">
              <w:rPr>
                <w:rFonts w:asciiTheme="minorHAnsi" w:hAnsiTheme="minorHAnsi" w:cstheme="minorHAnsi"/>
                <w:color w:val="000000" w:themeColor="text1"/>
              </w:rPr>
              <w:t>i</w:t>
            </w:r>
            <w:proofErr w:type="spellEnd"/>
            <w:r w:rsidRPr="00485B9D">
              <w:rPr>
                <w:rFonts w:asciiTheme="minorHAnsi" w:hAnsiTheme="minorHAnsi" w:cstheme="minorHAnsi"/>
                <w:color w:val="000000" w:themeColor="text1"/>
              </w:rPr>
              <w:t>)” abaixo limitado ao valor da(s) Ordem(</w:t>
            </w:r>
            <w:proofErr w:type="spellStart"/>
            <w:r w:rsidRPr="00485B9D">
              <w:rPr>
                <w:rFonts w:asciiTheme="minorHAnsi" w:hAnsiTheme="minorHAnsi" w:cstheme="minorHAnsi"/>
                <w:color w:val="000000" w:themeColor="text1"/>
              </w:rPr>
              <w:t>ens</w:t>
            </w:r>
            <w:proofErr w:type="spellEnd"/>
            <w:r w:rsidRPr="00485B9D">
              <w:rPr>
                <w:rFonts w:asciiTheme="minorHAnsi" w:hAnsiTheme="minorHAnsi" w:cstheme="minorHAnsi"/>
                <w:color w:val="000000" w:themeColor="text1"/>
              </w:rPr>
              <w:t>) de Investimento ou do(s) Termo(s) de Aceitação da Oferta</w:t>
            </w:r>
            <w:r>
              <w:rPr>
                <w:rFonts w:asciiTheme="minorHAnsi" w:hAnsiTheme="minorHAnsi" w:cstheme="minorHAnsi"/>
                <w:color w:val="000000" w:themeColor="text1"/>
              </w:rPr>
              <w:t>;</w:t>
            </w:r>
          </w:p>
          <w:p w14:paraId="4EFBDB48" w14:textId="63D698E7" w:rsidR="00E26E81" w:rsidRPr="00E26E81" w:rsidRDefault="00E26E81" w:rsidP="0020732C">
            <w:pPr>
              <w:pStyle w:val="Level4"/>
              <w:tabs>
                <w:tab w:val="clear" w:pos="2041"/>
                <w:tab w:val="left" w:pos="680"/>
              </w:tabs>
              <w:spacing w:after="240" w:line="240" w:lineRule="auto"/>
              <w:ind w:left="1046" w:hanging="567"/>
              <w:outlineLvl w:val="3"/>
              <w:rPr>
                <w:rFonts w:asciiTheme="minorHAnsi" w:hAnsiTheme="minorHAnsi" w:cstheme="minorHAnsi"/>
                <w:szCs w:val="20"/>
              </w:rPr>
            </w:pPr>
            <w:r w:rsidRPr="00485B9D">
              <w:rPr>
                <w:rFonts w:asciiTheme="minorHAnsi" w:hAnsiTheme="minorHAnsi" w:cstheme="minorHAnsi"/>
                <w:color w:val="000000" w:themeColor="text1"/>
              </w:rPr>
              <w:lastRenderedPageBreak/>
              <w:t>cada Investidor Institucional interessado em participar da Oferta Institucional deverá assumir a obrigação de verificar se está cumprindo com os requisitos para participar da Oferta Institucional, para então apresentar suas Ordens de Investimento ou Termos de Aceitação da Oferta, conforme o caso</w:t>
            </w:r>
            <w:r>
              <w:rPr>
                <w:rFonts w:asciiTheme="minorHAnsi" w:hAnsiTheme="minorHAnsi" w:cstheme="minorHAnsi"/>
                <w:color w:val="000000" w:themeColor="text1"/>
              </w:rPr>
              <w:t>; e</w:t>
            </w:r>
          </w:p>
          <w:p w14:paraId="5A74BC5C" w14:textId="77777777" w:rsidR="00E26E81" w:rsidRPr="00E26E81" w:rsidRDefault="00E26E81" w:rsidP="0020732C">
            <w:pPr>
              <w:pStyle w:val="Level4"/>
              <w:tabs>
                <w:tab w:val="clear" w:pos="2041"/>
                <w:tab w:val="left" w:pos="680"/>
              </w:tabs>
              <w:spacing w:after="240" w:line="240" w:lineRule="auto"/>
              <w:ind w:left="1046" w:hanging="567"/>
              <w:outlineLvl w:val="3"/>
              <w:rPr>
                <w:rFonts w:asciiTheme="minorHAnsi" w:hAnsiTheme="minorHAnsi" w:cstheme="minorHAnsi"/>
                <w:szCs w:val="20"/>
              </w:rPr>
            </w:pPr>
            <w:r w:rsidRPr="00485B9D">
              <w:rPr>
                <w:rFonts w:asciiTheme="minorHAnsi" w:hAnsiTheme="minorHAnsi" w:cstheme="minorHAnsi"/>
                <w:bCs/>
                <w:color w:val="000000" w:themeColor="text1"/>
                <w:lang w:bidi="pt-PT"/>
              </w:rPr>
              <w:t>os Investidores Institucionais deverão efetuar o pagamento, à vista e em moeda corrente nacional, do valor indicado no inciso “(i)” acima ao Coordenador Líder em recursos imediatamente disponíveis, até às 16:00 (dezesseis) horas da Data de Liquidação. Não havendo pagamento pontual, os Termos de Aceitação da Oferta e/ou as Ordens de Investimento, conforme o caso, serão automaticamente cancelados pelo Coordenador Líder</w:t>
            </w:r>
            <w:r>
              <w:rPr>
                <w:rFonts w:asciiTheme="minorHAnsi" w:hAnsiTheme="minorHAnsi" w:cstheme="minorHAnsi"/>
                <w:bCs/>
                <w:color w:val="000000" w:themeColor="text1"/>
                <w:lang w:bidi="pt-PT"/>
              </w:rPr>
              <w:t>.</w:t>
            </w:r>
          </w:p>
          <w:bookmarkEnd w:id="21"/>
          <w:p w14:paraId="604F4F75" w14:textId="2FDCD7D0" w:rsidR="00661E39" w:rsidRPr="001D1CB0" w:rsidRDefault="00D204BC" w:rsidP="0020732C">
            <w:pPr>
              <w:pStyle w:val="Recuodecorpodetexto"/>
              <w:tabs>
                <w:tab w:val="left" w:pos="426"/>
              </w:tabs>
              <w:spacing w:after="240" w:line="240" w:lineRule="auto"/>
              <w:ind w:left="0"/>
              <w:rPr>
                <w:rFonts w:asciiTheme="minorHAnsi" w:hAnsiTheme="minorHAnsi" w:cstheme="minorHAnsi"/>
                <w:sz w:val="20"/>
              </w:rPr>
            </w:pPr>
            <w:r w:rsidRPr="001D1CB0">
              <w:rPr>
                <w:rFonts w:asciiTheme="minorHAnsi" w:hAnsiTheme="minorHAnsi" w:cstheme="minorHAnsi"/>
                <w:sz w:val="20"/>
              </w:rPr>
              <w:t xml:space="preserve">A quantidade de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a serem subscritas por cada Investidor deverá representar sempre um número inteiro, não sendo permitida a subscrição de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representadas por números fracionários. Eventuais arredondamentos serão realizados pela exclusão da fração, mantendo-se o número inteiro (arredondamento para baixo). Caso seja aplicado o rateio indicado acima, este </w:t>
            </w:r>
            <w:r w:rsidR="00E624D4">
              <w:rPr>
                <w:rFonts w:asciiTheme="minorHAnsi" w:hAnsiTheme="minorHAnsi" w:cstheme="minorHAnsi"/>
                <w:sz w:val="20"/>
              </w:rPr>
              <w:t>Termo de Aceitação</w:t>
            </w:r>
            <w:r w:rsidR="006D0C73" w:rsidRPr="001D1CB0">
              <w:rPr>
                <w:rFonts w:asciiTheme="minorHAnsi" w:hAnsiTheme="minorHAnsi" w:cstheme="minorHAnsi"/>
                <w:sz w:val="20"/>
              </w:rPr>
              <w:t xml:space="preserve"> poderá</w:t>
            </w:r>
            <w:r w:rsidRPr="001D1CB0">
              <w:rPr>
                <w:rFonts w:asciiTheme="minorHAnsi" w:hAnsiTheme="minorHAnsi" w:cstheme="minorHAnsi"/>
                <w:sz w:val="20"/>
              </w:rPr>
              <w:t xml:space="preserve"> ser atendido em montante inferior ao indicado por cada Investidor, sendo que não há nenhuma garantia de que os Investidores venham a adquirir a quantidade de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desejada.</w:t>
            </w:r>
          </w:p>
          <w:p w14:paraId="5DA81BEF" w14:textId="05218BFA" w:rsidR="00401056" w:rsidRPr="001D1CB0" w:rsidRDefault="00401056" w:rsidP="00401056">
            <w:pPr>
              <w:pStyle w:val="Recuodecorpodetexto"/>
              <w:tabs>
                <w:tab w:val="left" w:pos="426"/>
              </w:tabs>
              <w:spacing w:after="240" w:line="240" w:lineRule="auto"/>
              <w:ind w:left="0"/>
              <w:rPr>
                <w:rFonts w:asciiTheme="minorHAnsi" w:hAnsiTheme="minorHAnsi" w:cstheme="minorHAnsi"/>
                <w:sz w:val="20"/>
              </w:rPr>
            </w:pPr>
            <w:r w:rsidRPr="001D1CB0">
              <w:rPr>
                <w:rFonts w:asciiTheme="minorHAnsi" w:hAnsiTheme="minorHAnsi" w:cstheme="minorHAnsi"/>
                <w:sz w:val="20"/>
              </w:rPr>
              <w:t xml:space="preserve">Se ao final do </w:t>
            </w:r>
            <w:r w:rsidR="00E26E81" w:rsidRPr="00485B9D">
              <w:rPr>
                <w:rFonts w:asciiTheme="minorHAnsi" w:hAnsiTheme="minorHAnsi" w:cstheme="minorHAnsi"/>
                <w:sz w:val="20"/>
              </w:rPr>
              <w:t xml:space="preserve">Período de Coleta de Intenções de Investimento </w:t>
            </w:r>
            <w:r w:rsidRPr="001D1CB0">
              <w:rPr>
                <w:rFonts w:asciiTheme="minorHAnsi" w:hAnsiTheme="minorHAnsi" w:cstheme="minorHAnsi"/>
                <w:sz w:val="20"/>
              </w:rPr>
              <w:t xml:space="preserve">restar um saldo de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inferior ao montante necessário para se atingir </w:t>
            </w:r>
            <w:r w:rsidR="00E60CAF">
              <w:rPr>
                <w:rFonts w:asciiTheme="minorHAnsi" w:hAnsiTheme="minorHAnsi" w:cstheme="minorHAnsi"/>
                <w:sz w:val="20"/>
              </w:rPr>
              <w:t>o Investimento Mínimo por Investidor</w:t>
            </w:r>
            <w:r w:rsidRPr="001D1CB0">
              <w:rPr>
                <w:rFonts w:asciiTheme="minorHAnsi" w:hAnsiTheme="minorHAnsi" w:cstheme="minorHAnsi"/>
                <w:sz w:val="20"/>
              </w:rPr>
              <w:t xml:space="preserve">, será autorizada a subscrição e integralização do referido saldo para que se complete integralmente a distribuição da totalidade das </w:t>
            </w:r>
            <w:r w:rsidR="00275DD2" w:rsidRPr="001D1CB0">
              <w:rPr>
                <w:rFonts w:asciiTheme="minorHAnsi" w:hAnsiTheme="minorHAnsi" w:cstheme="minorHAnsi"/>
                <w:sz w:val="20"/>
              </w:rPr>
              <w:t xml:space="preserve">Novas </w:t>
            </w:r>
            <w:r w:rsidRPr="001D1CB0">
              <w:rPr>
                <w:rFonts w:asciiTheme="minorHAnsi" w:hAnsiTheme="minorHAnsi" w:cstheme="minorHAnsi"/>
                <w:sz w:val="20"/>
              </w:rPr>
              <w:t>Cotas.</w:t>
            </w:r>
          </w:p>
          <w:p w14:paraId="15449743" w14:textId="1E3BB64D" w:rsidR="00D204BC" w:rsidRPr="001D1CB0" w:rsidRDefault="00D204BC" w:rsidP="00302A9D">
            <w:pPr>
              <w:pStyle w:val="Recuodecorpodetexto"/>
              <w:tabs>
                <w:tab w:val="left" w:pos="426"/>
              </w:tabs>
              <w:spacing w:after="240" w:line="240" w:lineRule="auto"/>
              <w:ind w:left="0"/>
              <w:rPr>
                <w:rFonts w:asciiTheme="minorHAnsi" w:hAnsiTheme="minorHAnsi" w:cstheme="minorHAnsi"/>
                <w:sz w:val="20"/>
              </w:rPr>
            </w:pPr>
            <w:r w:rsidRPr="001D1CB0">
              <w:rPr>
                <w:rFonts w:asciiTheme="minorHAnsi" w:hAnsiTheme="minorHAnsi" w:cstheme="minorHAnsi"/>
                <w:sz w:val="20"/>
              </w:rPr>
              <w:t xml:space="preserve">A divisão igualitária e sucessiva das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objeto da Oferta será realizada em diversas etapas de alocação sucessivas, sendo que a cada etapa de alocação será alocado a cada Investidor que ainda não tiver seu </w:t>
            </w:r>
            <w:r w:rsidR="00E624D4">
              <w:rPr>
                <w:rFonts w:asciiTheme="minorHAnsi" w:hAnsiTheme="minorHAnsi" w:cstheme="minorHAnsi"/>
                <w:sz w:val="20"/>
              </w:rPr>
              <w:t>Termo de Aceitação</w:t>
            </w:r>
            <w:r w:rsidR="00E624D4" w:rsidRPr="001D1CB0">
              <w:rPr>
                <w:rFonts w:asciiTheme="minorHAnsi" w:hAnsiTheme="minorHAnsi" w:cstheme="minorHAnsi"/>
                <w:sz w:val="20"/>
              </w:rPr>
              <w:t xml:space="preserve"> </w:t>
            </w:r>
            <w:r w:rsidRPr="001D1CB0">
              <w:rPr>
                <w:rFonts w:asciiTheme="minorHAnsi" w:hAnsiTheme="minorHAnsi" w:cstheme="minorHAnsi"/>
                <w:sz w:val="20"/>
              </w:rPr>
              <w:t xml:space="preserve">integralmente atendido o menor número de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entre (i) a quantidade de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objeto do </w:t>
            </w:r>
            <w:r w:rsidR="00E624D4">
              <w:rPr>
                <w:rFonts w:asciiTheme="minorHAnsi" w:hAnsiTheme="minorHAnsi" w:cstheme="minorHAnsi"/>
                <w:sz w:val="20"/>
              </w:rPr>
              <w:t>Termo de Aceitação</w:t>
            </w:r>
            <w:r w:rsidR="00E624D4" w:rsidRPr="001D1CB0">
              <w:rPr>
                <w:rFonts w:asciiTheme="minorHAnsi" w:hAnsiTheme="minorHAnsi" w:cstheme="minorHAnsi"/>
                <w:sz w:val="20"/>
              </w:rPr>
              <w:t xml:space="preserve"> </w:t>
            </w:r>
            <w:r w:rsidRPr="001D1CB0">
              <w:rPr>
                <w:rFonts w:asciiTheme="minorHAnsi" w:hAnsiTheme="minorHAnsi" w:cstheme="minorHAnsi"/>
                <w:sz w:val="20"/>
              </w:rPr>
              <w:t xml:space="preserve">de tal Investidor, excluídas as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já alocadas no âmbito da Oferta; e (</w:t>
            </w:r>
            <w:proofErr w:type="spellStart"/>
            <w:r w:rsidRPr="001D1CB0">
              <w:rPr>
                <w:rFonts w:asciiTheme="minorHAnsi" w:hAnsiTheme="minorHAnsi" w:cstheme="minorHAnsi"/>
                <w:sz w:val="20"/>
              </w:rPr>
              <w:t>ii</w:t>
            </w:r>
            <w:proofErr w:type="spellEnd"/>
            <w:r w:rsidRPr="001D1CB0">
              <w:rPr>
                <w:rFonts w:asciiTheme="minorHAnsi" w:hAnsiTheme="minorHAnsi" w:cstheme="minorHAnsi"/>
                <w:sz w:val="20"/>
              </w:rPr>
              <w:t xml:space="preserve">) o montante resultante da divisão do total do número de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objeto da Oferta (excluídas as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já alocadas no âmbito da Oferta) e o número de Investidores que ainda não tiverem seus respectivos </w:t>
            </w:r>
            <w:r w:rsidR="00E26E81">
              <w:rPr>
                <w:rFonts w:asciiTheme="minorHAnsi" w:hAnsiTheme="minorHAnsi" w:cstheme="minorHAnsi"/>
                <w:sz w:val="20"/>
              </w:rPr>
              <w:t>Termos de Aceitação</w:t>
            </w:r>
            <w:r w:rsidR="00E26E81" w:rsidRPr="001D1CB0">
              <w:rPr>
                <w:rFonts w:asciiTheme="minorHAnsi" w:hAnsiTheme="minorHAnsi" w:cstheme="minorHAnsi"/>
                <w:sz w:val="20"/>
              </w:rPr>
              <w:t xml:space="preserve"> </w:t>
            </w:r>
            <w:r w:rsidRPr="001D1CB0">
              <w:rPr>
                <w:rFonts w:asciiTheme="minorHAnsi" w:hAnsiTheme="minorHAnsi" w:cstheme="minorHAnsi"/>
                <w:sz w:val="20"/>
              </w:rPr>
              <w:t xml:space="preserve">integralmente atendidos (observado que eventuais arredondamentos serão realizados pela exclusão da fração, mantendo-se o número inteiro de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(arredondamento para baixo)..</w:t>
            </w:r>
          </w:p>
          <w:p w14:paraId="036BAD5A" w14:textId="09C34930" w:rsidR="00D204BC" w:rsidRPr="001D1CB0" w:rsidRDefault="00D204BC" w:rsidP="00302A9D">
            <w:pPr>
              <w:pStyle w:val="Recuodecorpodetexto"/>
              <w:tabs>
                <w:tab w:val="left" w:pos="426"/>
              </w:tabs>
              <w:spacing w:after="240" w:line="240" w:lineRule="auto"/>
              <w:ind w:left="0"/>
              <w:rPr>
                <w:rFonts w:asciiTheme="minorHAnsi" w:hAnsiTheme="minorHAnsi" w:cstheme="minorHAnsi"/>
                <w:sz w:val="20"/>
              </w:rPr>
            </w:pPr>
            <w:r w:rsidRPr="001D1CB0">
              <w:rPr>
                <w:rFonts w:asciiTheme="minorHAnsi" w:hAnsiTheme="minorHAnsi" w:cstheme="minorHAnsi"/>
                <w:sz w:val="20"/>
              </w:rPr>
              <w:t xml:space="preserve">No caso de um potencial Investidor efetuar mais de um </w:t>
            </w:r>
            <w:r w:rsidR="00E624D4">
              <w:rPr>
                <w:rFonts w:asciiTheme="minorHAnsi" w:hAnsiTheme="minorHAnsi" w:cstheme="minorHAnsi"/>
                <w:sz w:val="20"/>
              </w:rPr>
              <w:t>Termo de Aceitação</w:t>
            </w:r>
            <w:r w:rsidR="006D0C73" w:rsidRPr="001D1CB0">
              <w:rPr>
                <w:rFonts w:asciiTheme="minorHAnsi" w:hAnsiTheme="minorHAnsi" w:cstheme="minorHAnsi"/>
                <w:sz w:val="20"/>
              </w:rPr>
              <w:t>,</w:t>
            </w:r>
            <w:r w:rsidRPr="001D1CB0">
              <w:rPr>
                <w:rFonts w:asciiTheme="minorHAnsi" w:hAnsiTheme="minorHAnsi" w:cstheme="minorHAnsi"/>
                <w:sz w:val="20"/>
              </w:rPr>
              <w:t xml:space="preserve"> os </w:t>
            </w:r>
            <w:r w:rsidR="00E26E81">
              <w:rPr>
                <w:rFonts w:asciiTheme="minorHAnsi" w:hAnsiTheme="minorHAnsi" w:cstheme="minorHAnsi"/>
                <w:sz w:val="20"/>
              </w:rPr>
              <w:t>Termos de Aceitação</w:t>
            </w:r>
            <w:r w:rsidRPr="001D1CB0">
              <w:rPr>
                <w:rFonts w:asciiTheme="minorHAnsi" w:hAnsiTheme="minorHAnsi" w:cstheme="minorHAnsi"/>
                <w:sz w:val="20"/>
              </w:rPr>
              <w:t xml:space="preserve">, conforme o caso, serão considerados em conjunto, por Investidor, para fins da alocação na forma prevista acima. Os </w:t>
            </w:r>
            <w:r w:rsidR="00E26E81">
              <w:rPr>
                <w:rFonts w:asciiTheme="minorHAnsi" w:hAnsiTheme="minorHAnsi" w:cstheme="minorHAnsi"/>
                <w:sz w:val="20"/>
              </w:rPr>
              <w:t>Termos de Aceitação</w:t>
            </w:r>
            <w:r w:rsidRPr="001D1CB0">
              <w:rPr>
                <w:rFonts w:asciiTheme="minorHAnsi" w:hAnsiTheme="minorHAnsi" w:cstheme="minorHAnsi"/>
                <w:sz w:val="20"/>
              </w:rPr>
              <w:t>, conforme o caso, que forem cancelados por qualquer motivo serão desconsiderados na alocação descrita acima.</w:t>
            </w:r>
          </w:p>
          <w:p w14:paraId="54E5F829" w14:textId="1B3329C1" w:rsidR="00C569F9" w:rsidRPr="001D1CB0" w:rsidRDefault="00C569F9" w:rsidP="00302A9D">
            <w:pPr>
              <w:pStyle w:val="Recuodecorpodetexto"/>
              <w:tabs>
                <w:tab w:val="left" w:pos="426"/>
              </w:tabs>
              <w:spacing w:after="240" w:line="240" w:lineRule="auto"/>
              <w:ind w:left="0"/>
              <w:rPr>
                <w:rFonts w:asciiTheme="minorHAnsi" w:hAnsiTheme="minorHAnsi" w:cstheme="minorHAnsi"/>
                <w:sz w:val="20"/>
              </w:rPr>
            </w:pPr>
            <w:r w:rsidRPr="001D1CB0">
              <w:rPr>
                <w:rFonts w:asciiTheme="minorHAnsi" w:hAnsiTheme="minorHAnsi" w:cstheme="minorHAnsi"/>
                <w:sz w:val="20"/>
              </w:rPr>
              <w:t xml:space="preserve">Em hipótese alguma, o relacionamento prévio </w:t>
            </w:r>
            <w:r w:rsidR="007456B2" w:rsidRPr="001D1CB0">
              <w:rPr>
                <w:rFonts w:asciiTheme="minorHAnsi" w:hAnsiTheme="minorHAnsi" w:cstheme="minorHAnsi"/>
                <w:sz w:val="20"/>
              </w:rPr>
              <w:t>do Coordenador Líder</w:t>
            </w:r>
            <w:r w:rsidRPr="001D1CB0">
              <w:rPr>
                <w:rFonts w:asciiTheme="minorHAnsi" w:hAnsiTheme="minorHAnsi" w:cstheme="minorHAnsi"/>
                <w:sz w:val="20"/>
              </w:rPr>
              <w:t>, do Administrador e/ou do Gestor com determinado Investidor, ou considerações de natureza comercial ou estratégica, seja d</w:t>
            </w:r>
            <w:r w:rsidR="007456B2" w:rsidRPr="001D1CB0">
              <w:rPr>
                <w:rFonts w:asciiTheme="minorHAnsi" w:hAnsiTheme="minorHAnsi" w:cstheme="minorHAnsi"/>
                <w:sz w:val="20"/>
              </w:rPr>
              <w:t>o Coordenador Líder</w:t>
            </w:r>
            <w:r w:rsidRPr="001D1CB0">
              <w:rPr>
                <w:rFonts w:asciiTheme="minorHAnsi" w:hAnsiTheme="minorHAnsi" w:cstheme="minorHAnsi"/>
                <w:sz w:val="20"/>
              </w:rPr>
              <w:t>, do Administrador e/ou do Gestor poderão ser consideradas na alocação dos Investidores.</w:t>
            </w:r>
          </w:p>
          <w:p w14:paraId="156E2C04" w14:textId="517D7417" w:rsidR="00002F2F" w:rsidRPr="001D1CB0" w:rsidRDefault="003A00FA" w:rsidP="00302A9D">
            <w:pPr>
              <w:pStyle w:val="Recuodecorpodetexto"/>
              <w:numPr>
                <w:ilvl w:val="0"/>
                <w:numId w:val="22"/>
              </w:numPr>
              <w:tabs>
                <w:tab w:val="left" w:pos="426"/>
              </w:tabs>
              <w:spacing w:after="240" w:line="240" w:lineRule="auto"/>
              <w:ind w:left="0" w:firstLine="0"/>
              <w:rPr>
                <w:rFonts w:asciiTheme="minorHAnsi" w:hAnsiTheme="minorHAnsi" w:cstheme="minorHAnsi"/>
                <w:sz w:val="20"/>
              </w:rPr>
            </w:pPr>
            <w:r w:rsidRPr="001D1CB0">
              <w:rPr>
                <w:rFonts w:asciiTheme="minorHAnsi" w:hAnsiTheme="minorHAnsi" w:cstheme="minorHAnsi"/>
                <w:sz w:val="20"/>
              </w:rPr>
              <w:t>C</w:t>
            </w:r>
            <w:r w:rsidR="00002F2F" w:rsidRPr="001D1CB0">
              <w:rPr>
                <w:rFonts w:asciiTheme="minorHAnsi" w:hAnsiTheme="minorHAnsi" w:cstheme="minorHAnsi"/>
                <w:sz w:val="20"/>
              </w:rPr>
              <w:t xml:space="preserve">aso o </w:t>
            </w:r>
            <w:r w:rsidR="00420341" w:rsidRPr="001D1CB0">
              <w:rPr>
                <w:rFonts w:asciiTheme="minorHAnsi" w:hAnsiTheme="minorHAnsi" w:cstheme="minorHAnsi"/>
                <w:bCs/>
                <w:sz w:val="20"/>
              </w:rPr>
              <w:t>Subscritor</w:t>
            </w:r>
            <w:r w:rsidR="00420341" w:rsidRPr="001D1CB0">
              <w:rPr>
                <w:rFonts w:asciiTheme="minorHAnsi" w:hAnsiTheme="minorHAnsi" w:cstheme="minorHAnsi"/>
                <w:sz w:val="20"/>
              </w:rPr>
              <w:t xml:space="preserve"> </w:t>
            </w:r>
            <w:r w:rsidR="00002F2F" w:rsidRPr="001D1CB0">
              <w:rPr>
                <w:rFonts w:asciiTheme="minorHAnsi" w:hAnsiTheme="minorHAnsi" w:cstheme="minorHAnsi"/>
                <w:sz w:val="20"/>
              </w:rPr>
              <w:t xml:space="preserve">tenha preenchido o campo </w:t>
            </w:r>
            <w:r w:rsidR="00660FAE" w:rsidRPr="001D1CB0">
              <w:rPr>
                <w:rFonts w:asciiTheme="minorHAnsi" w:hAnsiTheme="minorHAnsi" w:cstheme="minorHAnsi"/>
                <w:sz w:val="20"/>
              </w:rPr>
              <w:t xml:space="preserve">32 </w:t>
            </w:r>
            <w:r w:rsidR="00002F2F" w:rsidRPr="001D1CB0">
              <w:rPr>
                <w:rFonts w:asciiTheme="minorHAnsi" w:hAnsiTheme="minorHAnsi" w:cstheme="minorHAnsi"/>
                <w:sz w:val="20"/>
              </w:rPr>
              <w:t xml:space="preserve">acima, </w:t>
            </w:r>
            <w:r w:rsidR="0005343F" w:rsidRPr="001D1CB0">
              <w:rPr>
                <w:rFonts w:asciiTheme="minorHAnsi" w:hAnsiTheme="minorHAnsi" w:cstheme="minorHAnsi"/>
                <w:sz w:val="20"/>
              </w:rPr>
              <w:t xml:space="preserve">indicando sua qualidade de Pessoa Vinculada à Oferta, </w:t>
            </w:r>
            <w:r w:rsidR="00002F2F" w:rsidRPr="001D1CB0">
              <w:rPr>
                <w:rFonts w:asciiTheme="minorHAnsi" w:hAnsiTheme="minorHAnsi" w:cstheme="minorHAnsi"/>
                <w:sz w:val="20"/>
              </w:rPr>
              <w:t xml:space="preserve">na eventualidade de, após a conclusão do Procedimento </w:t>
            </w:r>
            <w:r w:rsidR="00AF06B2" w:rsidRPr="001D1CB0">
              <w:rPr>
                <w:rFonts w:asciiTheme="minorHAnsi" w:hAnsiTheme="minorHAnsi" w:cstheme="minorHAnsi"/>
                <w:sz w:val="20"/>
              </w:rPr>
              <w:t>de Coleta de Intenções de Investimento</w:t>
            </w:r>
            <w:r w:rsidR="00002F2F" w:rsidRPr="001D1CB0">
              <w:rPr>
                <w:rFonts w:asciiTheme="minorHAnsi" w:hAnsiTheme="minorHAnsi" w:cstheme="minorHAnsi"/>
                <w:sz w:val="20"/>
              </w:rPr>
              <w:t xml:space="preserve">, haver excesso de demanda superior </w:t>
            </w:r>
            <w:r w:rsidR="00F32C74" w:rsidRPr="001D1CB0">
              <w:rPr>
                <w:rFonts w:asciiTheme="minorHAnsi" w:hAnsiTheme="minorHAnsi" w:cstheme="minorHAnsi"/>
                <w:sz w:val="20"/>
              </w:rPr>
              <w:t xml:space="preserve">a </w:t>
            </w:r>
            <w:r w:rsidR="00002F2F" w:rsidRPr="001D1CB0">
              <w:rPr>
                <w:rFonts w:asciiTheme="minorHAnsi" w:hAnsiTheme="minorHAnsi" w:cstheme="minorHAnsi"/>
                <w:sz w:val="20"/>
              </w:rPr>
              <w:t>1/3 (um terç</w:t>
            </w:r>
            <w:r w:rsidR="006D4FA3" w:rsidRPr="001D1CB0">
              <w:rPr>
                <w:rFonts w:asciiTheme="minorHAnsi" w:hAnsiTheme="minorHAnsi" w:cstheme="minorHAnsi"/>
                <w:sz w:val="20"/>
              </w:rPr>
              <w:t>o</w:t>
            </w:r>
            <w:r w:rsidR="00002F2F" w:rsidRPr="001D1CB0">
              <w:rPr>
                <w:rFonts w:asciiTheme="minorHAnsi" w:hAnsiTheme="minorHAnsi" w:cstheme="minorHAnsi"/>
                <w:sz w:val="20"/>
              </w:rPr>
              <w:t xml:space="preserve">) </w:t>
            </w:r>
            <w:r w:rsidR="00F32C74" w:rsidRPr="001D1CB0">
              <w:rPr>
                <w:rFonts w:asciiTheme="minorHAnsi" w:hAnsiTheme="minorHAnsi" w:cstheme="minorHAnsi"/>
                <w:sz w:val="20"/>
              </w:rPr>
              <w:t xml:space="preserve">da </w:t>
            </w:r>
            <w:r w:rsidR="007553B7" w:rsidRPr="001D1CB0">
              <w:rPr>
                <w:rFonts w:asciiTheme="minorHAnsi" w:hAnsiTheme="minorHAnsi" w:cstheme="minorHAnsi"/>
                <w:sz w:val="20"/>
              </w:rPr>
              <w:t xml:space="preserve">quantidade de </w:t>
            </w:r>
            <w:r w:rsidR="00A943BC" w:rsidRPr="001D1CB0">
              <w:rPr>
                <w:rFonts w:asciiTheme="minorHAnsi" w:hAnsiTheme="minorHAnsi" w:cstheme="minorHAnsi"/>
                <w:sz w:val="20"/>
              </w:rPr>
              <w:t xml:space="preserve">Novas Cotas </w:t>
            </w:r>
            <w:r w:rsidR="00002F2F" w:rsidRPr="001D1CB0">
              <w:rPr>
                <w:rFonts w:asciiTheme="minorHAnsi" w:hAnsiTheme="minorHAnsi" w:cstheme="minorHAnsi"/>
                <w:sz w:val="20"/>
              </w:rPr>
              <w:t xml:space="preserve">(sem considerar </w:t>
            </w:r>
            <w:r w:rsidR="00321FD0" w:rsidRPr="001D1CB0">
              <w:rPr>
                <w:rFonts w:asciiTheme="minorHAnsi" w:hAnsiTheme="minorHAnsi" w:cstheme="minorHAnsi"/>
                <w:sz w:val="20"/>
              </w:rPr>
              <w:t xml:space="preserve">as </w:t>
            </w:r>
            <w:r w:rsidR="00A943BC" w:rsidRPr="001D1CB0">
              <w:rPr>
                <w:rFonts w:asciiTheme="minorHAnsi" w:hAnsiTheme="minorHAnsi" w:cstheme="minorHAnsi"/>
                <w:sz w:val="20"/>
              </w:rPr>
              <w:t xml:space="preserve">Cotas </w:t>
            </w:r>
            <w:r w:rsidR="009F6A23" w:rsidRPr="001D1CB0">
              <w:rPr>
                <w:rFonts w:asciiTheme="minorHAnsi" w:hAnsiTheme="minorHAnsi" w:cstheme="minorHAnsi"/>
                <w:sz w:val="20"/>
              </w:rPr>
              <w:t>Adicionais</w:t>
            </w:r>
            <w:r w:rsidR="00002F2F" w:rsidRPr="001D1CB0">
              <w:rPr>
                <w:rFonts w:asciiTheme="minorHAnsi" w:hAnsiTheme="minorHAnsi" w:cstheme="minorHAnsi"/>
                <w:sz w:val="20"/>
              </w:rPr>
              <w:t xml:space="preserve">), nos termos do artigo </w:t>
            </w:r>
            <w:r w:rsidR="0092194C" w:rsidRPr="001D1CB0">
              <w:rPr>
                <w:rFonts w:asciiTheme="minorHAnsi" w:hAnsiTheme="minorHAnsi" w:cstheme="minorHAnsi"/>
                <w:sz w:val="20"/>
              </w:rPr>
              <w:t xml:space="preserve">56 </w:t>
            </w:r>
            <w:r w:rsidR="00002F2F" w:rsidRPr="001D1CB0">
              <w:rPr>
                <w:rFonts w:asciiTheme="minorHAnsi" w:hAnsiTheme="minorHAnsi" w:cstheme="minorHAnsi"/>
                <w:sz w:val="20"/>
              </w:rPr>
              <w:t xml:space="preserve">da </w:t>
            </w:r>
            <w:r w:rsidR="0092194C" w:rsidRPr="001D1CB0">
              <w:rPr>
                <w:rFonts w:asciiTheme="minorHAnsi" w:hAnsiTheme="minorHAnsi" w:cstheme="minorHAnsi"/>
                <w:sz w:val="20"/>
              </w:rPr>
              <w:t>Resolução</w:t>
            </w:r>
            <w:r w:rsidR="00794BDF">
              <w:rPr>
                <w:rFonts w:asciiTheme="minorHAnsi" w:hAnsiTheme="minorHAnsi" w:cstheme="minorHAnsi"/>
                <w:sz w:val="20"/>
              </w:rPr>
              <w:t xml:space="preserve"> CVM</w:t>
            </w:r>
            <w:r w:rsidR="0092194C" w:rsidRPr="001D1CB0">
              <w:rPr>
                <w:rFonts w:asciiTheme="minorHAnsi" w:hAnsiTheme="minorHAnsi" w:cstheme="minorHAnsi"/>
                <w:sz w:val="20"/>
              </w:rPr>
              <w:t xml:space="preserve"> 160</w:t>
            </w:r>
            <w:r w:rsidR="00002F2F" w:rsidRPr="001D1CB0">
              <w:rPr>
                <w:rFonts w:asciiTheme="minorHAnsi" w:hAnsiTheme="minorHAnsi" w:cstheme="minorHAnsi"/>
                <w:sz w:val="20"/>
              </w:rPr>
              <w:t xml:space="preserve">, este </w:t>
            </w:r>
            <w:r w:rsidR="00E624D4">
              <w:rPr>
                <w:rFonts w:asciiTheme="minorHAnsi" w:hAnsiTheme="minorHAnsi" w:cstheme="minorHAnsi"/>
                <w:sz w:val="20"/>
              </w:rPr>
              <w:t>Termo de Aceitação</w:t>
            </w:r>
            <w:r w:rsidR="006D0C73" w:rsidRPr="001D1CB0">
              <w:rPr>
                <w:rFonts w:asciiTheme="minorHAnsi" w:hAnsiTheme="minorHAnsi" w:cstheme="minorHAnsi"/>
                <w:sz w:val="20"/>
              </w:rPr>
              <w:t xml:space="preserve"> será</w:t>
            </w:r>
            <w:r w:rsidR="00002F2F" w:rsidRPr="001D1CB0">
              <w:rPr>
                <w:rFonts w:asciiTheme="minorHAnsi" w:hAnsiTheme="minorHAnsi" w:cstheme="minorHAnsi"/>
                <w:sz w:val="20"/>
              </w:rPr>
              <w:t xml:space="preserve"> cancelado </w:t>
            </w:r>
            <w:r w:rsidR="007456B2" w:rsidRPr="001D1CB0">
              <w:rPr>
                <w:rFonts w:asciiTheme="minorHAnsi" w:hAnsiTheme="minorHAnsi" w:cstheme="minorHAnsi"/>
                <w:sz w:val="20"/>
              </w:rPr>
              <w:t>pelo Coordenador Líder</w:t>
            </w:r>
            <w:r w:rsidR="00002F2F" w:rsidRPr="001D1CB0">
              <w:rPr>
                <w:rFonts w:asciiTheme="minorHAnsi" w:hAnsiTheme="minorHAnsi" w:cstheme="minorHAnsi"/>
                <w:sz w:val="20"/>
              </w:rPr>
              <w:t xml:space="preserve">. </w:t>
            </w:r>
            <w:r w:rsidR="00E60CAF" w:rsidRPr="00E60CAF">
              <w:rPr>
                <w:rFonts w:asciiTheme="minorHAnsi" w:hAnsiTheme="minorHAnsi" w:cstheme="minorHAnsi"/>
                <w:sz w:val="20"/>
              </w:rPr>
              <w:t>Caso e já tenha ocorrido a integralização de Novas Cotas e a Oferta seja cancelada, os valores depositados serão devolvidos aos respectivos Investidores nas contas correntes de suas respectivas titularidades indicadas nos respectivos Termos de Aceitação da Oferta ou Ordens de Investimento, conforme o caso, acrescidos dos rendimentos líquidos auferidos pelas aplicações do Fundo nos Ativos de Liquidez , nos termos da regulamentação vigente aplicável (“</w:t>
            </w:r>
            <w:r w:rsidR="00E60CAF" w:rsidRPr="00E60CAF">
              <w:rPr>
                <w:rFonts w:asciiTheme="minorHAnsi" w:hAnsiTheme="minorHAnsi" w:cstheme="minorHAnsi"/>
                <w:b/>
                <w:bCs/>
                <w:sz w:val="20"/>
              </w:rPr>
              <w:t>Investimentos Temporários</w:t>
            </w:r>
            <w:r w:rsidR="00E60CAF" w:rsidRPr="00E60CAF">
              <w:rPr>
                <w:rFonts w:asciiTheme="minorHAnsi" w:hAnsiTheme="minorHAnsi" w:cstheme="minorHAnsi"/>
                <w:sz w:val="20"/>
              </w:rPr>
              <w:t xml:space="preserve">”), calculados pro rata </w:t>
            </w:r>
            <w:proofErr w:type="spellStart"/>
            <w:r w:rsidR="00E60CAF" w:rsidRPr="00E60CAF">
              <w:rPr>
                <w:rFonts w:asciiTheme="minorHAnsi" w:hAnsiTheme="minorHAnsi" w:cstheme="minorHAnsi"/>
                <w:sz w:val="20"/>
              </w:rPr>
              <w:t>temporis</w:t>
            </w:r>
            <w:proofErr w:type="spellEnd"/>
            <w:r w:rsidR="00E60CAF" w:rsidRPr="00E60CAF">
              <w:rPr>
                <w:rFonts w:asciiTheme="minorHAnsi" w:hAnsiTheme="minorHAnsi" w:cstheme="minorHAnsi"/>
                <w:sz w:val="20"/>
              </w:rPr>
              <w:t>, a partir da respectiva Data de Liquidação, sem juros ou correção monetária, sem reembolso de custos incorridos pelo Investidor e com dedução, se for o caso, dos valores relativos aos tributos incidentes, se a alíquota for superior a zero (“</w:t>
            </w:r>
            <w:r w:rsidR="00E60CAF" w:rsidRPr="00E60CAF">
              <w:rPr>
                <w:rFonts w:asciiTheme="minorHAnsi" w:hAnsiTheme="minorHAnsi" w:cstheme="minorHAnsi"/>
                <w:b/>
                <w:bCs/>
                <w:sz w:val="20"/>
              </w:rPr>
              <w:t>Critérios de Restituição de Valores</w:t>
            </w:r>
            <w:r w:rsidR="00E60CAF" w:rsidRPr="00E60CAF">
              <w:rPr>
                <w:rFonts w:asciiTheme="minorHAnsi" w:hAnsiTheme="minorHAnsi" w:cstheme="minorHAnsi"/>
                <w:sz w:val="20"/>
              </w:rPr>
              <w:t xml:space="preserve">”), no prazo de até 05 (cinco) Dias Úteis contados da respectiva comunicação. Na hipótese de restituição de quaisquer valores aos Cotistas e aos Investidores, conforme o caso, o comprovante de pagamento dos respectivos </w:t>
            </w:r>
            <w:r w:rsidR="00E60CAF" w:rsidRPr="00E60CAF">
              <w:rPr>
                <w:rFonts w:asciiTheme="minorHAnsi" w:hAnsiTheme="minorHAnsi" w:cstheme="minorHAnsi"/>
                <w:sz w:val="20"/>
              </w:rPr>
              <w:lastRenderedPageBreak/>
              <w:t xml:space="preserve">recursos servirá de recibo de quitação relativo aos valores restituídos, e os Investidores deverão efetuar a devolução do Termo de Aceitação da Oferta ou da Ordem de Investimento, conforme o caso, das Novas Cotas cujos valores tenham sido restituídos, observado que, com relação às Novas Cotas não custodiadas eletronicamente na B3, tal procedimento será realizado fora do âmbito da B3, de acordo com os procedimentos do </w:t>
            </w:r>
            <w:proofErr w:type="spellStart"/>
            <w:r w:rsidR="00E60CAF" w:rsidRPr="00E60CAF">
              <w:rPr>
                <w:rFonts w:asciiTheme="minorHAnsi" w:hAnsiTheme="minorHAnsi" w:cstheme="minorHAnsi"/>
                <w:sz w:val="20"/>
              </w:rPr>
              <w:t>Escriturador</w:t>
            </w:r>
            <w:proofErr w:type="spellEnd"/>
            <w:r w:rsidR="00E60CAF" w:rsidRPr="00E60CAF">
              <w:rPr>
                <w:rFonts w:asciiTheme="minorHAnsi" w:hAnsiTheme="minorHAnsi" w:cstheme="minorHAnsi"/>
                <w:sz w:val="20"/>
              </w:rPr>
              <w:t>.</w:t>
            </w:r>
          </w:p>
          <w:p w14:paraId="3E9B573E" w14:textId="77777777" w:rsidR="00F35790" w:rsidRPr="0083114B" w:rsidRDefault="00794BDF" w:rsidP="00302A9D">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t>Caso a Oferta seja modificada, nos termos dos artigos 68 a 69 da Resolução CVM 160: (i) a modificação deverá ser divulgada imediatamente através de meios ao menos iguais aos utilizados para a divulgação da Oferta; e (</w:t>
            </w:r>
            <w:proofErr w:type="spellStart"/>
            <w:r w:rsidRPr="0083114B">
              <w:rPr>
                <w:rFonts w:asciiTheme="minorHAnsi" w:hAnsiTheme="minorHAnsi" w:cstheme="minorHAnsi"/>
                <w:bCs/>
                <w:sz w:val="20"/>
              </w:rPr>
              <w:t>ii</w:t>
            </w:r>
            <w:proofErr w:type="spellEnd"/>
            <w:r w:rsidRPr="0083114B">
              <w:rPr>
                <w:rFonts w:asciiTheme="minorHAnsi" w:hAnsiTheme="minorHAnsi" w:cstheme="minorHAnsi"/>
                <w:bCs/>
                <w:sz w:val="20"/>
              </w:rPr>
              <w:t xml:space="preserve">) o Coordenador Líder deverá se acautelar e se certificar, no momento do recebimento das aceitações da Oferta, de que o Investidor está ciente de que a Oferta foi alterada e de que tem conhecimento das novas condições. </w:t>
            </w:r>
          </w:p>
          <w:p w14:paraId="686EAB6E" w14:textId="77777777" w:rsidR="00F35790" w:rsidRPr="0083114B" w:rsidRDefault="00F35790" w:rsidP="00F35790">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t>Nos termos do parágrafo primeiro artigo 69, da Resolução CVM 160, em caso de modificação da Oferta, os Investidores que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do recebimento da comunicação, o interesse em revogar sua aceitação à Oferta, presumindo-se, na falta da manifestação, o interesse do investidor em não revogar sua aceitação. O disposto não se aplica à hipótese prevista acima, entretanto a CVM pode determinar a sua adoção caso entenda que a modificação não melhora a Oferta em favor dos Investidores.</w:t>
            </w:r>
          </w:p>
          <w:p w14:paraId="78B386DB" w14:textId="77777777" w:rsidR="00F35790" w:rsidRPr="0083114B" w:rsidRDefault="00F35790" w:rsidP="00F35790">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t xml:space="preserve">Nos termos do parágrafo quarto do artigo 69 da Resolução CVM 160, se o Investidor revogar sua aceitação e já tiver efetuado a integralização de Novas Cotas, os valores efetivamente integralizados serão devolvidos, calculados </w:t>
            </w:r>
            <w:r w:rsidRPr="0083114B">
              <w:rPr>
                <w:rFonts w:asciiTheme="minorHAnsi" w:hAnsiTheme="minorHAnsi" w:cstheme="minorHAnsi"/>
                <w:bCs/>
                <w:i/>
                <w:iCs/>
                <w:sz w:val="20"/>
              </w:rPr>
              <w:t xml:space="preserve">pro rata </w:t>
            </w:r>
            <w:proofErr w:type="spellStart"/>
            <w:r w:rsidRPr="0083114B">
              <w:rPr>
                <w:rFonts w:asciiTheme="minorHAnsi" w:hAnsiTheme="minorHAnsi" w:cstheme="minorHAnsi"/>
                <w:bCs/>
                <w:i/>
                <w:iCs/>
                <w:sz w:val="20"/>
              </w:rPr>
              <w:t>temporis</w:t>
            </w:r>
            <w:proofErr w:type="spellEnd"/>
            <w:r w:rsidRPr="0083114B">
              <w:rPr>
                <w:rFonts w:asciiTheme="minorHAnsi" w:hAnsiTheme="minorHAnsi" w:cstheme="minorHAnsi"/>
                <w:bCs/>
                <w:sz w:val="20"/>
              </w:rPr>
              <w:t>, a partir da respectiva data de liquidação, com dedução, se for o caso, dos valores relativos aos tributos incidentes, se a alíquota for superior a zero, se existentes, no prazo de 5 (cinco) Dias Úteis contados da data da respectiva revogação.</w:t>
            </w:r>
          </w:p>
          <w:p w14:paraId="1A496EFB" w14:textId="77777777" w:rsidR="00F35790" w:rsidRPr="0083114B" w:rsidRDefault="00F35790" w:rsidP="00F35790">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t>A documentação referente ao previsto acima deverá ser mantida à disposição da CVM, pelo prazo de 5 (cinco) anos após a data de divulgação do Anúncio de Encerramento da Oferta.</w:t>
            </w:r>
          </w:p>
          <w:p w14:paraId="0E334A8F" w14:textId="77777777" w:rsidR="00F35790" w:rsidRPr="0083114B" w:rsidRDefault="00F35790" w:rsidP="00F35790">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t>Suspensão, Cancelamento ou Revogação da Oferta. Nos termos do artigo 70 da Resolução CVM 160, a CVM: (i) poderá suspender, a qualquer tempo, a Oferta se: (a) estiver se processando em condições diversas das constantes da Resolução CVM 160</w:t>
            </w:r>
            <w:r w:rsidR="009B25D2" w:rsidRPr="0083114B">
              <w:rPr>
                <w:rFonts w:asciiTheme="minorHAnsi" w:hAnsiTheme="minorHAnsi" w:cstheme="minorHAnsi"/>
                <w:bCs/>
                <w:sz w:val="20"/>
              </w:rPr>
              <w:t xml:space="preserve"> </w:t>
            </w:r>
            <w:r w:rsidRPr="0083114B">
              <w:rPr>
                <w:rFonts w:asciiTheme="minorHAnsi" w:hAnsiTheme="minorHAnsi" w:cstheme="minorHAnsi"/>
                <w:bCs/>
                <w:sz w:val="20"/>
              </w:rPr>
              <w:t>ou do registro automático da Oferta; ou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automático da Oferta; e (</w:t>
            </w:r>
            <w:proofErr w:type="spellStart"/>
            <w:r w:rsidRPr="0083114B">
              <w:rPr>
                <w:rFonts w:asciiTheme="minorHAnsi" w:hAnsiTheme="minorHAnsi" w:cstheme="minorHAnsi"/>
                <w:bCs/>
                <w:sz w:val="20"/>
              </w:rPr>
              <w:t>ii</w:t>
            </w:r>
            <w:proofErr w:type="spellEnd"/>
            <w:r w:rsidRPr="0083114B">
              <w:rPr>
                <w:rFonts w:asciiTheme="minorHAnsi" w:hAnsiTheme="minorHAnsi" w:cstheme="minorHAnsi"/>
                <w:bCs/>
                <w:sz w:val="20"/>
              </w:rPr>
              <w:t>)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automático.</w:t>
            </w:r>
          </w:p>
          <w:p w14:paraId="60C00C57" w14:textId="77777777" w:rsidR="00F35790" w:rsidRPr="0083114B" w:rsidRDefault="00F35790" w:rsidP="00F35790">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t>O Coordenador Líder e o Fundo deverão dar conhecimento da suspensão aos Investidores que já tenham aceitado a Oferta, ao menos pelos meios utilizados para a divulgação da Oferta, facultando-lhes a possibilidade de revogar a aceitação até o 5º (quinto) dia útil subsequente à data em que foi comunicada ao investidor a suspensão da Oferta, presumindo-se, na falta da manifestação, o interesse do investidor em não revogar sua aceitação.</w:t>
            </w:r>
            <w:r w:rsidR="002B240C" w:rsidRPr="0083114B">
              <w:rPr>
                <w:rFonts w:asciiTheme="minorHAnsi" w:hAnsiTheme="minorHAnsi" w:cstheme="minorHAnsi"/>
                <w:bCs/>
                <w:sz w:val="20"/>
              </w:rPr>
              <w:t xml:space="preserve"> </w:t>
            </w:r>
          </w:p>
          <w:p w14:paraId="42A64EE1" w14:textId="77777777" w:rsidR="00F35790" w:rsidRPr="0083114B" w:rsidRDefault="00F35790" w:rsidP="00F35790">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t>Nos termos do parágrafo quarto do artigo 70 da Resolução CVM 160, a rescisão do Contrato de Distribuição, decorrente de inadimplemento de quaisquer das Partes ou de não verificação da implementação das Condições Suspensivas, importa no cancelamento do registro da Oferta.</w:t>
            </w:r>
          </w:p>
          <w:p w14:paraId="012CEF73" w14:textId="77777777" w:rsidR="00F35790" w:rsidRPr="0083114B" w:rsidRDefault="00F35790" w:rsidP="00F35790">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t xml:space="preserve">Nos termos do parágrafo quinto do artigo 70 da Resolução CVM 160, a Resilição Voluntária (conforme definida no Contrato de Distribuição), por motivo distinto daqueles previstos </w:t>
            </w:r>
            <w:r w:rsidR="007F3D45" w:rsidRPr="0083114B">
              <w:rPr>
                <w:rFonts w:asciiTheme="minorHAnsi" w:hAnsiTheme="minorHAnsi" w:cstheme="minorHAnsi"/>
                <w:bCs/>
                <w:sz w:val="20"/>
              </w:rPr>
              <w:t xml:space="preserve">no item 13 </w:t>
            </w:r>
            <w:r w:rsidRPr="0083114B">
              <w:rPr>
                <w:rFonts w:asciiTheme="minorHAnsi" w:hAnsiTheme="minorHAnsi" w:cstheme="minorHAnsi"/>
                <w:bCs/>
                <w:sz w:val="20"/>
              </w:rPr>
              <w:t>acima, não implica revogação da Oferta, mas sua suspensão, até que novo contrato de distribuição seja firmado.</w:t>
            </w:r>
          </w:p>
          <w:p w14:paraId="33EABCDC" w14:textId="77777777" w:rsidR="00F35790" w:rsidRPr="0083114B" w:rsidRDefault="00F35790" w:rsidP="00F35790">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lastRenderedPageBreak/>
              <w:t>Nos termos do artigo 71 da Resolução CVM 160, a suspensão ou cancelamento deverá ser divulgada imediatamente através de meios ao menos iguais aos utilizados para a divulgação da Oferta, bem como dar conhecimento de tais eventos aos Investidores que já tenham aceitado a Oferta diretamente por correio eletrônico, correspondência física ou qualquer outra forma de comunicação passível de comprovação, para que, na hipótese de suspensão, informem, no prazo mínimo de 5 (cinco) Dias Úteis contados da comunicação, eventual decisão de desistir da Oferta.</w:t>
            </w:r>
          </w:p>
          <w:p w14:paraId="4F5C1299" w14:textId="77777777" w:rsidR="00F35790" w:rsidRPr="0083114B" w:rsidRDefault="00F35790" w:rsidP="00F35790">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t>Nos termos do parágrafo primeiro do artigo 71 da Resolução CVM 160, em caso de (i) suspensão da Oferta, se o Investidor revogar sua aceitação e já tiver efetuado a integralização de Novas Cotas; ou (</w:t>
            </w:r>
            <w:proofErr w:type="spellStart"/>
            <w:r w:rsidRPr="0083114B">
              <w:rPr>
                <w:rFonts w:asciiTheme="minorHAnsi" w:hAnsiTheme="minorHAnsi" w:cstheme="minorHAnsi"/>
                <w:bCs/>
                <w:sz w:val="20"/>
              </w:rPr>
              <w:t>ii</w:t>
            </w:r>
            <w:proofErr w:type="spellEnd"/>
            <w:r w:rsidRPr="0083114B">
              <w:rPr>
                <w:rFonts w:asciiTheme="minorHAnsi" w:hAnsiTheme="minorHAnsi" w:cstheme="minorHAnsi"/>
                <w:bCs/>
                <w:sz w:val="20"/>
              </w:rPr>
              <w:t>) cancelamento da Oferta, todos os investidores que tenham aceitado a Oferta e já tenham efetuado a integralização das Novas Cotas; os valores efetivamente integralizados serão devolvidos, com dedução, se for o caso, dos valores relativos aos tributos incidentes, se a alíquota for superior a zero, se existentes, no prazo de 5 (cinco) Dias Úteis contados da data da respectiva revogação.</w:t>
            </w:r>
          </w:p>
          <w:p w14:paraId="1A425249" w14:textId="77777777" w:rsidR="00F35790" w:rsidRPr="0083114B" w:rsidRDefault="00F35790" w:rsidP="00F35790">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t xml:space="preserve">A documentação referente ao previsto acima deverá ser mantida à disposição da CVM, pelo prazo de 5 (cinco) anos após a data de divulgação do </w:t>
            </w:r>
            <w:r w:rsidR="008A28C8" w:rsidRPr="0083114B">
              <w:rPr>
                <w:rFonts w:asciiTheme="minorHAnsi" w:hAnsiTheme="minorHAnsi" w:cstheme="minorHAnsi"/>
                <w:bCs/>
                <w:sz w:val="20"/>
              </w:rPr>
              <w:t xml:space="preserve">Anúncio </w:t>
            </w:r>
            <w:r w:rsidRPr="0083114B">
              <w:rPr>
                <w:rFonts w:asciiTheme="minorHAnsi" w:hAnsiTheme="minorHAnsi" w:cstheme="minorHAnsi"/>
                <w:bCs/>
                <w:sz w:val="20"/>
              </w:rPr>
              <w:t xml:space="preserve">de </w:t>
            </w:r>
            <w:r w:rsidR="008A28C8" w:rsidRPr="0083114B">
              <w:rPr>
                <w:rFonts w:asciiTheme="minorHAnsi" w:hAnsiTheme="minorHAnsi" w:cstheme="minorHAnsi"/>
                <w:bCs/>
                <w:sz w:val="20"/>
              </w:rPr>
              <w:t xml:space="preserve">Encerramento </w:t>
            </w:r>
            <w:r w:rsidRPr="0083114B">
              <w:rPr>
                <w:rFonts w:asciiTheme="minorHAnsi" w:hAnsiTheme="minorHAnsi" w:cstheme="minorHAnsi"/>
                <w:bCs/>
                <w:sz w:val="20"/>
              </w:rPr>
              <w:t>da Oferta.</w:t>
            </w:r>
          </w:p>
          <w:p w14:paraId="7D5B7C74" w14:textId="5F775913" w:rsidR="00F35790" w:rsidRPr="0083114B" w:rsidRDefault="00F35790" w:rsidP="00F35790">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83114B">
              <w:rPr>
                <w:rFonts w:asciiTheme="minorHAnsi" w:hAnsiTheme="minorHAnsi" w:cstheme="minorHAnsi"/>
                <w:bCs/>
                <w:sz w:val="20"/>
              </w:rPr>
              <w:t>Revogação da Aceitação. Nos termos do artigo 72 da Resolução CVM 160, a aceitação da Oferta somente poderá ser revogada pelos Investidores, ressalvadas as hipóteses previstas nos parágrafos únicos dos artigos 69 e 71 da Resolução CVM 160, as quais são inafastáveis.</w:t>
            </w:r>
          </w:p>
          <w:p w14:paraId="39C26859" w14:textId="283FEA5E" w:rsidR="002F06F0" w:rsidRPr="001D1CB0" w:rsidRDefault="005E63ED" w:rsidP="00F35790">
            <w:pPr>
              <w:pStyle w:val="Recuodecorpodetexto"/>
              <w:numPr>
                <w:ilvl w:val="0"/>
                <w:numId w:val="22"/>
              </w:numPr>
              <w:tabs>
                <w:tab w:val="left" w:pos="426"/>
              </w:tabs>
              <w:spacing w:after="240" w:line="240" w:lineRule="auto"/>
              <w:ind w:left="0" w:firstLine="0"/>
              <w:rPr>
                <w:rFonts w:asciiTheme="minorHAnsi" w:hAnsiTheme="minorHAnsi" w:cstheme="minorHAnsi"/>
                <w:sz w:val="20"/>
              </w:rPr>
            </w:pPr>
            <w:r w:rsidRPr="001D1CB0">
              <w:rPr>
                <w:rFonts w:asciiTheme="minorHAnsi" w:hAnsiTheme="minorHAnsi" w:cstheme="minorHAnsi"/>
                <w:sz w:val="20"/>
              </w:rPr>
              <w:t xml:space="preserve">A </w:t>
            </w:r>
            <w:r w:rsidR="00786929" w:rsidRPr="001D1CB0">
              <w:rPr>
                <w:rFonts w:asciiTheme="minorHAnsi" w:hAnsiTheme="minorHAnsi" w:cstheme="minorHAnsi"/>
                <w:sz w:val="20"/>
              </w:rPr>
              <w:t>subscrição</w:t>
            </w:r>
            <w:r w:rsidR="005C25AC" w:rsidRPr="001D1CB0">
              <w:rPr>
                <w:rFonts w:asciiTheme="minorHAnsi" w:hAnsiTheme="minorHAnsi" w:cstheme="minorHAnsi"/>
                <w:sz w:val="20"/>
              </w:rPr>
              <w:t xml:space="preserve"> </w:t>
            </w:r>
            <w:r w:rsidRPr="001D1CB0">
              <w:rPr>
                <w:rFonts w:asciiTheme="minorHAnsi" w:hAnsiTheme="minorHAnsi" w:cstheme="minorHAnsi"/>
                <w:sz w:val="20"/>
              </w:rPr>
              <w:t xml:space="preserve">das </w:t>
            </w:r>
            <w:r w:rsidR="00992820" w:rsidRPr="00F35790">
              <w:rPr>
                <w:rFonts w:asciiTheme="minorHAnsi" w:hAnsiTheme="minorHAnsi" w:cstheme="minorHAnsi"/>
                <w:b/>
                <w:bCs/>
                <w:sz w:val="20"/>
              </w:rPr>
              <w:t>Novas</w:t>
            </w:r>
            <w:r w:rsidR="00992820" w:rsidRPr="001D1CB0">
              <w:rPr>
                <w:rFonts w:asciiTheme="minorHAnsi" w:hAnsiTheme="minorHAnsi" w:cstheme="minorHAnsi"/>
                <w:sz w:val="20"/>
              </w:rPr>
              <w:t xml:space="preserve"> </w:t>
            </w:r>
            <w:r w:rsidR="00784961" w:rsidRPr="001D1CB0">
              <w:rPr>
                <w:rFonts w:asciiTheme="minorHAnsi" w:hAnsiTheme="minorHAnsi" w:cstheme="minorHAnsi"/>
                <w:sz w:val="20"/>
              </w:rPr>
              <w:t>Cotas</w:t>
            </w:r>
            <w:r w:rsidRPr="001D1CB0">
              <w:rPr>
                <w:rFonts w:asciiTheme="minorHAnsi" w:hAnsiTheme="minorHAnsi" w:cstheme="minorHAnsi"/>
                <w:sz w:val="20"/>
              </w:rPr>
              <w:t xml:space="preserve">, nos termos deste </w:t>
            </w:r>
            <w:r w:rsidR="00E624D4">
              <w:rPr>
                <w:rFonts w:asciiTheme="minorHAnsi" w:hAnsiTheme="minorHAnsi" w:cstheme="minorHAnsi"/>
                <w:sz w:val="20"/>
              </w:rPr>
              <w:t>Termo de Aceitação</w:t>
            </w:r>
            <w:r w:rsidR="00992820" w:rsidRPr="001D1CB0">
              <w:rPr>
                <w:rFonts w:asciiTheme="minorHAnsi" w:hAnsiTheme="minorHAnsi" w:cstheme="minorHAnsi"/>
                <w:sz w:val="20"/>
              </w:rPr>
              <w:t>,</w:t>
            </w:r>
            <w:r w:rsidRPr="001D1CB0">
              <w:rPr>
                <w:rFonts w:asciiTheme="minorHAnsi" w:hAnsiTheme="minorHAnsi" w:cstheme="minorHAnsi"/>
                <w:sz w:val="20"/>
              </w:rPr>
              <w:t xml:space="preserve"> será formalizada mediante o pagamento do valor de acordo com a Cláusula </w:t>
            </w:r>
            <w:r w:rsidR="00AB15A9" w:rsidRPr="001D1CB0">
              <w:rPr>
                <w:rFonts w:asciiTheme="minorHAnsi" w:hAnsiTheme="minorHAnsi" w:cstheme="minorHAnsi"/>
                <w:sz w:val="20"/>
              </w:rPr>
              <w:t>8</w:t>
            </w:r>
            <w:r w:rsidR="00002F2F" w:rsidRPr="001D1CB0">
              <w:rPr>
                <w:rFonts w:asciiTheme="minorHAnsi" w:hAnsiTheme="minorHAnsi" w:cstheme="minorHAnsi"/>
                <w:sz w:val="20"/>
              </w:rPr>
              <w:t xml:space="preserve"> acima</w:t>
            </w:r>
            <w:r w:rsidR="002F06F0" w:rsidRPr="001D1CB0">
              <w:rPr>
                <w:rFonts w:asciiTheme="minorHAnsi" w:hAnsiTheme="minorHAnsi" w:cstheme="minorHAnsi"/>
                <w:sz w:val="20"/>
              </w:rPr>
              <w:t>.</w:t>
            </w:r>
            <w:r w:rsidR="00AD2E64" w:rsidRPr="001D1CB0">
              <w:rPr>
                <w:rFonts w:asciiTheme="minorHAnsi" w:hAnsiTheme="minorHAnsi" w:cstheme="minorHAnsi"/>
                <w:sz w:val="20"/>
              </w:rPr>
              <w:t xml:space="preserve"> </w:t>
            </w:r>
          </w:p>
          <w:p w14:paraId="722A020F" w14:textId="2A653350" w:rsidR="00955669" w:rsidRPr="001D1CB0" w:rsidRDefault="00901D57" w:rsidP="00712DE4">
            <w:pPr>
              <w:pStyle w:val="Recuodecorpodetexto"/>
              <w:numPr>
                <w:ilvl w:val="0"/>
                <w:numId w:val="22"/>
              </w:numPr>
              <w:tabs>
                <w:tab w:val="clear" w:pos="720"/>
                <w:tab w:val="left" w:pos="426"/>
              </w:tabs>
              <w:spacing w:after="240" w:line="240" w:lineRule="auto"/>
              <w:ind w:left="0" w:firstLine="0"/>
              <w:rPr>
                <w:rFonts w:asciiTheme="minorHAnsi" w:hAnsiTheme="minorHAnsi" w:cstheme="minorHAnsi"/>
                <w:sz w:val="20"/>
              </w:rPr>
            </w:pPr>
            <w:r w:rsidRPr="001D1CB0">
              <w:rPr>
                <w:rFonts w:asciiTheme="minorHAnsi" w:hAnsiTheme="minorHAnsi" w:cstheme="minorHAnsi"/>
                <w:sz w:val="20"/>
              </w:rPr>
              <w:t xml:space="preserve">Adicionalmente, os Investidores deverão, neste ato, celebrar, inclusive, o termo de adesão ao Regulamento e ciência de risco, na forma do Anexo I ao presente </w:t>
            </w:r>
            <w:r w:rsidR="00E624D4">
              <w:rPr>
                <w:rFonts w:asciiTheme="minorHAnsi" w:hAnsiTheme="minorHAnsi" w:cstheme="minorHAnsi"/>
                <w:sz w:val="20"/>
              </w:rPr>
              <w:t>Termo de Aceitação</w:t>
            </w:r>
            <w:r w:rsidR="00E624D4" w:rsidRPr="001D1CB0">
              <w:rPr>
                <w:rFonts w:asciiTheme="minorHAnsi" w:hAnsiTheme="minorHAnsi" w:cstheme="minorHAnsi"/>
                <w:sz w:val="20"/>
              </w:rPr>
              <w:t xml:space="preserve"> </w:t>
            </w:r>
            <w:r w:rsidRPr="001D1CB0">
              <w:rPr>
                <w:rFonts w:asciiTheme="minorHAnsi" w:hAnsiTheme="minorHAnsi" w:cstheme="minorHAnsi"/>
                <w:sz w:val="20"/>
              </w:rPr>
              <w:t>(“</w:t>
            </w:r>
            <w:r w:rsidRPr="001D1CB0">
              <w:rPr>
                <w:rFonts w:asciiTheme="minorHAnsi" w:hAnsiTheme="minorHAnsi" w:cstheme="minorHAnsi"/>
                <w:b/>
                <w:sz w:val="20"/>
              </w:rPr>
              <w:t>Termo de Adesão ao Regulamento e Ciência de Risco</w:t>
            </w:r>
            <w:r w:rsidRPr="001D1CB0">
              <w:rPr>
                <w:rFonts w:asciiTheme="minorHAnsi" w:hAnsiTheme="minorHAnsi" w:cstheme="minorHAnsi"/>
                <w:sz w:val="20"/>
              </w:rPr>
              <w:t xml:space="preserve">”), sob pena de cancelamento de seu </w:t>
            </w:r>
            <w:r w:rsidR="00E624D4">
              <w:rPr>
                <w:rFonts w:asciiTheme="minorHAnsi" w:hAnsiTheme="minorHAnsi" w:cstheme="minorHAnsi"/>
                <w:sz w:val="20"/>
              </w:rPr>
              <w:t>Termo de Aceitação</w:t>
            </w:r>
            <w:r w:rsidRPr="001D1CB0">
              <w:rPr>
                <w:rFonts w:asciiTheme="minorHAnsi" w:hAnsiTheme="minorHAnsi" w:cstheme="minorHAnsi"/>
                <w:sz w:val="20"/>
              </w:rPr>
              <w:t>, a critério do Administrador, do Gestor em conjunto com o Coordenador</w:t>
            </w:r>
            <w:r w:rsidR="00CB6312" w:rsidRPr="001D1CB0">
              <w:rPr>
                <w:rFonts w:asciiTheme="minorHAnsi" w:hAnsiTheme="minorHAnsi" w:cstheme="minorHAnsi"/>
                <w:sz w:val="20"/>
              </w:rPr>
              <w:t xml:space="preserve"> Líder</w:t>
            </w:r>
            <w:r w:rsidRPr="001D1CB0">
              <w:rPr>
                <w:rFonts w:asciiTheme="minorHAnsi" w:hAnsiTheme="minorHAnsi" w:cstheme="minorHAnsi"/>
                <w:sz w:val="20"/>
              </w:rPr>
              <w:t xml:space="preserve">. O Termo de Adesão ao Regulamento e Ciência de Risco contará com condição suspensiva, nos termos do artigo 125 da Lei nº 10.406, de 10 de </w:t>
            </w:r>
            <w:r w:rsidR="001B7343" w:rsidRPr="001D1CB0">
              <w:rPr>
                <w:rFonts w:asciiTheme="minorHAnsi" w:hAnsiTheme="minorHAnsi" w:cstheme="minorHAnsi"/>
                <w:sz w:val="20"/>
              </w:rPr>
              <w:t>janeiro</w:t>
            </w:r>
            <w:r w:rsidRPr="001D1CB0">
              <w:rPr>
                <w:rFonts w:asciiTheme="minorHAnsi" w:hAnsiTheme="minorHAnsi" w:cstheme="minorHAnsi"/>
                <w:sz w:val="20"/>
              </w:rPr>
              <w:t xml:space="preserve"> de 2002, conforme alterada (“</w:t>
            </w:r>
            <w:r w:rsidRPr="001D1CB0">
              <w:rPr>
                <w:rFonts w:asciiTheme="minorHAnsi" w:hAnsiTheme="minorHAnsi" w:cstheme="minorHAnsi"/>
                <w:b/>
                <w:sz w:val="20"/>
              </w:rPr>
              <w:t>Código Civil</w:t>
            </w:r>
            <w:r w:rsidRPr="001D1CB0">
              <w:rPr>
                <w:rFonts w:asciiTheme="minorHAnsi" w:hAnsiTheme="minorHAnsi" w:cstheme="minorHAnsi"/>
                <w:sz w:val="20"/>
              </w:rPr>
              <w:t xml:space="preserve">”), cuja eficácia ocorrerá somente se a ordem do respectivo Investidor for devidamente acatada. De tal forma, caso a ordem realizada por meio do </w:t>
            </w:r>
            <w:r w:rsidR="00E624D4">
              <w:rPr>
                <w:rFonts w:asciiTheme="minorHAnsi" w:hAnsiTheme="minorHAnsi" w:cstheme="minorHAnsi"/>
                <w:sz w:val="20"/>
              </w:rPr>
              <w:t>Termo de Aceitação</w:t>
            </w:r>
            <w:r w:rsidR="00E624D4" w:rsidRPr="001D1CB0">
              <w:rPr>
                <w:rFonts w:asciiTheme="minorHAnsi" w:hAnsiTheme="minorHAnsi" w:cstheme="minorHAnsi"/>
                <w:sz w:val="20"/>
              </w:rPr>
              <w:t xml:space="preserve"> </w:t>
            </w:r>
            <w:r w:rsidR="00992820" w:rsidRPr="001D1CB0">
              <w:rPr>
                <w:rFonts w:asciiTheme="minorHAnsi" w:hAnsiTheme="minorHAnsi" w:cstheme="minorHAnsi"/>
                <w:sz w:val="20"/>
              </w:rPr>
              <w:t>não</w:t>
            </w:r>
            <w:r w:rsidRPr="001D1CB0">
              <w:rPr>
                <w:rFonts w:asciiTheme="minorHAnsi" w:hAnsiTheme="minorHAnsi" w:cstheme="minorHAnsi"/>
                <w:sz w:val="20"/>
              </w:rPr>
              <w:t xml:space="preserve"> for acatada, o respectivo Termo de Adesão ao Regulamento e Ciência de Risco será resolvido de pleno direito, nos termos do artigo 127 do Código Civil.</w:t>
            </w:r>
          </w:p>
          <w:p w14:paraId="509DF096" w14:textId="2D1B7ADD" w:rsidR="00E92EFA" w:rsidRPr="001D1CB0" w:rsidRDefault="005E63ED" w:rsidP="00302A9D">
            <w:pPr>
              <w:pStyle w:val="Recuodecorpodetexto"/>
              <w:numPr>
                <w:ilvl w:val="0"/>
                <w:numId w:val="22"/>
              </w:numPr>
              <w:tabs>
                <w:tab w:val="left" w:pos="426"/>
              </w:tabs>
              <w:spacing w:after="240" w:line="240" w:lineRule="auto"/>
              <w:ind w:left="0" w:firstLine="0"/>
              <w:rPr>
                <w:rFonts w:asciiTheme="minorHAnsi" w:hAnsiTheme="minorHAnsi" w:cstheme="minorHAnsi"/>
                <w:sz w:val="20"/>
              </w:rPr>
            </w:pPr>
            <w:r w:rsidRPr="001D1CB0">
              <w:rPr>
                <w:rFonts w:asciiTheme="minorHAnsi" w:hAnsiTheme="minorHAnsi" w:cstheme="minorHAnsi"/>
                <w:sz w:val="20"/>
              </w:rPr>
              <w:t xml:space="preserve">O </w:t>
            </w:r>
            <w:r w:rsidR="00420341" w:rsidRPr="001D1CB0">
              <w:rPr>
                <w:rFonts w:asciiTheme="minorHAnsi" w:hAnsiTheme="minorHAnsi" w:cstheme="minorHAnsi"/>
                <w:bCs/>
                <w:sz w:val="20"/>
              </w:rPr>
              <w:t>Subscritor</w:t>
            </w:r>
            <w:r w:rsidR="00420341" w:rsidRPr="001D1CB0">
              <w:rPr>
                <w:rFonts w:asciiTheme="minorHAnsi" w:hAnsiTheme="minorHAnsi" w:cstheme="minorHAnsi"/>
                <w:sz w:val="20"/>
              </w:rPr>
              <w:t xml:space="preserve"> </w:t>
            </w:r>
            <w:r w:rsidRPr="001D1CB0">
              <w:rPr>
                <w:rFonts w:asciiTheme="minorHAnsi" w:hAnsiTheme="minorHAnsi" w:cstheme="minorHAnsi"/>
                <w:sz w:val="20"/>
              </w:rPr>
              <w:t xml:space="preserve">declara ter conhecimento dos termos e condições </w:t>
            </w:r>
            <w:r w:rsidR="009E65D8" w:rsidRPr="001D1CB0">
              <w:rPr>
                <w:rFonts w:asciiTheme="minorHAnsi" w:hAnsiTheme="minorHAnsi" w:cstheme="minorHAnsi"/>
                <w:sz w:val="20"/>
              </w:rPr>
              <w:t>d</w:t>
            </w:r>
            <w:r w:rsidR="00A83B84" w:rsidRPr="001D1CB0">
              <w:rPr>
                <w:rFonts w:asciiTheme="minorHAnsi" w:hAnsiTheme="minorHAnsi" w:cstheme="minorHAnsi"/>
                <w:sz w:val="20"/>
              </w:rPr>
              <w:t xml:space="preserve">o </w:t>
            </w:r>
            <w:r w:rsidR="00E624D4">
              <w:rPr>
                <w:rFonts w:asciiTheme="minorHAnsi" w:hAnsiTheme="minorHAnsi" w:cstheme="minorHAnsi"/>
                <w:sz w:val="20"/>
              </w:rPr>
              <w:t>Termo de Aceitação</w:t>
            </w:r>
            <w:r w:rsidR="00E624D4" w:rsidRPr="001D1CB0">
              <w:rPr>
                <w:rFonts w:asciiTheme="minorHAnsi" w:hAnsiTheme="minorHAnsi" w:cstheme="minorHAnsi"/>
                <w:sz w:val="20"/>
              </w:rPr>
              <w:t xml:space="preserve"> </w:t>
            </w:r>
            <w:r w:rsidR="00712DE4" w:rsidRPr="001D1CB0">
              <w:rPr>
                <w:rFonts w:asciiTheme="minorHAnsi" w:hAnsiTheme="minorHAnsi" w:cstheme="minorHAnsi"/>
                <w:sz w:val="20"/>
              </w:rPr>
              <w:t>e</w:t>
            </w:r>
            <w:r w:rsidR="00AD2E64" w:rsidRPr="001D1CB0">
              <w:rPr>
                <w:rFonts w:asciiTheme="minorHAnsi" w:hAnsiTheme="minorHAnsi" w:cstheme="minorHAnsi"/>
                <w:sz w:val="20"/>
              </w:rPr>
              <w:t xml:space="preserve"> do </w:t>
            </w:r>
            <w:r w:rsidR="00901D57" w:rsidRPr="001D1CB0">
              <w:rPr>
                <w:rFonts w:asciiTheme="minorHAnsi" w:hAnsiTheme="minorHAnsi" w:cstheme="minorHAnsi"/>
                <w:sz w:val="20"/>
              </w:rPr>
              <w:t>Termo de Adesão ao Regulamento e Ciência de Risco</w:t>
            </w:r>
            <w:r w:rsidR="00A83B84" w:rsidRPr="001D1CB0">
              <w:rPr>
                <w:rFonts w:asciiTheme="minorHAnsi" w:hAnsiTheme="minorHAnsi" w:cstheme="minorHAnsi"/>
                <w:sz w:val="20"/>
              </w:rPr>
              <w:t>, conforme aplicável</w:t>
            </w:r>
            <w:r w:rsidR="006D7CDA" w:rsidRPr="001D1CB0">
              <w:rPr>
                <w:rFonts w:asciiTheme="minorHAnsi" w:hAnsiTheme="minorHAnsi" w:cstheme="minorHAnsi"/>
                <w:sz w:val="20"/>
              </w:rPr>
              <w:t>.</w:t>
            </w:r>
          </w:p>
          <w:p w14:paraId="2A848EF8" w14:textId="04178362" w:rsidR="00AB15A9" w:rsidRDefault="00AB15A9" w:rsidP="00302A9D">
            <w:pPr>
              <w:pStyle w:val="Recuodecorpodetexto"/>
              <w:numPr>
                <w:ilvl w:val="0"/>
                <w:numId w:val="22"/>
              </w:numPr>
              <w:tabs>
                <w:tab w:val="left" w:pos="426"/>
              </w:tabs>
              <w:spacing w:after="240" w:line="240" w:lineRule="auto"/>
              <w:ind w:left="0" w:firstLine="0"/>
              <w:rPr>
                <w:rFonts w:asciiTheme="minorHAnsi" w:hAnsiTheme="minorHAnsi" w:cstheme="minorHAnsi"/>
                <w:sz w:val="20"/>
              </w:rPr>
            </w:pPr>
            <w:r w:rsidRPr="001D1CB0">
              <w:rPr>
                <w:rFonts w:asciiTheme="minorHAnsi" w:hAnsiTheme="minorHAnsi" w:cstheme="minorHAnsi"/>
                <w:sz w:val="20"/>
              </w:rPr>
              <w:t xml:space="preserve">O </w:t>
            </w:r>
            <w:r w:rsidRPr="001D1CB0">
              <w:rPr>
                <w:rFonts w:asciiTheme="minorHAnsi" w:hAnsiTheme="minorHAnsi" w:cstheme="minorHAnsi"/>
                <w:bCs/>
                <w:sz w:val="20"/>
              </w:rPr>
              <w:t>Subscritor</w:t>
            </w:r>
            <w:r w:rsidRPr="001D1CB0">
              <w:rPr>
                <w:rFonts w:asciiTheme="minorHAnsi" w:hAnsiTheme="minorHAnsi" w:cstheme="minorHAnsi"/>
                <w:sz w:val="20"/>
              </w:rPr>
              <w:t xml:space="preserve"> declara estar ciente que, nos termos da Resolução CVM</w:t>
            </w:r>
            <w:r w:rsidR="002063A9" w:rsidRPr="001D1CB0">
              <w:rPr>
                <w:rFonts w:asciiTheme="minorHAnsi" w:hAnsiTheme="minorHAnsi" w:cstheme="minorHAnsi"/>
                <w:sz w:val="20"/>
              </w:rPr>
              <w:t xml:space="preserve"> </w:t>
            </w:r>
            <w:r w:rsidRPr="001D1CB0">
              <w:rPr>
                <w:rFonts w:asciiTheme="minorHAnsi" w:hAnsiTheme="minorHAnsi" w:cstheme="minorHAnsi"/>
                <w:sz w:val="20"/>
              </w:rPr>
              <w:t xml:space="preserve">27, a Oferta não contará com a assinatura de boletins de subscrição para a integralização pelos Investidores das </w:t>
            </w:r>
            <w:r w:rsidR="00A943BC" w:rsidRPr="001D1CB0">
              <w:rPr>
                <w:rFonts w:asciiTheme="minorHAnsi" w:hAnsiTheme="minorHAnsi" w:cstheme="minorHAnsi"/>
                <w:sz w:val="20"/>
              </w:rPr>
              <w:t xml:space="preserve">Novas Cotas </w:t>
            </w:r>
            <w:r w:rsidRPr="001D1CB0">
              <w:rPr>
                <w:rFonts w:asciiTheme="minorHAnsi" w:hAnsiTheme="minorHAnsi" w:cstheme="minorHAnsi"/>
                <w:sz w:val="20"/>
              </w:rPr>
              <w:t xml:space="preserve">subscritas, sendo este </w:t>
            </w:r>
            <w:r w:rsidR="00E624D4">
              <w:rPr>
                <w:rFonts w:asciiTheme="minorHAnsi" w:hAnsiTheme="minorHAnsi" w:cstheme="minorHAnsi"/>
                <w:sz w:val="20"/>
              </w:rPr>
              <w:t>Termo de Aceitação</w:t>
            </w:r>
            <w:r w:rsidR="00E624D4" w:rsidRPr="001D1CB0">
              <w:rPr>
                <w:rFonts w:asciiTheme="minorHAnsi" w:hAnsiTheme="minorHAnsi" w:cstheme="minorHAnsi"/>
                <w:sz w:val="20"/>
              </w:rPr>
              <w:t xml:space="preserve"> </w:t>
            </w:r>
            <w:r w:rsidR="00D578F3" w:rsidRPr="001D1CB0">
              <w:rPr>
                <w:rFonts w:asciiTheme="minorHAnsi" w:hAnsiTheme="minorHAnsi" w:cstheme="minorHAnsi"/>
                <w:sz w:val="20"/>
              </w:rPr>
              <w:t>completo</w:t>
            </w:r>
            <w:r w:rsidRPr="001D1CB0">
              <w:rPr>
                <w:rFonts w:asciiTheme="minorHAnsi" w:hAnsiTheme="minorHAnsi" w:cstheme="minorHAnsi"/>
                <w:sz w:val="20"/>
              </w:rPr>
              <w:t xml:space="preserve"> e suficiente para validar o compromisso de integralização firmado pelos Investidores, contendo todas as informações previstas no artigo 2º da Resolução CVM</w:t>
            </w:r>
            <w:r w:rsidR="002063A9" w:rsidRPr="001D1CB0">
              <w:rPr>
                <w:rFonts w:asciiTheme="minorHAnsi" w:hAnsiTheme="minorHAnsi" w:cstheme="minorHAnsi"/>
                <w:sz w:val="20"/>
              </w:rPr>
              <w:t xml:space="preserve"> </w:t>
            </w:r>
            <w:r w:rsidRPr="001D1CB0">
              <w:rPr>
                <w:rFonts w:asciiTheme="minorHAnsi" w:hAnsiTheme="minorHAnsi" w:cstheme="minorHAnsi"/>
                <w:sz w:val="20"/>
              </w:rPr>
              <w:t>27</w:t>
            </w:r>
            <w:r w:rsidR="002063A9" w:rsidRPr="001D1CB0">
              <w:rPr>
                <w:rFonts w:asciiTheme="minorHAnsi" w:hAnsiTheme="minorHAnsi" w:cstheme="minorHAnsi"/>
                <w:sz w:val="20"/>
              </w:rPr>
              <w:t>.</w:t>
            </w:r>
          </w:p>
          <w:p w14:paraId="3A6D7F1C" w14:textId="2DC642B4" w:rsidR="00EF6492" w:rsidRPr="001D1CB0" w:rsidRDefault="00EF6492" w:rsidP="00302A9D">
            <w:pPr>
              <w:pStyle w:val="Recuodecorpodetexto"/>
              <w:numPr>
                <w:ilvl w:val="0"/>
                <w:numId w:val="22"/>
              </w:numPr>
              <w:tabs>
                <w:tab w:val="left" w:pos="426"/>
              </w:tabs>
              <w:spacing w:after="240" w:line="240" w:lineRule="auto"/>
              <w:ind w:left="0" w:firstLine="0"/>
              <w:rPr>
                <w:rFonts w:asciiTheme="minorHAnsi" w:hAnsiTheme="minorHAnsi" w:cstheme="minorHAnsi"/>
                <w:bCs/>
                <w:sz w:val="20"/>
              </w:rPr>
            </w:pPr>
            <w:r w:rsidRPr="001D1CB0">
              <w:rPr>
                <w:rFonts w:asciiTheme="minorHAnsi" w:hAnsiTheme="minorHAnsi" w:cstheme="minorHAnsi"/>
                <w:bCs/>
                <w:sz w:val="20"/>
              </w:rPr>
              <w:t xml:space="preserve">A liquidação física e financeira </w:t>
            </w:r>
            <w:r w:rsidR="00836F90" w:rsidRPr="001D1CB0">
              <w:rPr>
                <w:rFonts w:asciiTheme="minorHAnsi" w:hAnsiTheme="minorHAnsi" w:cstheme="minorHAnsi"/>
                <w:bCs/>
                <w:sz w:val="20"/>
              </w:rPr>
              <w:t xml:space="preserve">dos </w:t>
            </w:r>
            <w:r w:rsidR="00E26E81">
              <w:rPr>
                <w:rFonts w:asciiTheme="minorHAnsi" w:hAnsiTheme="minorHAnsi" w:cstheme="minorHAnsi"/>
                <w:bCs/>
                <w:sz w:val="20"/>
              </w:rPr>
              <w:t xml:space="preserve">Termos de Aceitação da Oferta </w:t>
            </w:r>
            <w:r w:rsidR="00836F90" w:rsidRPr="001D1CB0">
              <w:rPr>
                <w:rFonts w:asciiTheme="minorHAnsi" w:hAnsiTheme="minorHAnsi" w:cstheme="minorHAnsi"/>
                <w:bCs/>
                <w:sz w:val="20"/>
              </w:rPr>
              <w:t>das</w:t>
            </w:r>
            <w:r w:rsidR="00137B1E" w:rsidRPr="001D1CB0">
              <w:rPr>
                <w:rFonts w:asciiTheme="minorHAnsi" w:hAnsiTheme="minorHAnsi" w:cstheme="minorHAnsi"/>
                <w:bCs/>
                <w:sz w:val="20"/>
              </w:rPr>
              <w:t xml:space="preserve"> </w:t>
            </w:r>
            <w:r w:rsidR="00A943BC" w:rsidRPr="001D1CB0">
              <w:rPr>
                <w:rFonts w:asciiTheme="minorHAnsi" w:hAnsiTheme="minorHAnsi" w:cstheme="minorHAnsi"/>
                <w:sz w:val="20"/>
              </w:rPr>
              <w:t xml:space="preserve">Novas Cotas </w:t>
            </w:r>
            <w:r w:rsidR="007E3EFE" w:rsidRPr="001D1CB0">
              <w:rPr>
                <w:rFonts w:asciiTheme="minorHAnsi" w:hAnsiTheme="minorHAnsi" w:cstheme="minorHAnsi"/>
                <w:bCs/>
                <w:sz w:val="20"/>
              </w:rPr>
              <w:t>se dará na data prevista no Cronograma Estimado da Oferta</w:t>
            </w:r>
            <w:r w:rsidR="007E3EFE" w:rsidRPr="001D1CB0" w:rsidDel="007E3EFE">
              <w:rPr>
                <w:rFonts w:asciiTheme="minorHAnsi" w:hAnsiTheme="minorHAnsi" w:cstheme="minorHAnsi"/>
                <w:bCs/>
                <w:sz w:val="20"/>
              </w:rPr>
              <w:t xml:space="preserve"> </w:t>
            </w:r>
            <w:r w:rsidRPr="001D1CB0">
              <w:rPr>
                <w:rFonts w:asciiTheme="minorHAnsi" w:hAnsiTheme="minorHAnsi" w:cstheme="minorHAnsi"/>
                <w:bCs/>
                <w:sz w:val="20"/>
              </w:rPr>
              <w:t>(“</w:t>
            </w:r>
            <w:r w:rsidRPr="001D1CB0">
              <w:rPr>
                <w:rFonts w:asciiTheme="minorHAnsi" w:hAnsiTheme="minorHAnsi" w:cstheme="minorHAnsi"/>
                <w:b/>
                <w:bCs/>
                <w:sz w:val="20"/>
              </w:rPr>
              <w:t>Data de Liquidação</w:t>
            </w:r>
            <w:r w:rsidR="006D7CDA" w:rsidRPr="001D1CB0">
              <w:rPr>
                <w:rFonts w:asciiTheme="minorHAnsi" w:hAnsiTheme="minorHAnsi" w:cstheme="minorHAnsi"/>
                <w:bCs/>
                <w:sz w:val="20"/>
              </w:rPr>
              <w:t>”)</w:t>
            </w:r>
            <w:r w:rsidRPr="001D1CB0">
              <w:rPr>
                <w:rFonts w:asciiTheme="minorHAnsi" w:hAnsiTheme="minorHAnsi" w:cstheme="minorHAnsi"/>
                <w:bCs/>
                <w:sz w:val="20"/>
              </w:rPr>
              <w:t xml:space="preserve">. O Coordenador Líder </w:t>
            </w:r>
            <w:r w:rsidR="00AC5040" w:rsidRPr="001D1CB0">
              <w:rPr>
                <w:rFonts w:asciiTheme="minorHAnsi" w:hAnsiTheme="minorHAnsi" w:cstheme="minorHAnsi"/>
                <w:bCs/>
                <w:sz w:val="20"/>
              </w:rPr>
              <w:t>fará</w:t>
            </w:r>
            <w:r w:rsidRPr="001D1CB0">
              <w:rPr>
                <w:rFonts w:asciiTheme="minorHAnsi" w:hAnsiTheme="minorHAnsi" w:cstheme="minorHAnsi"/>
                <w:bCs/>
                <w:sz w:val="20"/>
              </w:rPr>
              <w:t xml:space="preserve"> sua liquidação exclusivamente conforme contratado no Contrato de Distribuição.</w:t>
            </w:r>
          </w:p>
          <w:p w14:paraId="15B225CC" w14:textId="7D57D145" w:rsidR="00794BDF" w:rsidRPr="001D1CB0" w:rsidRDefault="00794BDF" w:rsidP="00794BDF">
            <w:pPr>
              <w:pStyle w:val="textoendereco"/>
              <w:spacing w:after="240" w:line="240" w:lineRule="auto"/>
              <w:rPr>
                <w:rFonts w:asciiTheme="minorHAnsi" w:hAnsiTheme="minorHAnsi" w:cstheme="minorHAnsi"/>
                <w:sz w:val="20"/>
                <w:szCs w:val="20"/>
              </w:rPr>
            </w:pPr>
            <w:r w:rsidRPr="001D1CB0">
              <w:rPr>
                <w:rFonts w:asciiTheme="minorHAnsi" w:hAnsiTheme="minorHAnsi" w:cstheme="minorHAnsi"/>
                <w:sz w:val="20"/>
                <w:szCs w:val="20"/>
              </w:rPr>
              <w:t xml:space="preserve">O </w:t>
            </w:r>
            <w:r w:rsidRPr="001D1CB0">
              <w:rPr>
                <w:rFonts w:asciiTheme="minorHAnsi" w:hAnsiTheme="minorHAnsi" w:cstheme="minorHAnsi"/>
                <w:bCs/>
                <w:sz w:val="20"/>
                <w:szCs w:val="20"/>
              </w:rPr>
              <w:t>Subscritor</w:t>
            </w:r>
            <w:r w:rsidRPr="001D1CB0">
              <w:rPr>
                <w:rFonts w:asciiTheme="minorHAnsi" w:hAnsiTheme="minorHAnsi" w:cstheme="minorHAnsi"/>
                <w:sz w:val="20"/>
                <w:szCs w:val="20"/>
              </w:rPr>
              <w:t xml:space="preserve"> declara ter conhecimento do Regulamento, bem como </w:t>
            </w:r>
            <w:r>
              <w:rPr>
                <w:rFonts w:asciiTheme="minorHAnsi" w:hAnsiTheme="minorHAnsi" w:cstheme="minorHAnsi"/>
                <w:sz w:val="20"/>
                <w:szCs w:val="20"/>
              </w:rPr>
              <w:t>do</w:t>
            </w:r>
            <w:r w:rsidRPr="001D1CB0">
              <w:rPr>
                <w:rFonts w:asciiTheme="minorHAnsi" w:hAnsiTheme="minorHAnsi" w:cstheme="minorHAnsi"/>
                <w:sz w:val="20"/>
                <w:szCs w:val="20"/>
              </w:rPr>
              <w:t xml:space="preserve"> inteiro teor</w:t>
            </w:r>
            <w:r>
              <w:rPr>
                <w:rFonts w:asciiTheme="minorHAnsi" w:hAnsiTheme="minorHAnsi" w:cstheme="minorHAnsi"/>
                <w:sz w:val="20"/>
                <w:szCs w:val="20"/>
              </w:rPr>
              <w:t xml:space="preserve"> de cada documento</w:t>
            </w:r>
            <w:r w:rsidRPr="001D1CB0">
              <w:rPr>
                <w:rFonts w:asciiTheme="minorHAnsi" w:hAnsiTheme="minorHAnsi" w:cstheme="minorHAnsi"/>
                <w:sz w:val="20"/>
                <w:szCs w:val="20"/>
              </w:rPr>
              <w:t xml:space="preserve"> </w:t>
            </w:r>
            <w:r w:rsidR="00D911C7">
              <w:rPr>
                <w:rFonts w:asciiTheme="minorHAnsi" w:hAnsiTheme="minorHAnsi" w:cstheme="minorHAnsi"/>
                <w:sz w:val="20"/>
                <w:szCs w:val="20"/>
              </w:rPr>
              <w:t xml:space="preserve">da Oferta </w:t>
            </w:r>
            <w:r w:rsidRPr="001D1CB0">
              <w:rPr>
                <w:rFonts w:asciiTheme="minorHAnsi" w:hAnsiTheme="minorHAnsi" w:cstheme="minorHAnsi"/>
                <w:sz w:val="20"/>
                <w:szCs w:val="20"/>
              </w:rPr>
              <w:t>e da forma de obtê-lo</w:t>
            </w:r>
            <w:r>
              <w:rPr>
                <w:rFonts w:asciiTheme="minorHAnsi" w:hAnsiTheme="minorHAnsi" w:cstheme="minorHAnsi"/>
                <w:sz w:val="20"/>
                <w:szCs w:val="20"/>
              </w:rPr>
              <w:t>s</w:t>
            </w:r>
            <w:r w:rsidRPr="001D1CB0">
              <w:rPr>
                <w:rFonts w:asciiTheme="minorHAnsi" w:hAnsiTheme="minorHAnsi" w:cstheme="minorHAnsi"/>
                <w:sz w:val="20"/>
                <w:szCs w:val="20"/>
              </w:rPr>
              <w:t xml:space="preserve">, inclusive por meio eletrônico, nos seguintes endereços: </w:t>
            </w:r>
            <w:bookmarkStart w:id="22" w:name="_Hlk126759941"/>
            <w:r w:rsidR="00D01CB7" w:rsidRPr="00D01CB7">
              <w:rPr>
                <w:rFonts w:asciiTheme="minorHAnsi" w:hAnsiTheme="minorHAnsi" w:cstheme="minorHAnsi"/>
                <w:b/>
                <w:bCs/>
                <w:sz w:val="20"/>
                <w:szCs w:val="20"/>
              </w:rPr>
              <w:t>(i) Administradora</w:t>
            </w:r>
            <w:r w:rsidR="00D01CB7" w:rsidRPr="00D01CB7">
              <w:rPr>
                <w:rFonts w:asciiTheme="minorHAnsi" w:hAnsiTheme="minorHAnsi" w:cstheme="minorHAnsi"/>
                <w:sz w:val="20"/>
                <w:szCs w:val="20"/>
              </w:rPr>
              <w:t xml:space="preserve">: https://www.hedgeinvest.com.br/ARXD (neste website procurar “Prospecto e Emissão”, e, então, clicar no documento desejado); </w:t>
            </w:r>
            <w:r w:rsidR="00D01CB7" w:rsidRPr="00D01CB7">
              <w:rPr>
                <w:rFonts w:asciiTheme="minorHAnsi" w:hAnsiTheme="minorHAnsi" w:cstheme="minorHAnsi"/>
                <w:b/>
                <w:bCs/>
                <w:sz w:val="20"/>
                <w:szCs w:val="20"/>
              </w:rPr>
              <w:t>(</w:t>
            </w:r>
            <w:proofErr w:type="spellStart"/>
            <w:r w:rsidR="00D01CB7" w:rsidRPr="00D01CB7">
              <w:rPr>
                <w:rFonts w:asciiTheme="minorHAnsi" w:hAnsiTheme="minorHAnsi" w:cstheme="minorHAnsi"/>
                <w:b/>
                <w:bCs/>
                <w:sz w:val="20"/>
                <w:szCs w:val="20"/>
              </w:rPr>
              <w:t>ii</w:t>
            </w:r>
            <w:proofErr w:type="spellEnd"/>
            <w:r w:rsidR="00D01CB7" w:rsidRPr="00D01CB7">
              <w:rPr>
                <w:rFonts w:asciiTheme="minorHAnsi" w:hAnsiTheme="minorHAnsi" w:cstheme="minorHAnsi"/>
                <w:b/>
                <w:bCs/>
                <w:sz w:val="20"/>
                <w:szCs w:val="20"/>
              </w:rPr>
              <w:t>) Coordenador Líder</w:t>
            </w:r>
            <w:r w:rsidR="00D01CB7" w:rsidRPr="00D01CB7">
              <w:rPr>
                <w:rFonts w:asciiTheme="minorHAnsi" w:hAnsiTheme="minorHAnsi" w:cstheme="minorHAnsi"/>
                <w:sz w:val="20"/>
                <w:szCs w:val="20"/>
              </w:rPr>
              <w:t xml:space="preserve">: www.xpi.com.br (neste website clicar em “Produtos e Serviços”, depois clicar em “Oferta Pública”, em seguida clicar em “ARX Dover Recebíveis Fundo de Investimento Imobiliário” e, então, clicar em “Prospecto Definitivo”, “Lâmina”, “Anúncio de Início” ou a opção desejada); </w:t>
            </w:r>
            <w:r w:rsidR="00D01CB7" w:rsidRPr="00D01CB7">
              <w:rPr>
                <w:rFonts w:asciiTheme="minorHAnsi" w:hAnsiTheme="minorHAnsi" w:cstheme="minorHAnsi"/>
                <w:b/>
                <w:bCs/>
                <w:sz w:val="20"/>
                <w:szCs w:val="20"/>
              </w:rPr>
              <w:t>(</w:t>
            </w:r>
            <w:proofErr w:type="spellStart"/>
            <w:r w:rsidR="00D01CB7" w:rsidRPr="00D01CB7">
              <w:rPr>
                <w:rFonts w:asciiTheme="minorHAnsi" w:hAnsiTheme="minorHAnsi" w:cstheme="minorHAnsi"/>
                <w:b/>
                <w:bCs/>
                <w:sz w:val="20"/>
                <w:szCs w:val="20"/>
              </w:rPr>
              <w:t>iii</w:t>
            </w:r>
            <w:proofErr w:type="spellEnd"/>
            <w:r w:rsidR="00D01CB7" w:rsidRPr="00D01CB7">
              <w:rPr>
                <w:rFonts w:asciiTheme="minorHAnsi" w:hAnsiTheme="minorHAnsi" w:cstheme="minorHAnsi"/>
                <w:b/>
                <w:bCs/>
                <w:sz w:val="20"/>
                <w:szCs w:val="20"/>
              </w:rPr>
              <w:t>)</w:t>
            </w:r>
            <w:r w:rsidR="00D01CB7">
              <w:rPr>
                <w:rFonts w:asciiTheme="minorHAnsi" w:hAnsiTheme="minorHAnsi" w:cstheme="minorHAnsi"/>
                <w:sz w:val="20"/>
                <w:szCs w:val="20"/>
              </w:rPr>
              <w:t xml:space="preserve"> </w:t>
            </w:r>
            <w:r w:rsidR="00D01CB7" w:rsidRPr="00D01CB7">
              <w:rPr>
                <w:rFonts w:asciiTheme="minorHAnsi" w:hAnsiTheme="minorHAnsi" w:cstheme="minorHAnsi"/>
                <w:b/>
                <w:bCs/>
                <w:sz w:val="20"/>
                <w:szCs w:val="20"/>
              </w:rPr>
              <w:t>Gestora:</w:t>
            </w:r>
            <w:r w:rsidR="00D01CB7" w:rsidRPr="00D01CB7">
              <w:rPr>
                <w:rFonts w:asciiTheme="minorHAnsi" w:hAnsiTheme="minorHAnsi" w:cstheme="minorHAnsi"/>
                <w:sz w:val="20"/>
                <w:szCs w:val="20"/>
              </w:rPr>
              <w:t xml:space="preserve"> https://www.arxinvestimentos.com.br/ (neste website, clicar em “Fundos” e na sequência clicar em “Imobiliário”, e, então, localizar a opção desejada);</w:t>
            </w:r>
            <w:r w:rsidR="00D01CB7">
              <w:rPr>
                <w:rFonts w:asciiTheme="minorHAnsi" w:hAnsiTheme="minorHAnsi" w:cstheme="minorHAnsi"/>
                <w:b/>
                <w:bCs/>
                <w:sz w:val="20"/>
                <w:szCs w:val="20"/>
              </w:rPr>
              <w:t xml:space="preserve"> </w:t>
            </w:r>
            <w:r w:rsidR="00D01CB7" w:rsidRPr="00D01CB7">
              <w:rPr>
                <w:rFonts w:asciiTheme="minorHAnsi" w:hAnsiTheme="minorHAnsi" w:cstheme="minorHAnsi"/>
                <w:b/>
                <w:bCs/>
                <w:sz w:val="20"/>
                <w:szCs w:val="20"/>
              </w:rPr>
              <w:t>(</w:t>
            </w:r>
            <w:proofErr w:type="spellStart"/>
            <w:r w:rsidR="00D01CB7" w:rsidRPr="00D01CB7">
              <w:rPr>
                <w:rFonts w:asciiTheme="minorHAnsi" w:hAnsiTheme="minorHAnsi" w:cstheme="minorHAnsi"/>
                <w:b/>
                <w:bCs/>
                <w:sz w:val="20"/>
                <w:szCs w:val="20"/>
              </w:rPr>
              <w:t>iv</w:t>
            </w:r>
            <w:proofErr w:type="spellEnd"/>
            <w:r w:rsidR="00D01CB7" w:rsidRPr="00D01CB7">
              <w:rPr>
                <w:rFonts w:asciiTheme="minorHAnsi" w:hAnsiTheme="minorHAnsi" w:cstheme="minorHAnsi"/>
                <w:b/>
                <w:bCs/>
                <w:sz w:val="20"/>
                <w:szCs w:val="20"/>
              </w:rPr>
              <w:t>) CVM</w:t>
            </w:r>
            <w:r w:rsidR="00D01CB7" w:rsidRPr="00D01CB7">
              <w:rPr>
                <w:rFonts w:asciiTheme="minorHAnsi" w:hAnsiTheme="minorHAnsi" w:cstheme="minorHAnsi"/>
                <w:sz w:val="20"/>
                <w:szCs w:val="20"/>
              </w:rPr>
              <w:t xml:space="preserve">: www.gov.br/cvm/pt-br (neste website acessar “Centrais de Conteúdo”, clicar em “Central de Sistemas da CVM”, clicar em “Ofertas Públicas”, em seguida em “Ofertas Públicas de Distribuição”, em “Ofertas rito </w:t>
            </w:r>
            <w:r w:rsidR="00D01CB7" w:rsidRPr="00D01CB7">
              <w:rPr>
                <w:rFonts w:asciiTheme="minorHAnsi" w:hAnsiTheme="minorHAnsi" w:cstheme="minorHAnsi"/>
                <w:sz w:val="20"/>
                <w:szCs w:val="20"/>
              </w:rPr>
              <w:lastRenderedPageBreak/>
              <w:t xml:space="preserve">automático Resolução CVM 160” clicar em “Consulta de Informações”, buscar por “ARX Dover Recebíveis Fundo de Investimento Imobiliário”, e, então, localizar o “Prospecto Definitivo”, “Lâmina”, “Anúncio de Início” ou a opção desejada); </w:t>
            </w:r>
            <w:r w:rsidR="00D01CB7" w:rsidRPr="00D01CB7">
              <w:rPr>
                <w:rFonts w:asciiTheme="minorHAnsi" w:hAnsiTheme="minorHAnsi" w:cstheme="minorHAnsi"/>
                <w:b/>
                <w:bCs/>
                <w:sz w:val="20"/>
                <w:szCs w:val="20"/>
              </w:rPr>
              <w:t>(v) Fundos.NET</w:t>
            </w:r>
            <w:r w:rsidR="00D01CB7" w:rsidRPr="00D01CB7">
              <w:rPr>
                <w:rFonts w:asciiTheme="minorHAnsi" w:hAnsiTheme="minorHAnsi" w:cstheme="minorHAnsi"/>
                <w:sz w:val="20"/>
                <w:szCs w:val="20"/>
              </w:rPr>
              <w:t xml:space="preserve">: https://www.gov.br/cvm/pt-br (neste website acessar “Centrais de Conteúdo”, clicar em “Central de Sistemas da CVM”, clicar em “Fundos de Investimento”, em seguida, clicar em “Fundos Registrados”, em seguida buscar por e acessar “ARX Dover Recebíveis Fundo de Investimento Imobiliário”. Selecione “aqui” para acesso ao sistema Fundos.NET, e, então, localizar na “Terceira Emissão de Cotas”, o “Prospecto Definitivo”, “Lâmina”, “Anúncio de Início” ou a opção desejada); </w:t>
            </w:r>
            <w:r w:rsidR="00D01CB7" w:rsidRPr="00D01CB7">
              <w:rPr>
                <w:rFonts w:asciiTheme="minorHAnsi" w:hAnsiTheme="minorHAnsi" w:cstheme="minorHAnsi"/>
                <w:b/>
                <w:bCs/>
                <w:sz w:val="20"/>
                <w:szCs w:val="20"/>
              </w:rPr>
              <w:t>(vi) B3</w:t>
            </w:r>
            <w:r w:rsidR="00D01CB7" w:rsidRPr="00D01CB7">
              <w:rPr>
                <w:rFonts w:asciiTheme="minorHAnsi" w:hAnsiTheme="minorHAnsi" w:cstheme="minorHAnsi"/>
                <w:sz w:val="20"/>
                <w:szCs w:val="20"/>
              </w:rPr>
              <w:t xml:space="preserve">: www.b3.com.br (neste website e clicar em “Home”, depois clicar em “Produtos e Serviços”, depois clicar “Solução para Emissores”, depois clicar em “Ofertas Públicas”, depois clicar em “Oferta em Andamento”, depois clicar em “Fundos”, e depois selecionar “ARX Dover Recebíveis Fundo de Investimento Imobiliário” e, então, localizar o “Prospecto Definitivo”, “Lâmina”, “Anúncio de Início” ou a opção desejada); e </w:t>
            </w:r>
            <w:r w:rsidR="00D01CB7" w:rsidRPr="00D01CB7">
              <w:rPr>
                <w:rFonts w:asciiTheme="minorHAnsi" w:hAnsiTheme="minorHAnsi" w:cstheme="minorHAnsi"/>
                <w:b/>
                <w:bCs/>
                <w:sz w:val="20"/>
                <w:szCs w:val="20"/>
              </w:rPr>
              <w:t>(</w:t>
            </w:r>
            <w:proofErr w:type="spellStart"/>
            <w:r w:rsidR="00D01CB7" w:rsidRPr="00D01CB7">
              <w:rPr>
                <w:rFonts w:asciiTheme="minorHAnsi" w:hAnsiTheme="minorHAnsi" w:cstheme="minorHAnsi"/>
                <w:b/>
                <w:bCs/>
                <w:sz w:val="20"/>
                <w:szCs w:val="20"/>
              </w:rPr>
              <w:t>vi</w:t>
            </w:r>
            <w:r w:rsidR="00D01CB7">
              <w:rPr>
                <w:rFonts w:asciiTheme="minorHAnsi" w:hAnsiTheme="minorHAnsi" w:cstheme="minorHAnsi"/>
                <w:b/>
                <w:bCs/>
                <w:sz w:val="20"/>
                <w:szCs w:val="20"/>
              </w:rPr>
              <w:t>i</w:t>
            </w:r>
            <w:proofErr w:type="spellEnd"/>
            <w:r w:rsidR="00D01CB7" w:rsidRPr="00D01CB7">
              <w:rPr>
                <w:rFonts w:asciiTheme="minorHAnsi" w:hAnsiTheme="minorHAnsi" w:cstheme="minorHAnsi"/>
                <w:b/>
                <w:bCs/>
                <w:sz w:val="20"/>
                <w:szCs w:val="20"/>
              </w:rPr>
              <w:t>) Participantes Especiais</w:t>
            </w:r>
            <w:r w:rsidR="00D01CB7" w:rsidRPr="00D01CB7">
              <w:rPr>
                <w:rFonts w:asciiTheme="minorHAnsi" w:hAnsiTheme="minorHAnsi" w:cstheme="minorHAnsi"/>
                <w:sz w:val="20"/>
                <w:szCs w:val="20"/>
              </w:rPr>
              <w:t>: Informações adicionais sobre os Participantes Especiais podem ser obtidas nas dependências dos Participantes Especiais e/ou na página da rede mundial de computadores da B3 (www.b3.com.br).</w:t>
            </w:r>
            <w:r w:rsidR="00D01CB7" w:rsidRPr="00D01CB7" w:rsidDel="00D01CB7">
              <w:rPr>
                <w:rFonts w:asciiTheme="minorHAnsi" w:hAnsiTheme="minorHAnsi" w:cstheme="minorHAnsi"/>
                <w:sz w:val="20"/>
                <w:szCs w:val="20"/>
              </w:rPr>
              <w:t xml:space="preserve"> </w:t>
            </w:r>
            <w:bookmarkEnd w:id="22"/>
          </w:p>
          <w:p w14:paraId="6E60C7AB" w14:textId="1517F882" w:rsidR="005E63ED" w:rsidRPr="001D1CB0" w:rsidRDefault="005E63ED" w:rsidP="00302A9D">
            <w:pPr>
              <w:pStyle w:val="Recuodecorpodetexto"/>
              <w:numPr>
                <w:ilvl w:val="0"/>
                <w:numId w:val="22"/>
              </w:numPr>
              <w:tabs>
                <w:tab w:val="left" w:pos="426"/>
              </w:tabs>
              <w:spacing w:after="240" w:line="240" w:lineRule="auto"/>
              <w:ind w:left="0" w:firstLine="0"/>
              <w:rPr>
                <w:rFonts w:asciiTheme="minorHAnsi" w:hAnsiTheme="minorHAnsi" w:cstheme="minorHAnsi"/>
                <w:sz w:val="20"/>
              </w:rPr>
            </w:pPr>
            <w:r w:rsidRPr="001D1CB0">
              <w:rPr>
                <w:rFonts w:asciiTheme="minorHAnsi" w:hAnsiTheme="minorHAnsi" w:cstheme="minorHAnsi"/>
                <w:sz w:val="20"/>
              </w:rPr>
              <w:t xml:space="preserve">Sem prejuízo das disposições contidas nos artigos </w:t>
            </w:r>
            <w:r w:rsidR="00690B63" w:rsidRPr="001D1CB0">
              <w:rPr>
                <w:rFonts w:asciiTheme="minorHAnsi" w:hAnsiTheme="minorHAnsi" w:cstheme="minorHAnsi"/>
                <w:sz w:val="20"/>
              </w:rPr>
              <w:t>68, 71 e 72</w:t>
            </w:r>
            <w:r w:rsidRPr="001D1CB0">
              <w:rPr>
                <w:rFonts w:asciiTheme="minorHAnsi" w:hAnsiTheme="minorHAnsi" w:cstheme="minorHAnsi"/>
                <w:sz w:val="20"/>
              </w:rPr>
              <w:t xml:space="preserve"> da </w:t>
            </w:r>
            <w:r w:rsidR="00690B63" w:rsidRPr="001D1CB0">
              <w:rPr>
                <w:rFonts w:asciiTheme="minorHAnsi" w:hAnsiTheme="minorHAnsi" w:cstheme="minorHAnsi"/>
                <w:sz w:val="20"/>
              </w:rPr>
              <w:t>Resolução CVM 160</w:t>
            </w:r>
            <w:r w:rsidRPr="001D1CB0">
              <w:rPr>
                <w:rFonts w:asciiTheme="minorHAnsi" w:hAnsiTheme="minorHAnsi" w:cstheme="minorHAnsi"/>
                <w:sz w:val="20"/>
              </w:rPr>
              <w:t xml:space="preserve">, o presente </w:t>
            </w:r>
            <w:r w:rsidR="00E624D4">
              <w:rPr>
                <w:rFonts w:asciiTheme="minorHAnsi" w:hAnsiTheme="minorHAnsi" w:cstheme="minorHAnsi"/>
                <w:sz w:val="20"/>
              </w:rPr>
              <w:t>Termo de Aceitação</w:t>
            </w:r>
            <w:r w:rsidR="00E624D4" w:rsidRPr="001D1CB0">
              <w:rPr>
                <w:rFonts w:asciiTheme="minorHAnsi" w:hAnsiTheme="minorHAnsi" w:cstheme="minorHAnsi"/>
                <w:sz w:val="20"/>
              </w:rPr>
              <w:t xml:space="preserve"> </w:t>
            </w:r>
            <w:r w:rsidRPr="001D1CB0">
              <w:rPr>
                <w:rFonts w:asciiTheme="minorHAnsi" w:hAnsiTheme="minorHAnsi" w:cstheme="minorHAnsi"/>
                <w:sz w:val="20"/>
              </w:rPr>
              <w:t xml:space="preserve">é irrevogável e irretratável, observados os termos e condições aqui dispostos, exceto pelo disposto nas Cláusulas </w:t>
            </w:r>
            <w:r w:rsidR="002B240C">
              <w:rPr>
                <w:rFonts w:asciiTheme="minorHAnsi" w:hAnsiTheme="minorHAnsi" w:cstheme="minorHAnsi"/>
                <w:sz w:val="20"/>
              </w:rPr>
              <w:t>8</w:t>
            </w:r>
            <w:r w:rsidR="002B240C" w:rsidRPr="001D1CB0">
              <w:rPr>
                <w:rFonts w:asciiTheme="minorHAnsi" w:hAnsiTheme="minorHAnsi" w:cstheme="minorHAnsi"/>
                <w:sz w:val="20"/>
              </w:rPr>
              <w:t xml:space="preserve"> </w:t>
            </w:r>
            <w:r w:rsidR="007C5920" w:rsidRPr="001D1CB0">
              <w:rPr>
                <w:rFonts w:asciiTheme="minorHAnsi" w:hAnsiTheme="minorHAnsi" w:cstheme="minorHAnsi"/>
                <w:sz w:val="20"/>
              </w:rPr>
              <w:t xml:space="preserve">a </w:t>
            </w:r>
            <w:r w:rsidR="002B240C" w:rsidRPr="001D1CB0">
              <w:rPr>
                <w:rFonts w:asciiTheme="minorHAnsi" w:hAnsiTheme="minorHAnsi" w:cstheme="minorHAnsi"/>
                <w:sz w:val="20"/>
              </w:rPr>
              <w:t>1</w:t>
            </w:r>
            <w:r w:rsidR="002B240C">
              <w:rPr>
                <w:rFonts w:asciiTheme="minorHAnsi" w:hAnsiTheme="minorHAnsi" w:cstheme="minorHAnsi"/>
                <w:sz w:val="20"/>
              </w:rPr>
              <w:t>1</w:t>
            </w:r>
            <w:r w:rsidR="002B240C" w:rsidRPr="001D1CB0">
              <w:rPr>
                <w:rFonts w:asciiTheme="minorHAnsi" w:hAnsiTheme="minorHAnsi" w:cstheme="minorHAnsi"/>
                <w:sz w:val="20"/>
              </w:rPr>
              <w:t xml:space="preserve"> </w:t>
            </w:r>
            <w:r w:rsidRPr="001D1CB0">
              <w:rPr>
                <w:rFonts w:asciiTheme="minorHAnsi" w:hAnsiTheme="minorHAnsi" w:cstheme="minorHAnsi"/>
                <w:sz w:val="20"/>
              </w:rPr>
              <w:t>acima.</w:t>
            </w:r>
          </w:p>
          <w:p w14:paraId="11D8CCAE" w14:textId="066DFAE0" w:rsidR="005E63ED" w:rsidRPr="001D1CB0" w:rsidRDefault="005E63ED" w:rsidP="00302A9D">
            <w:pPr>
              <w:tabs>
                <w:tab w:val="left" w:pos="426"/>
              </w:tabs>
              <w:autoSpaceDE w:val="0"/>
              <w:autoSpaceDN w:val="0"/>
              <w:adjustRightInd w:val="0"/>
              <w:spacing w:after="240" w:line="240" w:lineRule="auto"/>
              <w:rPr>
                <w:rFonts w:asciiTheme="minorHAnsi" w:hAnsiTheme="minorHAnsi" w:cstheme="minorHAnsi"/>
                <w:sz w:val="20"/>
              </w:rPr>
            </w:pPr>
            <w:r w:rsidRPr="001D1CB0">
              <w:rPr>
                <w:rFonts w:asciiTheme="minorHAnsi" w:hAnsiTheme="minorHAnsi" w:cstheme="minorHAnsi"/>
                <w:sz w:val="20"/>
              </w:rPr>
              <w:t xml:space="preserve">Fica eleito o Foro da Comarca </w:t>
            </w:r>
            <w:r w:rsidR="007161C4" w:rsidRPr="001D1CB0">
              <w:rPr>
                <w:rFonts w:asciiTheme="minorHAnsi" w:hAnsiTheme="minorHAnsi" w:cstheme="minorHAnsi"/>
                <w:sz w:val="20"/>
              </w:rPr>
              <w:t xml:space="preserve">da </w:t>
            </w:r>
            <w:r w:rsidR="009A48B8" w:rsidRPr="001D1CB0">
              <w:rPr>
                <w:rFonts w:asciiTheme="minorHAnsi" w:hAnsiTheme="minorHAnsi" w:cstheme="minorHAnsi"/>
                <w:sz w:val="20"/>
              </w:rPr>
              <w:t>C</w:t>
            </w:r>
            <w:r w:rsidR="007161C4" w:rsidRPr="001D1CB0">
              <w:rPr>
                <w:rFonts w:asciiTheme="minorHAnsi" w:hAnsiTheme="minorHAnsi" w:cstheme="minorHAnsi"/>
                <w:sz w:val="20"/>
              </w:rPr>
              <w:t xml:space="preserve">idade </w:t>
            </w:r>
            <w:r w:rsidRPr="001D1CB0">
              <w:rPr>
                <w:rFonts w:asciiTheme="minorHAnsi" w:hAnsiTheme="minorHAnsi" w:cstheme="minorHAnsi"/>
                <w:sz w:val="20"/>
              </w:rPr>
              <w:t xml:space="preserve">de </w:t>
            </w:r>
            <w:r w:rsidR="003A4A87" w:rsidRPr="001D1CB0">
              <w:rPr>
                <w:rFonts w:asciiTheme="minorHAnsi" w:hAnsiTheme="minorHAnsi" w:cstheme="minorHAnsi"/>
                <w:sz w:val="20"/>
              </w:rPr>
              <w:t>São Paulo</w:t>
            </w:r>
            <w:r w:rsidR="007161C4" w:rsidRPr="001D1CB0">
              <w:rPr>
                <w:rFonts w:asciiTheme="minorHAnsi" w:hAnsiTheme="minorHAnsi" w:cstheme="minorHAnsi"/>
                <w:sz w:val="20"/>
              </w:rPr>
              <w:t xml:space="preserve">, no </w:t>
            </w:r>
            <w:r w:rsidR="009A020C" w:rsidRPr="001D1CB0">
              <w:rPr>
                <w:rFonts w:asciiTheme="minorHAnsi" w:hAnsiTheme="minorHAnsi" w:cstheme="minorHAnsi"/>
                <w:sz w:val="20"/>
              </w:rPr>
              <w:t>E</w:t>
            </w:r>
            <w:r w:rsidR="007161C4" w:rsidRPr="001D1CB0">
              <w:rPr>
                <w:rFonts w:asciiTheme="minorHAnsi" w:hAnsiTheme="minorHAnsi" w:cstheme="minorHAnsi"/>
                <w:sz w:val="20"/>
              </w:rPr>
              <w:t xml:space="preserve">stado de </w:t>
            </w:r>
            <w:r w:rsidR="003A4A87" w:rsidRPr="001D1CB0">
              <w:rPr>
                <w:rFonts w:asciiTheme="minorHAnsi" w:hAnsiTheme="minorHAnsi" w:cstheme="minorHAnsi"/>
                <w:sz w:val="20"/>
              </w:rPr>
              <w:t>São Paulo</w:t>
            </w:r>
            <w:r w:rsidRPr="001D1CB0">
              <w:rPr>
                <w:rFonts w:asciiTheme="minorHAnsi" w:hAnsiTheme="minorHAnsi" w:cstheme="minorHAnsi"/>
                <w:sz w:val="20"/>
              </w:rPr>
              <w:t xml:space="preserve">, para dirimir as questões oriundas deste </w:t>
            </w:r>
            <w:r w:rsidR="00E624D4">
              <w:rPr>
                <w:rFonts w:asciiTheme="minorHAnsi" w:hAnsiTheme="minorHAnsi" w:cstheme="minorHAnsi"/>
                <w:sz w:val="20"/>
              </w:rPr>
              <w:t>Termo de Aceitação</w:t>
            </w:r>
            <w:r w:rsidR="007161C4" w:rsidRPr="001D1CB0">
              <w:rPr>
                <w:rFonts w:asciiTheme="minorHAnsi" w:hAnsiTheme="minorHAnsi" w:cstheme="minorHAnsi"/>
                <w:sz w:val="20"/>
              </w:rPr>
              <w:t>, com a renúncia expressa a qualquer foro, por mais privilegiado que seja ou venha a ser.</w:t>
            </w:r>
          </w:p>
          <w:p w14:paraId="4530F5DE" w14:textId="662E7D0E" w:rsidR="005E63ED" w:rsidRPr="001D1CB0" w:rsidRDefault="005E63ED" w:rsidP="00302A9D">
            <w:pPr>
              <w:spacing w:after="240" w:line="240" w:lineRule="auto"/>
              <w:rPr>
                <w:rFonts w:asciiTheme="minorHAnsi" w:hAnsiTheme="minorHAnsi" w:cstheme="minorHAnsi"/>
                <w:sz w:val="20"/>
              </w:rPr>
            </w:pPr>
            <w:r w:rsidRPr="001D1CB0">
              <w:rPr>
                <w:rFonts w:asciiTheme="minorHAnsi" w:hAnsiTheme="minorHAnsi" w:cstheme="minorHAnsi"/>
                <w:sz w:val="20"/>
              </w:rPr>
              <w:t>E, por assim estarem justas e contratadas, firmam as partes o presente instrumento, na presença de 2 (duas) testemunhas.</w:t>
            </w:r>
          </w:p>
          <w:p w14:paraId="02552A82" w14:textId="77777777" w:rsidR="005E63ED" w:rsidRPr="001D1CB0" w:rsidRDefault="005E63ED" w:rsidP="00302A9D">
            <w:pPr>
              <w:spacing w:after="240" w:line="240" w:lineRule="auto"/>
              <w:ind w:left="199" w:hanging="199"/>
              <w:rPr>
                <w:rFonts w:asciiTheme="minorHAnsi" w:hAnsiTheme="minorHAnsi" w:cstheme="minorHAnsi"/>
                <w:sz w:val="20"/>
              </w:rPr>
            </w:pPr>
          </w:p>
        </w:tc>
      </w:tr>
      <w:tr w:rsidR="005E63ED" w:rsidRPr="001D1CB0" w14:paraId="7E694F67" w14:textId="77777777" w:rsidTr="009A48B8">
        <w:tblPrEx>
          <w:tblBorders>
            <w:insideH w:val="single" w:sz="6" w:space="0" w:color="auto"/>
            <w:insideV w:val="single" w:sz="6" w:space="0" w:color="auto"/>
          </w:tblBorders>
        </w:tblPrEx>
        <w:trPr>
          <w:jc w:val="center"/>
        </w:trPr>
        <w:tc>
          <w:tcPr>
            <w:tcW w:w="5067" w:type="dxa"/>
            <w:tcBorders>
              <w:top w:val="single" w:sz="4" w:space="0" w:color="auto"/>
              <w:left w:val="single" w:sz="12" w:space="0" w:color="auto"/>
              <w:bottom w:val="nil"/>
              <w:right w:val="single" w:sz="4" w:space="0" w:color="auto"/>
            </w:tcBorders>
          </w:tcPr>
          <w:p w14:paraId="449B5CF3" w14:textId="4EC94B4A" w:rsidR="005E63ED" w:rsidRPr="001D1CB0" w:rsidRDefault="00660FAE" w:rsidP="00302A9D">
            <w:pPr>
              <w:spacing w:after="240" w:line="240" w:lineRule="auto"/>
              <w:rPr>
                <w:rFonts w:asciiTheme="minorHAnsi" w:hAnsiTheme="minorHAnsi" w:cstheme="minorHAnsi"/>
                <w:sz w:val="20"/>
              </w:rPr>
            </w:pPr>
            <w:r w:rsidRPr="001D1CB0">
              <w:rPr>
                <w:rFonts w:asciiTheme="minorHAnsi" w:hAnsiTheme="minorHAnsi" w:cstheme="minorHAnsi"/>
                <w:sz w:val="20"/>
              </w:rPr>
              <w:lastRenderedPageBreak/>
              <w:t>33</w:t>
            </w:r>
            <w:r w:rsidR="001E7DB7" w:rsidRPr="001D1CB0">
              <w:rPr>
                <w:rFonts w:asciiTheme="minorHAnsi" w:hAnsiTheme="minorHAnsi" w:cstheme="minorHAnsi"/>
                <w:sz w:val="20"/>
              </w:rPr>
              <w:t>. Declaro</w:t>
            </w:r>
            <w:r w:rsidR="006F70FC">
              <w:rPr>
                <w:rFonts w:asciiTheme="minorHAnsi" w:hAnsiTheme="minorHAnsi" w:cstheme="minorHAnsi"/>
                <w:sz w:val="20"/>
              </w:rPr>
              <w:t>, como Investidor Profissional,</w:t>
            </w:r>
            <w:r w:rsidR="001E7DB7" w:rsidRPr="001D1CB0">
              <w:rPr>
                <w:rFonts w:asciiTheme="minorHAnsi" w:hAnsiTheme="minorHAnsi" w:cstheme="minorHAnsi"/>
                <w:sz w:val="20"/>
              </w:rPr>
              <w:t xml:space="preserve"> para todos os fins (i) </w:t>
            </w:r>
            <w:r w:rsidR="006F70FC">
              <w:rPr>
                <w:rFonts w:asciiTheme="minorHAnsi" w:hAnsiTheme="minorHAnsi" w:cstheme="minorHAnsi"/>
                <w:sz w:val="20"/>
              </w:rPr>
              <w:t>possuir conhecimento sobre o mercado financeiro suficiente para que não me seja aplicáveis um conjunto de proteções legais e regulamentares conferidas aos demais investidores; (</w:t>
            </w:r>
            <w:proofErr w:type="spellStart"/>
            <w:r w:rsidR="006F70FC">
              <w:rPr>
                <w:rFonts w:asciiTheme="minorHAnsi" w:hAnsiTheme="minorHAnsi" w:cstheme="minorHAnsi"/>
                <w:sz w:val="20"/>
              </w:rPr>
              <w:t>ii</w:t>
            </w:r>
            <w:proofErr w:type="spellEnd"/>
            <w:r w:rsidR="006F70FC">
              <w:rPr>
                <w:rFonts w:asciiTheme="minorHAnsi" w:hAnsiTheme="minorHAnsi" w:cstheme="minorHAnsi"/>
                <w:sz w:val="20"/>
              </w:rPr>
              <w:t xml:space="preserve">) </w:t>
            </w:r>
            <w:r w:rsidR="00A044E3">
              <w:rPr>
                <w:rFonts w:asciiTheme="minorHAnsi" w:hAnsiTheme="minorHAnsi" w:cstheme="minorHAnsi"/>
                <w:sz w:val="20"/>
              </w:rPr>
              <w:t>ser capaz de entender e ponderar os riscos financeiros relacionados à aplicação de meus recursos em valores mobiliários que só podem ser adquiridos por Investidores Profissionais; (</w:t>
            </w:r>
            <w:proofErr w:type="spellStart"/>
            <w:r w:rsidR="00A044E3">
              <w:rPr>
                <w:rFonts w:asciiTheme="minorHAnsi" w:hAnsiTheme="minorHAnsi" w:cstheme="minorHAnsi"/>
                <w:sz w:val="20"/>
              </w:rPr>
              <w:t>iii</w:t>
            </w:r>
            <w:proofErr w:type="spellEnd"/>
            <w:r w:rsidR="00A044E3">
              <w:rPr>
                <w:rFonts w:asciiTheme="minorHAnsi" w:hAnsiTheme="minorHAnsi" w:cstheme="minorHAnsi"/>
                <w:sz w:val="20"/>
              </w:rPr>
              <w:t>) possuir investimentos em valor superior a R$ 10.000</w:t>
            </w:r>
            <w:r w:rsidR="00956FFD">
              <w:rPr>
                <w:rFonts w:asciiTheme="minorHAnsi" w:hAnsiTheme="minorHAnsi" w:cstheme="minorHAnsi"/>
                <w:sz w:val="20"/>
              </w:rPr>
              <w:t>.000</w:t>
            </w:r>
            <w:r w:rsidR="00A044E3">
              <w:rPr>
                <w:rFonts w:asciiTheme="minorHAnsi" w:hAnsiTheme="minorHAnsi" w:cstheme="minorHAnsi"/>
                <w:sz w:val="20"/>
              </w:rPr>
              <w:t>,00 (dez milhões de reais); (</w:t>
            </w:r>
            <w:proofErr w:type="spellStart"/>
            <w:r w:rsidR="00A044E3">
              <w:rPr>
                <w:rFonts w:asciiTheme="minorHAnsi" w:hAnsiTheme="minorHAnsi" w:cstheme="minorHAnsi"/>
                <w:sz w:val="20"/>
              </w:rPr>
              <w:t>iv</w:t>
            </w:r>
            <w:proofErr w:type="spellEnd"/>
            <w:r w:rsidR="00A044E3">
              <w:rPr>
                <w:rFonts w:asciiTheme="minorHAnsi" w:hAnsiTheme="minorHAnsi" w:cstheme="minorHAnsi"/>
                <w:sz w:val="20"/>
              </w:rPr>
              <w:t xml:space="preserve">) </w:t>
            </w:r>
            <w:r w:rsidR="001E7DB7" w:rsidRPr="001D1CB0">
              <w:rPr>
                <w:rFonts w:asciiTheme="minorHAnsi" w:hAnsiTheme="minorHAnsi" w:cstheme="minorHAnsi"/>
                <w:sz w:val="20"/>
              </w:rPr>
              <w:t>est</w:t>
            </w:r>
            <w:r w:rsidR="00A044E3">
              <w:rPr>
                <w:rFonts w:asciiTheme="minorHAnsi" w:hAnsiTheme="minorHAnsi" w:cstheme="minorHAnsi"/>
                <w:sz w:val="20"/>
              </w:rPr>
              <w:t>ar</w:t>
            </w:r>
            <w:r w:rsidR="001E7DB7" w:rsidRPr="001D1CB0">
              <w:rPr>
                <w:rFonts w:asciiTheme="minorHAnsi" w:hAnsiTheme="minorHAnsi" w:cstheme="minorHAnsi"/>
                <w:sz w:val="20"/>
              </w:rPr>
              <w:t xml:space="preserve"> de acordo com as cláusulas contratuais e demais condições expressas neste instrumento;</w:t>
            </w:r>
            <w:r w:rsidR="00B554ED" w:rsidRPr="001D1CB0">
              <w:rPr>
                <w:rFonts w:asciiTheme="minorHAnsi" w:hAnsiTheme="minorHAnsi" w:cstheme="minorHAnsi"/>
                <w:sz w:val="20"/>
              </w:rPr>
              <w:t xml:space="preserve"> e</w:t>
            </w:r>
            <w:r w:rsidR="00CD101F" w:rsidRPr="001D1CB0">
              <w:rPr>
                <w:rFonts w:asciiTheme="minorHAnsi" w:hAnsiTheme="minorHAnsi" w:cstheme="minorHAnsi"/>
                <w:sz w:val="20"/>
              </w:rPr>
              <w:t xml:space="preserve"> (</w:t>
            </w:r>
            <w:r w:rsidR="00A044E3">
              <w:rPr>
                <w:rFonts w:asciiTheme="minorHAnsi" w:hAnsiTheme="minorHAnsi" w:cstheme="minorHAnsi"/>
                <w:sz w:val="20"/>
              </w:rPr>
              <w:t>v</w:t>
            </w:r>
            <w:r w:rsidR="00CD101F" w:rsidRPr="001D1CB0">
              <w:rPr>
                <w:rFonts w:asciiTheme="minorHAnsi" w:hAnsiTheme="minorHAnsi" w:cstheme="minorHAnsi"/>
                <w:sz w:val="20"/>
              </w:rPr>
              <w:t xml:space="preserve">) </w:t>
            </w:r>
            <w:r w:rsidR="00A044E3">
              <w:rPr>
                <w:rFonts w:asciiTheme="minorHAnsi" w:hAnsiTheme="minorHAnsi" w:cstheme="minorHAnsi"/>
                <w:sz w:val="20"/>
              </w:rPr>
              <w:t xml:space="preserve">que </w:t>
            </w:r>
            <w:r w:rsidR="00CD101F" w:rsidRPr="001D1CB0">
              <w:rPr>
                <w:rFonts w:asciiTheme="minorHAnsi" w:hAnsiTheme="minorHAnsi" w:cstheme="minorHAnsi"/>
                <w:sz w:val="20"/>
              </w:rPr>
              <w:t xml:space="preserve">obtive </w:t>
            </w:r>
            <w:r w:rsidR="002866FC" w:rsidRPr="001D1CB0">
              <w:rPr>
                <w:rFonts w:asciiTheme="minorHAnsi" w:hAnsiTheme="minorHAnsi" w:cstheme="minorHAnsi"/>
                <w:sz w:val="20"/>
              </w:rPr>
              <w:t xml:space="preserve">uma cópia </w:t>
            </w:r>
            <w:r w:rsidR="00CD101F" w:rsidRPr="001D1CB0">
              <w:rPr>
                <w:rFonts w:asciiTheme="minorHAnsi" w:hAnsiTheme="minorHAnsi" w:cstheme="minorHAnsi"/>
                <w:sz w:val="20"/>
              </w:rPr>
              <w:t xml:space="preserve">do </w:t>
            </w:r>
            <w:r w:rsidR="00336C66" w:rsidRPr="001D1CB0">
              <w:rPr>
                <w:rFonts w:asciiTheme="minorHAnsi" w:hAnsiTheme="minorHAnsi" w:cstheme="minorHAnsi"/>
                <w:sz w:val="20"/>
              </w:rPr>
              <w:t>Regulamento</w:t>
            </w:r>
            <w:r w:rsidR="00CD101F" w:rsidRPr="001D1CB0">
              <w:rPr>
                <w:rFonts w:asciiTheme="minorHAnsi" w:hAnsiTheme="minorHAnsi" w:cstheme="minorHAnsi"/>
                <w:sz w:val="20"/>
              </w:rPr>
              <w:t>, estando ciente de se</w:t>
            </w:r>
            <w:r w:rsidR="003A6C73" w:rsidRPr="001D1CB0">
              <w:rPr>
                <w:rFonts w:asciiTheme="minorHAnsi" w:hAnsiTheme="minorHAnsi" w:cstheme="minorHAnsi"/>
                <w:sz w:val="20"/>
              </w:rPr>
              <w:t>u inteiro teor, especialmente a</w:t>
            </w:r>
            <w:r w:rsidR="00CD101F" w:rsidRPr="001D1CB0">
              <w:rPr>
                <w:rFonts w:asciiTheme="minorHAnsi" w:hAnsiTheme="minorHAnsi" w:cstheme="minorHAnsi"/>
                <w:sz w:val="20"/>
              </w:rPr>
              <w:t xml:space="preserve"> seç</w:t>
            </w:r>
            <w:r w:rsidR="00336C66" w:rsidRPr="001D1CB0">
              <w:rPr>
                <w:rFonts w:asciiTheme="minorHAnsi" w:hAnsiTheme="minorHAnsi" w:cstheme="minorHAnsi"/>
                <w:sz w:val="20"/>
              </w:rPr>
              <w:t>ão</w:t>
            </w:r>
            <w:r w:rsidR="00CD101F" w:rsidRPr="001D1CB0">
              <w:rPr>
                <w:rFonts w:asciiTheme="minorHAnsi" w:hAnsiTheme="minorHAnsi" w:cstheme="minorHAnsi"/>
                <w:sz w:val="20"/>
              </w:rPr>
              <w:t xml:space="preserve"> “Fatores de Risco”</w:t>
            </w:r>
            <w:r w:rsidR="00B554ED" w:rsidRPr="001D1CB0">
              <w:rPr>
                <w:rFonts w:asciiTheme="minorHAnsi" w:hAnsiTheme="minorHAnsi" w:cstheme="minorHAnsi"/>
                <w:sz w:val="20"/>
              </w:rPr>
              <w:t>.</w:t>
            </w:r>
          </w:p>
        </w:tc>
        <w:tc>
          <w:tcPr>
            <w:tcW w:w="5068" w:type="dxa"/>
            <w:tcBorders>
              <w:top w:val="single" w:sz="4" w:space="0" w:color="auto"/>
              <w:left w:val="single" w:sz="4" w:space="0" w:color="auto"/>
              <w:bottom w:val="nil"/>
              <w:right w:val="single" w:sz="12" w:space="0" w:color="auto"/>
            </w:tcBorders>
          </w:tcPr>
          <w:p w14:paraId="1749A5DB" w14:textId="77777777" w:rsidR="000933B6" w:rsidRPr="001D1CB0" w:rsidRDefault="00660FAE" w:rsidP="00302A9D">
            <w:pPr>
              <w:spacing w:after="240" w:line="240" w:lineRule="auto"/>
              <w:rPr>
                <w:rFonts w:asciiTheme="minorHAnsi" w:hAnsiTheme="minorHAnsi" w:cstheme="minorHAnsi"/>
                <w:sz w:val="20"/>
              </w:rPr>
            </w:pPr>
            <w:r w:rsidRPr="001D1CB0">
              <w:rPr>
                <w:rFonts w:asciiTheme="minorHAnsi" w:hAnsiTheme="minorHAnsi" w:cstheme="minorHAnsi"/>
                <w:sz w:val="20"/>
              </w:rPr>
              <w:t>34</w:t>
            </w:r>
            <w:r w:rsidR="001E7DB7" w:rsidRPr="001D1CB0">
              <w:rPr>
                <w:rFonts w:asciiTheme="minorHAnsi" w:hAnsiTheme="minorHAnsi" w:cstheme="minorHAnsi"/>
                <w:sz w:val="20"/>
              </w:rPr>
              <w:t>.</w:t>
            </w:r>
            <w:r w:rsidR="005E63ED" w:rsidRPr="001D1CB0">
              <w:rPr>
                <w:rFonts w:asciiTheme="minorHAnsi" w:hAnsiTheme="minorHAnsi" w:cstheme="minorHAnsi"/>
                <w:sz w:val="20"/>
              </w:rPr>
              <w:t xml:space="preserve"> C</w:t>
            </w:r>
            <w:r w:rsidR="001E7DB7" w:rsidRPr="001D1CB0">
              <w:rPr>
                <w:rFonts w:asciiTheme="minorHAnsi" w:hAnsiTheme="minorHAnsi" w:cstheme="minorHAnsi"/>
                <w:sz w:val="20"/>
              </w:rPr>
              <w:t xml:space="preserve">arimbo e assinatura </w:t>
            </w:r>
            <w:r w:rsidR="00AC233A" w:rsidRPr="001D1CB0">
              <w:rPr>
                <w:rFonts w:asciiTheme="minorHAnsi" w:hAnsiTheme="minorHAnsi" w:cstheme="minorHAnsi"/>
                <w:sz w:val="20"/>
              </w:rPr>
              <w:t>do Coordenador Líder</w:t>
            </w:r>
            <w:r w:rsidR="00C76395" w:rsidRPr="001D1CB0">
              <w:rPr>
                <w:rFonts w:asciiTheme="minorHAnsi" w:hAnsiTheme="minorHAnsi" w:cstheme="minorHAnsi"/>
                <w:sz w:val="20"/>
              </w:rPr>
              <w:t>.</w:t>
            </w:r>
          </w:p>
          <w:p w14:paraId="7F6C7249" w14:textId="77777777" w:rsidR="005E63ED" w:rsidRPr="001D1CB0" w:rsidRDefault="005E63ED" w:rsidP="00302A9D">
            <w:pPr>
              <w:spacing w:after="240" w:line="240" w:lineRule="auto"/>
              <w:jc w:val="center"/>
              <w:rPr>
                <w:rFonts w:asciiTheme="minorHAnsi" w:hAnsiTheme="minorHAnsi" w:cstheme="minorHAnsi"/>
                <w:sz w:val="20"/>
              </w:rPr>
            </w:pPr>
          </w:p>
        </w:tc>
      </w:tr>
      <w:tr w:rsidR="001E7DB7" w:rsidRPr="001D1CB0" w14:paraId="1BC2BB2F" w14:textId="77777777" w:rsidTr="009A48B8">
        <w:tblPrEx>
          <w:tblBorders>
            <w:insideH w:val="single" w:sz="6" w:space="0" w:color="auto"/>
            <w:insideV w:val="single" w:sz="6" w:space="0" w:color="auto"/>
          </w:tblBorders>
        </w:tblPrEx>
        <w:trPr>
          <w:jc w:val="center"/>
        </w:trPr>
        <w:tc>
          <w:tcPr>
            <w:tcW w:w="5067" w:type="dxa"/>
            <w:tcBorders>
              <w:top w:val="nil"/>
              <w:bottom w:val="single" w:sz="6" w:space="0" w:color="auto"/>
            </w:tcBorders>
          </w:tcPr>
          <w:p w14:paraId="29183069" w14:textId="77777777" w:rsidR="001E7DB7" w:rsidRPr="001D1CB0" w:rsidRDefault="001E7DB7" w:rsidP="00302A9D">
            <w:pPr>
              <w:pStyle w:val="Corpodetexto3"/>
              <w:spacing w:after="240" w:line="240" w:lineRule="auto"/>
              <w:rPr>
                <w:rFonts w:asciiTheme="minorHAnsi" w:hAnsiTheme="minorHAnsi" w:cstheme="minorHAnsi"/>
                <w:sz w:val="20"/>
                <w:szCs w:val="20"/>
              </w:rPr>
            </w:pPr>
          </w:p>
          <w:p w14:paraId="2005E7B7" w14:textId="77777777" w:rsidR="001E7DB7" w:rsidRPr="001D1CB0" w:rsidRDefault="001E7DB7" w:rsidP="00302A9D">
            <w:pPr>
              <w:pStyle w:val="Corpodetexto3"/>
              <w:spacing w:after="240" w:line="240" w:lineRule="auto"/>
              <w:rPr>
                <w:rFonts w:asciiTheme="minorHAnsi" w:hAnsiTheme="minorHAnsi" w:cstheme="minorHAnsi"/>
                <w:sz w:val="20"/>
                <w:szCs w:val="20"/>
              </w:rPr>
            </w:pPr>
          </w:p>
          <w:p w14:paraId="1D971A78" w14:textId="77777777" w:rsidR="001E7DB7" w:rsidRPr="001D1CB0" w:rsidRDefault="001E7DB7" w:rsidP="00302A9D">
            <w:pPr>
              <w:pStyle w:val="Corpodetexto3"/>
              <w:spacing w:after="240" w:line="240" w:lineRule="auto"/>
              <w:rPr>
                <w:rFonts w:asciiTheme="minorHAnsi" w:hAnsiTheme="minorHAnsi" w:cstheme="minorHAnsi"/>
                <w:sz w:val="20"/>
                <w:szCs w:val="20"/>
              </w:rPr>
            </w:pPr>
          </w:p>
          <w:permStart w:id="942812851" w:edGrp="everyone"/>
          <w:p w14:paraId="48DF2FE8" w14:textId="77777777" w:rsidR="001E7DB7" w:rsidRPr="001D1CB0" w:rsidRDefault="00B5471F" w:rsidP="00302A9D">
            <w:pPr>
              <w:pStyle w:val="Corpodetexto3"/>
              <w:tabs>
                <w:tab w:val="left" w:pos="2552"/>
              </w:tabs>
              <w:spacing w:after="240" w:line="240" w:lineRule="auto"/>
              <w:rPr>
                <w:rFonts w:asciiTheme="minorHAnsi" w:hAnsiTheme="minorHAnsi" w:cstheme="minorHAnsi"/>
                <w:sz w:val="20"/>
                <w:szCs w:val="20"/>
              </w:rPr>
            </w:pPr>
            <w:sdt>
              <w:sdtPr>
                <w:rPr>
                  <w:rFonts w:asciiTheme="minorHAnsi" w:hAnsiTheme="minorHAnsi" w:cstheme="minorHAnsi"/>
                  <w:b/>
                  <w:bCs/>
                  <w:sz w:val="20"/>
                  <w:szCs w:val="20"/>
                </w:rPr>
                <w:id w:val="-1658299961"/>
                <w:placeholder>
                  <w:docPart w:val="4FCCE46B5A2C4966A2687A9F0B0ED23B"/>
                </w:placeholder>
                <w:text/>
              </w:sdtPr>
              <w:sdtEndPr/>
              <w:sdtContent>
                <w:r w:rsidR="00B756EB">
                  <w:rPr>
                    <w:rFonts w:asciiTheme="minorHAnsi" w:hAnsiTheme="minorHAnsi" w:cstheme="minorHAnsi"/>
                    <w:b/>
                    <w:bCs/>
                    <w:sz w:val="20"/>
                    <w:szCs w:val="20"/>
                  </w:rPr>
                  <w:t>[•]</w:t>
                </w:r>
              </w:sdtContent>
            </w:sdt>
            <w:permEnd w:id="942812851"/>
            <w:r w:rsidR="001E7DB7" w:rsidRPr="001D1CB0">
              <w:rPr>
                <w:rFonts w:asciiTheme="minorHAnsi" w:hAnsiTheme="minorHAnsi" w:cstheme="minorHAnsi"/>
                <w:sz w:val="20"/>
                <w:szCs w:val="20"/>
              </w:rPr>
              <w:tab/>
            </w:r>
            <w:permStart w:id="1554320209" w:edGrp="everyone"/>
            <w:sdt>
              <w:sdtPr>
                <w:rPr>
                  <w:rFonts w:asciiTheme="minorHAnsi" w:hAnsiTheme="minorHAnsi" w:cstheme="minorHAnsi"/>
                  <w:b/>
                  <w:bCs/>
                  <w:sz w:val="20"/>
                  <w:szCs w:val="20"/>
                </w:rPr>
                <w:id w:val="-1422173911"/>
                <w:placeholder>
                  <w:docPart w:val="A23B21A922B347109B730DBC31F2F480"/>
                </w:placeholder>
                <w:text/>
              </w:sdtPr>
              <w:sdtEndPr/>
              <w:sdtContent>
                <w:r w:rsidR="00B756EB">
                  <w:rPr>
                    <w:rFonts w:asciiTheme="minorHAnsi" w:hAnsiTheme="minorHAnsi" w:cstheme="minorHAnsi"/>
                    <w:b/>
                    <w:bCs/>
                    <w:sz w:val="20"/>
                    <w:szCs w:val="20"/>
                  </w:rPr>
                  <w:t>[•]</w:t>
                </w:r>
              </w:sdtContent>
            </w:sdt>
            <w:permEnd w:id="1554320209"/>
          </w:p>
          <w:p w14:paraId="353DA79B" w14:textId="77777777" w:rsidR="001E7DB7" w:rsidRPr="001D1CB0" w:rsidRDefault="00C76395" w:rsidP="00302A9D">
            <w:pPr>
              <w:pStyle w:val="Corpodetexto3"/>
              <w:tabs>
                <w:tab w:val="left" w:pos="2552"/>
                <w:tab w:val="left" w:pos="2850"/>
              </w:tabs>
              <w:spacing w:after="240" w:line="240" w:lineRule="auto"/>
              <w:rPr>
                <w:rFonts w:asciiTheme="minorHAnsi" w:hAnsiTheme="minorHAnsi" w:cstheme="minorHAnsi"/>
                <w:sz w:val="20"/>
                <w:szCs w:val="20"/>
              </w:rPr>
            </w:pPr>
            <w:r w:rsidRPr="001D1CB0">
              <w:rPr>
                <w:rFonts w:asciiTheme="minorHAnsi" w:hAnsiTheme="minorHAnsi" w:cstheme="minorHAnsi"/>
                <w:sz w:val="20"/>
                <w:szCs w:val="20"/>
              </w:rPr>
              <w:t>Local</w:t>
            </w:r>
            <w:r w:rsidR="009A48B8" w:rsidRPr="001D1CB0">
              <w:rPr>
                <w:rFonts w:asciiTheme="minorHAnsi" w:hAnsiTheme="minorHAnsi" w:cstheme="minorHAnsi"/>
                <w:sz w:val="20"/>
                <w:szCs w:val="20"/>
              </w:rPr>
              <w:tab/>
            </w:r>
            <w:r w:rsidR="001E7DB7" w:rsidRPr="001D1CB0">
              <w:rPr>
                <w:rFonts w:asciiTheme="minorHAnsi" w:hAnsiTheme="minorHAnsi" w:cstheme="minorHAnsi"/>
                <w:sz w:val="20"/>
                <w:szCs w:val="20"/>
              </w:rPr>
              <w:t>D</w:t>
            </w:r>
            <w:r w:rsidRPr="001D1CB0">
              <w:rPr>
                <w:rFonts w:asciiTheme="minorHAnsi" w:hAnsiTheme="minorHAnsi" w:cstheme="minorHAnsi"/>
                <w:sz w:val="20"/>
                <w:szCs w:val="20"/>
              </w:rPr>
              <w:t>ata</w:t>
            </w:r>
          </w:p>
          <w:p w14:paraId="1953B45C" w14:textId="77777777" w:rsidR="001E7DB7" w:rsidRPr="001D1CB0" w:rsidRDefault="001E7DB7" w:rsidP="00302A9D">
            <w:pPr>
              <w:spacing w:after="240" w:line="240" w:lineRule="auto"/>
              <w:rPr>
                <w:rFonts w:asciiTheme="minorHAnsi" w:hAnsiTheme="minorHAnsi" w:cstheme="minorHAnsi"/>
                <w:sz w:val="20"/>
              </w:rPr>
            </w:pPr>
          </w:p>
          <w:p w14:paraId="3B3AF91A" w14:textId="77777777" w:rsidR="001E7DB7" w:rsidRPr="001D1CB0" w:rsidRDefault="001E7DB7" w:rsidP="00302A9D">
            <w:pPr>
              <w:spacing w:after="240" w:line="240" w:lineRule="auto"/>
              <w:rPr>
                <w:rFonts w:asciiTheme="minorHAnsi" w:hAnsiTheme="minorHAnsi" w:cstheme="minorHAnsi"/>
                <w:sz w:val="20"/>
              </w:rPr>
            </w:pPr>
          </w:p>
          <w:p w14:paraId="60731F74" w14:textId="77777777" w:rsidR="001E7DB7" w:rsidRPr="001D1CB0" w:rsidRDefault="001E7DB7" w:rsidP="00302A9D">
            <w:pPr>
              <w:spacing w:after="240" w:line="240" w:lineRule="auto"/>
              <w:rPr>
                <w:rFonts w:asciiTheme="minorHAnsi" w:hAnsiTheme="minorHAnsi" w:cstheme="minorHAnsi"/>
                <w:sz w:val="20"/>
              </w:rPr>
            </w:pPr>
          </w:p>
          <w:p w14:paraId="3B8A8A25" w14:textId="77777777" w:rsidR="001E7DB7" w:rsidRPr="001D1CB0" w:rsidRDefault="001E7DB7" w:rsidP="009E5022">
            <w:pPr>
              <w:spacing w:after="240" w:line="240" w:lineRule="auto"/>
              <w:jc w:val="center"/>
              <w:rPr>
                <w:rFonts w:asciiTheme="minorHAnsi" w:hAnsiTheme="minorHAnsi" w:cstheme="minorHAnsi"/>
                <w:sz w:val="20"/>
              </w:rPr>
            </w:pPr>
            <w:r w:rsidRPr="001D1CB0">
              <w:rPr>
                <w:rFonts w:asciiTheme="minorHAnsi" w:hAnsiTheme="minorHAnsi" w:cstheme="minorHAnsi"/>
                <w:sz w:val="20"/>
              </w:rPr>
              <w:t>_____________</w:t>
            </w:r>
            <w:r w:rsidR="009A48B8" w:rsidRPr="001D1CB0">
              <w:rPr>
                <w:rFonts w:asciiTheme="minorHAnsi" w:hAnsiTheme="minorHAnsi" w:cstheme="minorHAnsi"/>
                <w:sz w:val="20"/>
              </w:rPr>
              <w:t>________________________</w:t>
            </w:r>
          </w:p>
          <w:p w14:paraId="4CE28196" w14:textId="77777777" w:rsidR="001E7DB7" w:rsidRPr="001D1CB0" w:rsidRDefault="003E5DFF" w:rsidP="00302A9D">
            <w:pPr>
              <w:spacing w:after="240" w:line="240" w:lineRule="auto"/>
              <w:jc w:val="center"/>
              <w:rPr>
                <w:rFonts w:asciiTheme="minorHAnsi" w:hAnsiTheme="minorHAnsi" w:cstheme="minorHAnsi"/>
                <w:b/>
                <w:sz w:val="20"/>
              </w:rPr>
            </w:pPr>
            <w:r w:rsidRPr="001D1CB0">
              <w:rPr>
                <w:rFonts w:asciiTheme="minorHAnsi" w:hAnsiTheme="minorHAnsi" w:cstheme="minorHAnsi"/>
                <w:b/>
                <w:sz w:val="20"/>
              </w:rPr>
              <w:t xml:space="preserve">SUBSCRITOR </w:t>
            </w:r>
            <w:r w:rsidR="001E7DB7" w:rsidRPr="001D1CB0">
              <w:rPr>
                <w:rFonts w:asciiTheme="minorHAnsi" w:hAnsiTheme="minorHAnsi" w:cstheme="minorHAnsi"/>
                <w:b/>
                <w:sz w:val="20"/>
              </w:rPr>
              <w:t>OU</w:t>
            </w:r>
          </w:p>
          <w:p w14:paraId="289230A9" w14:textId="77777777" w:rsidR="001E7DB7" w:rsidRPr="001D1CB0" w:rsidRDefault="001E7DB7" w:rsidP="00302A9D">
            <w:pPr>
              <w:spacing w:after="240" w:line="240" w:lineRule="auto"/>
              <w:jc w:val="center"/>
              <w:rPr>
                <w:rFonts w:asciiTheme="minorHAnsi" w:hAnsiTheme="minorHAnsi" w:cstheme="minorHAnsi"/>
                <w:sz w:val="20"/>
              </w:rPr>
            </w:pPr>
            <w:r w:rsidRPr="001D1CB0">
              <w:rPr>
                <w:rFonts w:asciiTheme="minorHAnsi" w:hAnsiTheme="minorHAnsi" w:cstheme="minorHAnsi"/>
                <w:b/>
                <w:sz w:val="20"/>
              </w:rPr>
              <w:t>REPRESENTANTE LEGAL</w:t>
            </w:r>
          </w:p>
          <w:p w14:paraId="0B617CB8" w14:textId="77777777" w:rsidR="001E7DB7" w:rsidRPr="001D1CB0" w:rsidRDefault="001E7DB7" w:rsidP="00302A9D">
            <w:pPr>
              <w:spacing w:after="240" w:line="240" w:lineRule="auto"/>
              <w:rPr>
                <w:rFonts w:asciiTheme="minorHAnsi" w:hAnsiTheme="minorHAnsi" w:cstheme="minorHAnsi"/>
                <w:sz w:val="20"/>
              </w:rPr>
            </w:pPr>
          </w:p>
          <w:p w14:paraId="35FA5099" w14:textId="77777777" w:rsidR="001E7DB7" w:rsidRPr="001D1CB0" w:rsidRDefault="001E7DB7" w:rsidP="00302A9D">
            <w:pPr>
              <w:spacing w:after="240" w:line="240" w:lineRule="auto"/>
              <w:rPr>
                <w:rFonts w:asciiTheme="minorHAnsi" w:hAnsiTheme="minorHAnsi" w:cstheme="minorHAnsi"/>
                <w:sz w:val="20"/>
              </w:rPr>
            </w:pPr>
          </w:p>
        </w:tc>
        <w:tc>
          <w:tcPr>
            <w:tcW w:w="5068" w:type="dxa"/>
            <w:tcBorders>
              <w:top w:val="nil"/>
              <w:bottom w:val="single" w:sz="6" w:space="0" w:color="auto"/>
            </w:tcBorders>
          </w:tcPr>
          <w:p w14:paraId="5EF2C86F" w14:textId="77777777" w:rsidR="001E7DB7" w:rsidRPr="001D1CB0" w:rsidRDefault="001E7DB7" w:rsidP="00302A9D">
            <w:pPr>
              <w:pStyle w:val="Corpodetexto3"/>
              <w:spacing w:after="240" w:line="240" w:lineRule="auto"/>
              <w:rPr>
                <w:rFonts w:asciiTheme="minorHAnsi" w:hAnsiTheme="minorHAnsi" w:cstheme="minorHAnsi"/>
                <w:sz w:val="20"/>
                <w:szCs w:val="20"/>
              </w:rPr>
            </w:pPr>
          </w:p>
          <w:p w14:paraId="230035C6" w14:textId="77777777" w:rsidR="001E7DB7" w:rsidRPr="001D1CB0" w:rsidRDefault="001E7DB7" w:rsidP="00302A9D">
            <w:pPr>
              <w:pStyle w:val="Corpodetexto3"/>
              <w:spacing w:after="240" w:line="240" w:lineRule="auto"/>
              <w:rPr>
                <w:rFonts w:asciiTheme="minorHAnsi" w:hAnsiTheme="minorHAnsi" w:cstheme="minorHAnsi"/>
                <w:sz w:val="20"/>
                <w:szCs w:val="20"/>
              </w:rPr>
            </w:pPr>
          </w:p>
          <w:p w14:paraId="5A1BB289" w14:textId="77777777" w:rsidR="001E7DB7" w:rsidRPr="001D1CB0" w:rsidRDefault="001E7DB7" w:rsidP="00302A9D">
            <w:pPr>
              <w:pStyle w:val="Corpodetexto3"/>
              <w:spacing w:after="240" w:line="240" w:lineRule="auto"/>
              <w:rPr>
                <w:rFonts w:asciiTheme="minorHAnsi" w:hAnsiTheme="minorHAnsi" w:cstheme="minorHAnsi"/>
                <w:sz w:val="20"/>
                <w:szCs w:val="20"/>
              </w:rPr>
            </w:pPr>
          </w:p>
          <w:permStart w:id="908617412" w:edGrp="everyone"/>
          <w:p w14:paraId="739D2827" w14:textId="77777777" w:rsidR="001E7DB7" w:rsidRPr="001D1CB0" w:rsidRDefault="00B5471F" w:rsidP="00302A9D">
            <w:pPr>
              <w:pStyle w:val="Corpodetexto3"/>
              <w:tabs>
                <w:tab w:val="left" w:pos="2653"/>
              </w:tabs>
              <w:spacing w:after="240" w:line="240" w:lineRule="auto"/>
              <w:rPr>
                <w:rFonts w:asciiTheme="minorHAnsi" w:hAnsiTheme="minorHAnsi" w:cstheme="minorHAnsi"/>
                <w:sz w:val="20"/>
                <w:szCs w:val="20"/>
              </w:rPr>
            </w:pPr>
            <w:sdt>
              <w:sdtPr>
                <w:rPr>
                  <w:rFonts w:asciiTheme="minorHAnsi" w:hAnsiTheme="minorHAnsi" w:cstheme="minorHAnsi"/>
                  <w:b/>
                  <w:bCs/>
                  <w:sz w:val="20"/>
                  <w:szCs w:val="20"/>
                </w:rPr>
                <w:id w:val="228190611"/>
                <w:placeholder>
                  <w:docPart w:val="F1AA409FDC8E4F84B84461D70C72AEF9"/>
                </w:placeholder>
                <w:text/>
              </w:sdtPr>
              <w:sdtEndPr/>
              <w:sdtContent>
                <w:r w:rsidR="00B756EB">
                  <w:rPr>
                    <w:rFonts w:asciiTheme="minorHAnsi" w:hAnsiTheme="minorHAnsi" w:cstheme="minorHAnsi"/>
                    <w:b/>
                    <w:bCs/>
                    <w:sz w:val="20"/>
                    <w:szCs w:val="20"/>
                  </w:rPr>
                  <w:t>[•]</w:t>
                </w:r>
              </w:sdtContent>
            </w:sdt>
            <w:permEnd w:id="908617412"/>
            <w:r w:rsidR="001E7DB7" w:rsidRPr="001D1CB0">
              <w:rPr>
                <w:rFonts w:asciiTheme="minorHAnsi" w:hAnsiTheme="minorHAnsi" w:cstheme="minorHAnsi"/>
                <w:sz w:val="20"/>
                <w:szCs w:val="20"/>
              </w:rPr>
              <w:tab/>
            </w:r>
            <w:permStart w:id="700405296" w:edGrp="everyone"/>
            <w:sdt>
              <w:sdtPr>
                <w:rPr>
                  <w:rFonts w:asciiTheme="minorHAnsi" w:hAnsiTheme="minorHAnsi" w:cstheme="minorHAnsi"/>
                  <w:b/>
                  <w:bCs/>
                  <w:sz w:val="20"/>
                  <w:szCs w:val="20"/>
                </w:rPr>
                <w:id w:val="1034315761"/>
                <w:placeholder>
                  <w:docPart w:val="5DA24BED0AAF4F71BB9AFA737191979B"/>
                </w:placeholder>
                <w:text/>
              </w:sdtPr>
              <w:sdtEndPr/>
              <w:sdtContent>
                <w:r w:rsidR="00B756EB">
                  <w:rPr>
                    <w:rFonts w:asciiTheme="minorHAnsi" w:hAnsiTheme="minorHAnsi" w:cstheme="minorHAnsi"/>
                    <w:b/>
                    <w:bCs/>
                    <w:sz w:val="20"/>
                    <w:szCs w:val="20"/>
                  </w:rPr>
                  <w:t>[•]</w:t>
                </w:r>
              </w:sdtContent>
            </w:sdt>
          </w:p>
          <w:permEnd w:id="700405296"/>
          <w:p w14:paraId="6F1A6011" w14:textId="77777777" w:rsidR="001E7DB7" w:rsidRPr="001D1CB0" w:rsidRDefault="001E7DB7" w:rsidP="00302A9D">
            <w:pPr>
              <w:pStyle w:val="Corpodetexto3"/>
              <w:tabs>
                <w:tab w:val="left" w:pos="2653"/>
              </w:tabs>
              <w:spacing w:after="240" w:line="240" w:lineRule="auto"/>
              <w:rPr>
                <w:rFonts w:asciiTheme="minorHAnsi" w:hAnsiTheme="minorHAnsi" w:cstheme="minorHAnsi"/>
                <w:sz w:val="20"/>
                <w:szCs w:val="20"/>
              </w:rPr>
            </w:pPr>
            <w:r w:rsidRPr="001D1CB0">
              <w:rPr>
                <w:rFonts w:asciiTheme="minorHAnsi" w:hAnsiTheme="minorHAnsi" w:cstheme="minorHAnsi"/>
                <w:sz w:val="20"/>
                <w:szCs w:val="20"/>
              </w:rPr>
              <w:t>L</w:t>
            </w:r>
            <w:r w:rsidR="00C76395" w:rsidRPr="001D1CB0">
              <w:rPr>
                <w:rFonts w:asciiTheme="minorHAnsi" w:hAnsiTheme="minorHAnsi" w:cstheme="minorHAnsi"/>
                <w:sz w:val="20"/>
                <w:szCs w:val="20"/>
              </w:rPr>
              <w:t>ocal</w:t>
            </w:r>
            <w:r w:rsidRPr="001D1CB0">
              <w:rPr>
                <w:rFonts w:asciiTheme="minorHAnsi" w:hAnsiTheme="minorHAnsi" w:cstheme="minorHAnsi"/>
                <w:sz w:val="20"/>
                <w:szCs w:val="20"/>
              </w:rPr>
              <w:tab/>
              <w:t>D</w:t>
            </w:r>
            <w:r w:rsidR="00C76395" w:rsidRPr="001D1CB0">
              <w:rPr>
                <w:rFonts w:asciiTheme="minorHAnsi" w:hAnsiTheme="minorHAnsi" w:cstheme="minorHAnsi"/>
                <w:sz w:val="20"/>
                <w:szCs w:val="20"/>
              </w:rPr>
              <w:t>ata</w:t>
            </w:r>
          </w:p>
          <w:p w14:paraId="61E46EC6" w14:textId="77777777" w:rsidR="001E7DB7" w:rsidRPr="001D1CB0" w:rsidRDefault="001E7DB7" w:rsidP="00302A9D">
            <w:pPr>
              <w:pStyle w:val="Corpodetexto3"/>
              <w:spacing w:after="240" w:line="240" w:lineRule="auto"/>
              <w:rPr>
                <w:rFonts w:asciiTheme="minorHAnsi" w:hAnsiTheme="minorHAnsi" w:cstheme="minorHAnsi"/>
                <w:sz w:val="20"/>
                <w:szCs w:val="20"/>
              </w:rPr>
            </w:pPr>
          </w:p>
          <w:p w14:paraId="137A92DA" w14:textId="77777777" w:rsidR="001E7DB7" w:rsidRPr="001D1CB0" w:rsidRDefault="001E7DB7" w:rsidP="00302A9D">
            <w:pPr>
              <w:pStyle w:val="Corpodetexto3"/>
              <w:spacing w:after="240" w:line="240" w:lineRule="auto"/>
              <w:rPr>
                <w:rFonts w:asciiTheme="minorHAnsi" w:hAnsiTheme="minorHAnsi" w:cstheme="minorHAnsi"/>
                <w:sz w:val="20"/>
                <w:szCs w:val="20"/>
              </w:rPr>
            </w:pPr>
          </w:p>
          <w:p w14:paraId="60605E67" w14:textId="77777777" w:rsidR="001E7DB7" w:rsidRPr="001D1CB0" w:rsidRDefault="001E7DB7" w:rsidP="00302A9D">
            <w:pPr>
              <w:pStyle w:val="Corpodetexto3"/>
              <w:spacing w:after="240" w:line="240" w:lineRule="auto"/>
              <w:rPr>
                <w:rFonts w:asciiTheme="minorHAnsi" w:hAnsiTheme="minorHAnsi" w:cstheme="minorHAnsi"/>
                <w:sz w:val="20"/>
                <w:szCs w:val="20"/>
              </w:rPr>
            </w:pPr>
          </w:p>
          <w:p w14:paraId="6C1291DF" w14:textId="77777777" w:rsidR="001E7DB7" w:rsidRPr="001D1CB0" w:rsidRDefault="001E7DB7" w:rsidP="00D578F3">
            <w:pPr>
              <w:spacing w:after="240" w:line="240" w:lineRule="auto"/>
              <w:jc w:val="center"/>
              <w:rPr>
                <w:rFonts w:asciiTheme="minorHAnsi" w:hAnsiTheme="minorHAnsi" w:cstheme="minorHAnsi"/>
                <w:bCs/>
                <w:sz w:val="20"/>
              </w:rPr>
            </w:pPr>
            <w:r w:rsidRPr="001D1CB0">
              <w:rPr>
                <w:rFonts w:asciiTheme="minorHAnsi" w:hAnsiTheme="minorHAnsi" w:cstheme="minorHAnsi"/>
                <w:bCs/>
                <w:sz w:val="20"/>
              </w:rPr>
              <w:t>_______________________</w:t>
            </w:r>
            <w:r w:rsidR="009A48B8" w:rsidRPr="001D1CB0">
              <w:rPr>
                <w:rFonts w:asciiTheme="minorHAnsi" w:hAnsiTheme="minorHAnsi" w:cstheme="minorHAnsi"/>
                <w:bCs/>
                <w:sz w:val="20"/>
              </w:rPr>
              <w:t>______________</w:t>
            </w:r>
          </w:p>
          <w:p w14:paraId="1F730CE7" w14:textId="77777777" w:rsidR="001E7DB7" w:rsidRPr="001D1CB0" w:rsidRDefault="00AC233A" w:rsidP="00D578F3">
            <w:pPr>
              <w:spacing w:after="240" w:line="240" w:lineRule="auto"/>
              <w:jc w:val="center"/>
              <w:rPr>
                <w:rFonts w:asciiTheme="minorHAnsi" w:hAnsiTheme="minorHAnsi" w:cstheme="minorHAnsi"/>
                <w:sz w:val="20"/>
              </w:rPr>
            </w:pPr>
            <w:r w:rsidRPr="001D1CB0">
              <w:rPr>
                <w:rFonts w:asciiTheme="minorHAnsi" w:hAnsiTheme="minorHAnsi" w:cstheme="minorHAnsi"/>
                <w:b/>
                <w:sz w:val="20"/>
              </w:rPr>
              <w:t>COORDENADOR LÍDER</w:t>
            </w:r>
          </w:p>
        </w:tc>
      </w:tr>
      <w:tr w:rsidR="001E7DB7" w:rsidRPr="001D1CB0" w14:paraId="7DC45764" w14:textId="77777777" w:rsidTr="009A48B8">
        <w:tblPrEx>
          <w:tblBorders>
            <w:insideH w:val="single" w:sz="6" w:space="0" w:color="auto"/>
            <w:insideV w:val="single" w:sz="6" w:space="0" w:color="auto"/>
          </w:tblBorders>
        </w:tblPrEx>
        <w:trPr>
          <w:jc w:val="center"/>
        </w:trPr>
        <w:tc>
          <w:tcPr>
            <w:tcW w:w="5067" w:type="dxa"/>
            <w:tcBorders>
              <w:top w:val="single" w:sz="6" w:space="0" w:color="auto"/>
              <w:bottom w:val="single" w:sz="12" w:space="0" w:color="auto"/>
            </w:tcBorders>
          </w:tcPr>
          <w:p w14:paraId="1893B592" w14:textId="77777777" w:rsidR="001E7DB7" w:rsidRPr="001D1CB0" w:rsidRDefault="00AA35AE" w:rsidP="00302A9D">
            <w:pPr>
              <w:spacing w:after="240" w:line="240" w:lineRule="auto"/>
              <w:rPr>
                <w:rFonts w:asciiTheme="minorHAnsi" w:hAnsiTheme="minorHAnsi" w:cstheme="minorHAnsi"/>
                <w:sz w:val="20"/>
              </w:rPr>
            </w:pPr>
            <w:permStart w:id="1826893592" w:edGrp="everyone" w:colFirst="0" w:colLast="0"/>
            <w:permStart w:id="1551249713" w:edGrp="everyone" w:colFirst="1" w:colLast="1"/>
            <w:r w:rsidRPr="001D1CB0">
              <w:rPr>
                <w:rFonts w:asciiTheme="minorHAnsi" w:hAnsiTheme="minorHAnsi" w:cstheme="minorHAnsi"/>
                <w:sz w:val="20"/>
              </w:rPr>
              <w:lastRenderedPageBreak/>
              <w:t>35</w:t>
            </w:r>
            <w:r w:rsidR="001E7DB7" w:rsidRPr="001D1CB0">
              <w:rPr>
                <w:rFonts w:asciiTheme="minorHAnsi" w:hAnsiTheme="minorHAnsi" w:cstheme="minorHAnsi"/>
                <w:sz w:val="20"/>
              </w:rPr>
              <w:t>. Testemunhas</w:t>
            </w:r>
          </w:p>
          <w:p w14:paraId="75A95E0E" w14:textId="77777777" w:rsidR="001E7DB7" w:rsidRPr="001D1CB0" w:rsidRDefault="001E7DB7" w:rsidP="00302A9D">
            <w:pPr>
              <w:spacing w:after="240" w:line="240" w:lineRule="auto"/>
              <w:rPr>
                <w:rFonts w:asciiTheme="minorHAnsi" w:hAnsiTheme="minorHAnsi" w:cstheme="minorHAnsi"/>
                <w:sz w:val="20"/>
              </w:rPr>
            </w:pPr>
          </w:p>
          <w:p w14:paraId="7D8A2BE1" w14:textId="77777777" w:rsidR="001E7DB7" w:rsidRPr="001D1CB0" w:rsidRDefault="001E7DB7" w:rsidP="00302A9D">
            <w:pPr>
              <w:spacing w:after="240" w:line="240" w:lineRule="auto"/>
              <w:rPr>
                <w:rFonts w:asciiTheme="minorHAnsi" w:hAnsiTheme="minorHAnsi" w:cstheme="minorHAnsi"/>
                <w:sz w:val="20"/>
              </w:rPr>
            </w:pPr>
          </w:p>
          <w:p w14:paraId="38C24D0D" w14:textId="77777777" w:rsidR="001E7DB7" w:rsidRPr="001D1CB0" w:rsidRDefault="001E7DB7" w:rsidP="00302A9D">
            <w:pPr>
              <w:spacing w:after="240" w:line="240" w:lineRule="auto"/>
              <w:rPr>
                <w:rFonts w:asciiTheme="minorHAnsi" w:hAnsiTheme="minorHAnsi" w:cstheme="minorHAnsi"/>
                <w:sz w:val="20"/>
              </w:rPr>
            </w:pPr>
            <w:r w:rsidRPr="001D1CB0">
              <w:rPr>
                <w:rFonts w:asciiTheme="minorHAnsi" w:hAnsiTheme="minorHAnsi" w:cstheme="minorHAnsi"/>
                <w:sz w:val="20"/>
              </w:rPr>
              <w:t>_____________</w:t>
            </w:r>
            <w:r w:rsidR="009A48B8" w:rsidRPr="001D1CB0">
              <w:rPr>
                <w:rFonts w:asciiTheme="minorHAnsi" w:hAnsiTheme="minorHAnsi" w:cstheme="minorHAnsi"/>
                <w:sz w:val="20"/>
              </w:rPr>
              <w:t>_______________________</w:t>
            </w:r>
          </w:p>
          <w:p w14:paraId="1112BE5F" w14:textId="77777777" w:rsidR="001E7DB7" w:rsidRPr="001D1CB0" w:rsidRDefault="001E7DB7" w:rsidP="00302A9D">
            <w:pPr>
              <w:spacing w:after="240" w:line="240" w:lineRule="auto"/>
              <w:rPr>
                <w:rFonts w:asciiTheme="minorHAnsi" w:hAnsiTheme="minorHAnsi" w:cstheme="minorHAnsi"/>
                <w:sz w:val="20"/>
              </w:rPr>
            </w:pPr>
            <w:r w:rsidRPr="001D1CB0">
              <w:rPr>
                <w:rFonts w:asciiTheme="minorHAnsi" w:hAnsiTheme="minorHAnsi" w:cstheme="minorHAnsi"/>
                <w:sz w:val="20"/>
              </w:rPr>
              <w:t>Nome:</w:t>
            </w:r>
            <w:r w:rsidR="00FA080D" w:rsidRPr="001D1CB0">
              <w:rPr>
                <w:rFonts w:asciiTheme="minorHAnsi" w:hAnsiTheme="minorHAnsi" w:cstheme="minorHAnsi"/>
                <w:sz w:val="20"/>
              </w:rPr>
              <w:t xml:space="preserve"> </w:t>
            </w:r>
            <w:sdt>
              <w:sdtPr>
                <w:rPr>
                  <w:rFonts w:asciiTheme="minorHAnsi" w:hAnsiTheme="minorHAnsi" w:cstheme="minorHAnsi"/>
                  <w:b/>
                  <w:bCs/>
                  <w:sz w:val="20"/>
                </w:rPr>
                <w:id w:val="320781408"/>
                <w:placeholder>
                  <w:docPart w:val="82003F87A0C64B2FA78E171BFFC26A20"/>
                </w:placeholder>
                <w:text/>
              </w:sdtPr>
              <w:sdtEndPr/>
              <w:sdtContent>
                <w:r w:rsidR="00B756EB">
                  <w:rPr>
                    <w:rFonts w:asciiTheme="minorHAnsi" w:hAnsiTheme="minorHAnsi" w:cstheme="minorHAnsi"/>
                    <w:b/>
                    <w:bCs/>
                    <w:sz w:val="20"/>
                  </w:rPr>
                  <w:t>[•]</w:t>
                </w:r>
              </w:sdtContent>
            </w:sdt>
          </w:p>
          <w:p w14:paraId="171E0367" w14:textId="77777777" w:rsidR="001E7DB7" w:rsidRPr="001D1CB0" w:rsidRDefault="001E7DB7" w:rsidP="00302A9D">
            <w:pPr>
              <w:spacing w:after="240" w:line="240" w:lineRule="auto"/>
              <w:rPr>
                <w:rFonts w:asciiTheme="minorHAnsi" w:hAnsiTheme="minorHAnsi" w:cstheme="minorHAnsi"/>
                <w:sz w:val="20"/>
              </w:rPr>
            </w:pPr>
            <w:r w:rsidRPr="001D1CB0">
              <w:rPr>
                <w:rFonts w:asciiTheme="minorHAnsi" w:hAnsiTheme="minorHAnsi" w:cstheme="minorHAnsi"/>
                <w:sz w:val="20"/>
              </w:rPr>
              <w:t>CPF:</w:t>
            </w:r>
            <w:r w:rsidR="00FA080D" w:rsidRPr="001D1CB0">
              <w:rPr>
                <w:rFonts w:asciiTheme="minorHAnsi" w:hAnsiTheme="minorHAnsi" w:cstheme="minorHAnsi"/>
                <w:sz w:val="20"/>
              </w:rPr>
              <w:t xml:space="preserve"> </w:t>
            </w:r>
            <w:sdt>
              <w:sdtPr>
                <w:rPr>
                  <w:rFonts w:asciiTheme="minorHAnsi" w:hAnsiTheme="minorHAnsi" w:cstheme="minorHAnsi"/>
                  <w:b/>
                  <w:bCs/>
                  <w:sz w:val="20"/>
                </w:rPr>
                <w:id w:val="508098434"/>
                <w:placeholder>
                  <w:docPart w:val="C447A75444214B558A55C8179054D603"/>
                </w:placeholder>
                <w:text/>
              </w:sdtPr>
              <w:sdtEndPr/>
              <w:sdtContent>
                <w:r w:rsidR="00B756EB">
                  <w:rPr>
                    <w:rFonts w:asciiTheme="minorHAnsi" w:hAnsiTheme="minorHAnsi" w:cstheme="minorHAnsi"/>
                    <w:b/>
                    <w:bCs/>
                    <w:sz w:val="20"/>
                  </w:rPr>
                  <w:t>[•]</w:t>
                </w:r>
              </w:sdtContent>
            </w:sdt>
          </w:p>
        </w:tc>
        <w:tc>
          <w:tcPr>
            <w:tcW w:w="5068" w:type="dxa"/>
            <w:tcBorders>
              <w:top w:val="single" w:sz="6" w:space="0" w:color="auto"/>
              <w:bottom w:val="single" w:sz="12" w:space="0" w:color="auto"/>
            </w:tcBorders>
          </w:tcPr>
          <w:p w14:paraId="7575456E" w14:textId="77777777" w:rsidR="001E7DB7" w:rsidRPr="001D1CB0" w:rsidRDefault="001E7DB7" w:rsidP="00302A9D">
            <w:pPr>
              <w:spacing w:after="240" w:line="240" w:lineRule="auto"/>
              <w:rPr>
                <w:rFonts w:asciiTheme="minorHAnsi" w:hAnsiTheme="minorHAnsi" w:cstheme="minorHAnsi"/>
                <w:sz w:val="20"/>
              </w:rPr>
            </w:pPr>
          </w:p>
          <w:p w14:paraId="2EF583F3" w14:textId="77777777" w:rsidR="001E7DB7" w:rsidRPr="001D1CB0" w:rsidRDefault="001E7DB7" w:rsidP="00302A9D">
            <w:pPr>
              <w:spacing w:after="240" w:line="240" w:lineRule="auto"/>
              <w:rPr>
                <w:rFonts w:asciiTheme="minorHAnsi" w:hAnsiTheme="minorHAnsi" w:cstheme="minorHAnsi"/>
                <w:sz w:val="20"/>
              </w:rPr>
            </w:pPr>
          </w:p>
          <w:p w14:paraId="1BD3C5D7" w14:textId="77777777" w:rsidR="001E7DB7" w:rsidRPr="001D1CB0" w:rsidRDefault="001E7DB7" w:rsidP="00302A9D">
            <w:pPr>
              <w:spacing w:after="240" w:line="240" w:lineRule="auto"/>
              <w:rPr>
                <w:rFonts w:asciiTheme="minorHAnsi" w:hAnsiTheme="minorHAnsi" w:cstheme="minorHAnsi"/>
                <w:sz w:val="20"/>
              </w:rPr>
            </w:pPr>
          </w:p>
          <w:p w14:paraId="2659844D" w14:textId="77777777" w:rsidR="001E7DB7" w:rsidRPr="001D1CB0" w:rsidRDefault="001E7DB7" w:rsidP="00302A9D">
            <w:pPr>
              <w:spacing w:after="240" w:line="240" w:lineRule="auto"/>
              <w:rPr>
                <w:rFonts w:asciiTheme="minorHAnsi" w:hAnsiTheme="minorHAnsi" w:cstheme="minorHAnsi"/>
                <w:sz w:val="20"/>
              </w:rPr>
            </w:pPr>
            <w:r w:rsidRPr="001D1CB0">
              <w:rPr>
                <w:rFonts w:asciiTheme="minorHAnsi" w:hAnsiTheme="minorHAnsi" w:cstheme="minorHAnsi"/>
                <w:sz w:val="20"/>
              </w:rPr>
              <w:t>_____________</w:t>
            </w:r>
            <w:r w:rsidR="009A48B8" w:rsidRPr="001D1CB0">
              <w:rPr>
                <w:rFonts w:asciiTheme="minorHAnsi" w:hAnsiTheme="minorHAnsi" w:cstheme="minorHAnsi"/>
                <w:sz w:val="20"/>
              </w:rPr>
              <w:t>________________________</w:t>
            </w:r>
          </w:p>
          <w:p w14:paraId="5335447B" w14:textId="77777777" w:rsidR="001E7DB7" w:rsidRPr="001D1CB0" w:rsidRDefault="001E7DB7" w:rsidP="00302A9D">
            <w:pPr>
              <w:spacing w:after="240" w:line="240" w:lineRule="auto"/>
              <w:rPr>
                <w:rFonts w:asciiTheme="minorHAnsi" w:hAnsiTheme="minorHAnsi" w:cstheme="minorHAnsi"/>
                <w:sz w:val="20"/>
              </w:rPr>
            </w:pPr>
            <w:r w:rsidRPr="001D1CB0">
              <w:rPr>
                <w:rFonts w:asciiTheme="minorHAnsi" w:hAnsiTheme="minorHAnsi" w:cstheme="minorHAnsi"/>
                <w:sz w:val="20"/>
              </w:rPr>
              <w:t>Nome:</w:t>
            </w:r>
            <w:r w:rsidR="00FA080D" w:rsidRPr="001D1CB0">
              <w:rPr>
                <w:rFonts w:asciiTheme="minorHAnsi" w:hAnsiTheme="minorHAnsi" w:cstheme="minorHAnsi"/>
                <w:sz w:val="20"/>
              </w:rPr>
              <w:t xml:space="preserve"> </w:t>
            </w:r>
            <w:sdt>
              <w:sdtPr>
                <w:rPr>
                  <w:rFonts w:asciiTheme="minorHAnsi" w:hAnsiTheme="minorHAnsi" w:cstheme="minorHAnsi"/>
                  <w:b/>
                  <w:bCs/>
                  <w:sz w:val="20"/>
                </w:rPr>
                <w:id w:val="-1015838155"/>
                <w:placeholder>
                  <w:docPart w:val="41B6FDED0CDC484A92E1D3D1D85597D5"/>
                </w:placeholder>
                <w:text/>
              </w:sdtPr>
              <w:sdtEndPr/>
              <w:sdtContent>
                <w:r w:rsidR="00B756EB">
                  <w:rPr>
                    <w:rFonts w:asciiTheme="minorHAnsi" w:hAnsiTheme="minorHAnsi" w:cstheme="minorHAnsi"/>
                    <w:b/>
                    <w:bCs/>
                    <w:sz w:val="20"/>
                  </w:rPr>
                  <w:t>[•]</w:t>
                </w:r>
              </w:sdtContent>
            </w:sdt>
          </w:p>
          <w:p w14:paraId="3D90F99A" w14:textId="77777777" w:rsidR="001E7DB7" w:rsidRPr="001D1CB0" w:rsidRDefault="001E7DB7" w:rsidP="00302A9D">
            <w:pPr>
              <w:spacing w:after="240" w:line="240" w:lineRule="auto"/>
              <w:rPr>
                <w:rFonts w:asciiTheme="minorHAnsi" w:hAnsiTheme="minorHAnsi" w:cstheme="minorHAnsi"/>
                <w:sz w:val="20"/>
              </w:rPr>
            </w:pPr>
            <w:r w:rsidRPr="001D1CB0">
              <w:rPr>
                <w:rFonts w:asciiTheme="minorHAnsi" w:hAnsiTheme="minorHAnsi" w:cstheme="minorHAnsi"/>
                <w:sz w:val="20"/>
              </w:rPr>
              <w:t>CPF:</w:t>
            </w:r>
            <w:r w:rsidR="00FA080D" w:rsidRPr="001D1CB0">
              <w:rPr>
                <w:rFonts w:asciiTheme="minorHAnsi" w:hAnsiTheme="minorHAnsi" w:cstheme="minorHAnsi"/>
                <w:sz w:val="20"/>
              </w:rPr>
              <w:t xml:space="preserve"> </w:t>
            </w:r>
            <w:sdt>
              <w:sdtPr>
                <w:rPr>
                  <w:rFonts w:asciiTheme="minorHAnsi" w:hAnsiTheme="minorHAnsi" w:cstheme="minorHAnsi"/>
                  <w:b/>
                  <w:bCs/>
                  <w:sz w:val="20"/>
                </w:rPr>
                <w:id w:val="-1523472241"/>
                <w:placeholder>
                  <w:docPart w:val="6D3A6FCBA8FE47C3A2E699A44416E6EE"/>
                </w:placeholder>
                <w:text/>
              </w:sdtPr>
              <w:sdtEndPr/>
              <w:sdtContent>
                <w:r w:rsidR="00B756EB">
                  <w:rPr>
                    <w:rFonts w:asciiTheme="minorHAnsi" w:hAnsiTheme="minorHAnsi" w:cstheme="minorHAnsi"/>
                    <w:b/>
                    <w:bCs/>
                    <w:sz w:val="20"/>
                  </w:rPr>
                  <w:t>[•]</w:t>
                </w:r>
              </w:sdtContent>
            </w:sdt>
          </w:p>
        </w:tc>
      </w:tr>
      <w:permEnd w:id="1826893592"/>
      <w:permEnd w:id="1551249713"/>
    </w:tbl>
    <w:p w14:paraId="70599E59" w14:textId="77777777" w:rsidR="00A776A9" w:rsidRPr="001D1CB0" w:rsidRDefault="00A776A9" w:rsidP="00302A9D">
      <w:pPr>
        <w:spacing w:after="240" w:line="240" w:lineRule="auto"/>
        <w:jc w:val="center"/>
        <w:rPr>
          <w:rFonts w:asciiTheme="minorHAnsi" w:hAnsiTheme="minorHAnsi" w:cstheme="minorHAnsi"/>
          <w:sz w:val="20"/>
        </w:rPr>
      </w:pPr>
    </w:p>
    <w:p w14:paraId="391CA276" w14:textId="77777777" w:rsidR="003A2E3C" w:rsidRPr="001D1CB0" w:rsidRDefault="001E7DB7" w:rsidP="00302A9D">
      <w:pPr>
        <w:spacing w:after="240" w:line="240" w:lineRule="auto"/>
        <w:jc w:val="left"/>
        <w:rPr>
          <w:rFonts w:asciiTheme="minorHAnsi" w:hAnsiTheme="minorHAnsi" w:cstheme="minorHAnsi"/>
          <w:sz w:val="20"/>
        </w:rPr>
      </w:pPr>
      <w:r w:rsidRPr="001D1CB0">
        <w:rPr>
          <w:rFonts w:asciiTheme="minorHAnsi" w:hAnsiTheme="minorHAnsi" w:cstheme="minorHAnsi"/>
          <w:sz w:val="20"/>
        </w:rPr>
        <w:br w:type="page"/>
      </w:r>
    </w:p>
    <w:p w14:paraId="1A915286" w14:textId="77777777" w:rsidR="00041E2D" w:rsidRPr="001D1CB0" w:rsidRDefault="00041E2D" w:rsidP="003E7100">
      <w:pPr>
        <w:spacing w:after="240" w:line="240" w:lineRule="auto"/>
        <w:ind w:right="100"/>
        <w:jc w:val="center"/>
        <w:rPr>
          <w:rFonts w:asciiTheme="minorHAnsi" w:hAnsiTheme="minorHAnsi" w:cstheme="minorHAnsi"/>
          <w:sz w:val="20"/>
        </w:rPr>
      </w:pPr>
      <w:r w:rsidRPr="001D1CB0">
        <w:rPr>
          <w:rFonts w:asciiTheme="minorHAnsi" w:hAnsiTheme="minorHAnsi" w:cstheme="minorHAnsi"/>
          <w:b/>
          <w:sz w:val="20"/>
        </w:rPr>
        <w:lastRenderedPageBreak/>
        <w:t>ANEXO I</w:t>
      </w:r>
    </w:p>
    <w:p w14:paraId="5417A75C" w14:textId="5E0A0F01" w:rsidR="00041E2D" w:rsidRPr="001D1CB0" w:rsidRDefault="00041E2D" w:rsidP="00302A9D">
      <w:pPr>
        <w:spacing w:after="240" w:line="240" w:lineRule="auto"/>
        <w:jc w:val="center"/>
        <w:rPr>
          <w:rFonts w:asciiTheme="minorHAnsi" w:hAnsiTheme="minorHAnsi" w:cstheme="minorHAnsi"/>
          <w:sz w:val="20"/>
        </w:rPr>
      </w:pPr>
      <w:r w:rsidRPr="001D1CB0">
        <w:rPr>
          <w:rFonts w:asciiTheme="minorHAnsi" w:hAnsiTheme="minorHAnsi" w:cstheme="minorHAnsi"/>
          <w:b/>
          <w:bCs/>
          <w:sz w:val="20"/>
        </w:rPr>
        <w:t>MODELO DE TERMO DE ADESÃO AO REGULAMENTO E DE CIÊNCIA DE RISCO</w:t>
      </w:r>
      <w:r w:rsidR="00F234DE" w:rsidRPr="001D1CB0">
        <w:rPr>
          <w:rFonts w:asciiTheme="minorHAnsi" w:hAnsiTheme="minorHAnsi" w:cstheme="minorHAnsi"/>
          <w:b/>
          <w:bCs/>
          <w:sz w:val="20"/>
        </w:rPr>
        <w:t xml:space="preserve">S DO </w:t>
      </w:r>
      <w:r w:rsidR="00DA3D8B" w:rsidRPr="00B21533">
        <w:rPr>
          <w:rFonts w:asciiTheme="minorHAnsi" w:hAnsiTheme="minorHAnsi" w:cstheme="minorHAnsi"/>
          <w:b/>
          <w:sz w:val="20"/>
        </w:rPr>
        <w:t>ARX DOVER RECEBÍVEIS FUNDO DE INVESTIMENTO IMOBILIÁRIO</w:t>
      </w:r>
    </w:p>
    <w:p w14:paraId="2A7C559B"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Identificação do Investidor:</w:t>
      </w: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2"/>
        <w:gridCol w:w="2017"/>
        <w:gridCol w:w="1666"/>
        <w:gridCol w:w="238"/>
        <w:gridCol w:w="222"/>
        <w:gridCol w:w="1835"/>
      </w:tblGrid>
      <w:tr w:rsidR="00041E2D" w:rsidRPr="001D1CB0" w14:paraId="55DFA3C1" w14:textId="77777777" w:rsidTr="00041E2D">
        <w:trPr>
          <w:trHeight w:val="345"/>
        </w:trPr>
        <w:tc>
          <w:tcPr>
            <w:tcW w:w="0" w:type="auto"/>
            <w:gridSpan w:val="5"/>
            <w:tcBorders>
              <w:top w:val="single" w:sz="6" w:space="0" w:color="auto"/>
              <w:left w:val="single" w:sz="6" w:space="0" w:color="auto"/>
              <w:bottom w:val="single" w:sz="6" w:space="0" w:color="auto"/>
              <w:right w:val="single" w:sz="6" w:space="0" w:color="auto"/>
            </w:tcBorders>
            <w:shd w:val="clear" w:color="auto" w:fill="auto"/>
            <w:hideMark/>
          </w:tcPr>
          <w:p w14:paraId="7EECE556"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ermStart w:id="1344297518" w:edGrp="everyone" w:colFirst="0" w:colLast="0"/>
            <w:permStart w:id="1282092690" w:edGrp="everyone" w:colFirst="1" w:colLast="1"/>
            <w:r w:rsidRPr="001D1CB0">
              <w:rPr>
                <w:rFonts w:asciiTheme="minorHAnsi" w:hAnsiTheme="minorHAnsi" w:cstheme="minorHAnsi"/>
                <w:sz w:val="20"/>
                <w:szCs w:val="20"/>
              </w:rPr>
              <w:t>Razão | Denominação Social: </w:t>
            </w:r>
          </w:p>
          <w:p w14:paraId="6126FFC3"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2004234925"/>
                <w:placeholder>
                  <w:docPart w:val="8689BDF53B4E40B595F6C603042F42DC"/>
                </w:placeholder>
                <w:text/>
              </w:sdtPr>
              <w:sdtEndPr/>
              <w:sdtContent>
                <w:r w:rsidR="00B756EB">
                  <w:rPr>
                    <w:rFonts w:asciiTheme="minorHAnsi" w:hAnsiTheme="minorHAnsi" w:cstheme="minorHAnsi"/>
                    <w:b/>
                    <w:bCs/>
                    <w:sz w:val="20"/>
                    <w:szCs w:val="20"/>
                  </w:rPr>
                  <w:t>[•]</w:t>
                </w:r>
              </w:sdtContent>
            </w:sdt>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302ECEDB"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Telefone/Fax: </w:t>
            </w:r>
          </w:p>
          <w:p w14:paraId="0EC27A6F"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2120105064"/>
                <w:placeholder>
                  <w:docPart w:val="2243980CCAFC40828A939C41DA316C84"/>
                </w:placeholder>
                <w:text/>
              </w:sdtPr>
              <w:sdtEndPr/>
              <w:sdtContent>
                <w:r w:rsidR="00B756EB">
                  <w:rPr>
                    <w:rFonts w:asciiTheme="minorHAnsi" w:hAnsiTheme="minorHAnsi" w:cstheme="minorHAnsi"/>
                    <w:b/>
                    <w:bCs/>
                    <w:sz w:val="20"/>
                    <w:szCs w:val="20"/>
                  </w:rPr>
                  <w:t>[•]</w:t>
                </w:r>
              </w:sdtContent>
            </w:sdt>
          </w:p>
        </w:tc>
      </w:tr>
      <w:tr w:rsidR="00041E2D" w:rsidRPr="001D1CB0" w14:paraId="147D48FF" w14:textId="77777777" w:rsidTr="00041E2D">
        <w:trPr>
          <w:trHeight w:val="345"/>
        </w:trPr>
        <w:tc>
          <w:tcPr>
            <w:tcW w:w="0" w:type="auto"/>
            <w:gridSpan w:val="2"/>
            <w:tcBorders>
              <w:top w:val="outset" w:sz="6" w:space="0" w:color="auto"/>
              <w:left w:val="single" w:sz="6" w:space="0" w:color="auto"/>
              <w:bottom w:val="single" w:sz="6" w:space="0" w:color="auto"/>
              <w:right w:val="single" w:sz="6" w:space="0" w:color="auto"/>
            </w:tcBorders>
            <w:shd w:val="clear" w:color="auto" w:fill="auto"/>
            <w:hideMark/>
          </w:tcPr>
          <w:p w14:paraId="7F99FC20"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ermStart w:id="569670361" w:edGrp="everyone" w:colFirst="0" w:colLast="0"/>
            <w:permStart w:id="927616149" w:edGrp="everyone" w:colFirst="1" w:colLast="1"/>
            <w:permStart w:id="1747275963" w:edGrp="everyone" w:colFirst="2" w:colLast="2"/>
            <w:permStart w:id="892283967" w:edGrp="everyone" w:colFirst="3" w:colLast="3"/>
            <w:permEnd w:id="1344297518"/>
            <w:permEnd w:id="1282092690"/>
            <w:r w:rsidRPr="001D1CB0">
              <w:rPr>
                <w:rFonts w:asciiTheme="minorHAnsi" w:hAnsiTheme="minorHAnsi" w:cstheme="minorHAnsi"/>
                <w:sz w:val="20"/>
                <w:szCs w:val="20"/>
              </w:rPr>
              <w:t>Endereço: </w:t>
            </w:r>
          </w:p>
          <w:p w14:paraId="516A4FBC"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423915234"/>
                <w:placeholder>
                  <w:docPart w:val="B133E9DAE0534E4E82A114D95ED9C97A"/>
                </w:placeholder>
                <w:text/>
              </w:sdtPr>
              <w:sdtEndPr/>
              <w:sdtContent>
                <w:r w:rsidR="00B756EB">
                  <w:rPr>
                    <w:rFonts w:asciiTheme="minorHAnsi" w:hAnsiTheme="minorHAnsi" w:cstheme="minorHAnsi"/>
                    <w:b/>
                    <w:bCs/>
                    <w:sz w:val="20"/>
                    <w:szCs w:val="20"/>
                  </w:rPr>
                  <w:t>[•]</w:t>
                </w:r>
              </w:sdtContent>
            </w:sdt>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7681BFBA"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Complemento: </w:t>
            </w:r>
          </w:p>
          <w:p w14:paraId="6AA53A01"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580050298"/>
                <w:placeholder>
                  <w:docPart w:val="D9760B4FD0C7451F9A61F5C3BE083334"/>
                </w:placeholder>
                <w:text/>
              </w:sdtPr>
              <w:sdtEndPr/>
              <w:sdtContent>
                <w:r w:rsidR="00B756EB">
                  <w:rPr>
                    <w:rFonts w:asciiTheme="minorHAnsi" w:hAnsiTheme="minorHAnsi" w:cstheme="minorHAnsi"/>
                    <w:b/>
                    <w:bCs/>
                    <w:sz w:val="20"/>
                    <w:szCs w:val="20"/>
                  </w:rPr>
                  <w:t>[•]</w:t>
                </w:r>
              </w:sdtContent>
            </w:sdt>
          </w:p>
        </w:tc>
        <w:tc>
          <w:tcPr>
            <w:tcW w:w="0" w:type="auto"/>
            <w:gridSpan w:val="2"/>
            <w:tcBorders>
              <w:top w:val="outset" w:sz="6" w:space="0" w:color="auto"/>
              <w:left w:val="outset" w:sz="6" w:space="0" w:color="auto"/>
              <w:bottom w:val="single" w:sz="6" w:space="0" w:color="auto"/>
              <w:right w:val="single" w:sz="6" w:space="0" w:color="auto"/>
            </w:tcBorders>
            <w:shd w:val="clear" w:color="auto" w:fill="auto"/>
            <w:hideMark/>
          </w:tcPr>
          <w:p w14:paraId="5FAF26E2"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CEP: </w:t>
            </w:r>
          </w:p>
          <w:p w14:paraId="5D7382DE"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906420924"/>
                <w:placeholder>
                  <w:docPart w:val="F00594194A494303A27CCE4607BACBBA"/>
                </w:placeholder>
                <w:text/>
              </w:sdtPr>
              <w:sdtEndPr/>
              <w:sdtContent>
                <w:r w:rsidR="00B756EB">
                  <w:rPr>
                    <w:rFonts w:asciiTheme="minorHAnsi" w:hAnsiTheme="minorHAnsi" w:cstheme="minorHAnsi"/>
                    <w:b/>
                    <w:bCs/>
                    <w:sz w:val="20"/>
                    <w:szCs w:val="20"/>
                  </w:rPr>
                  <w:t>[•]</w:t>
                </w:r>
              </w:sdtContent>
            </w:sdt>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33706587"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Cidade/UF/País: </w:t>
            </w:r>
          </w:p>
          <w:p w14:paraId="79F3AE93"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29987060"/>
                <w:placeholder>
                  <w:docPart w:val="4F0AB52AEFE54ED7B083C2F44315C144"/>
                </w:placeholder>
                <w:text/>
              </w:sdtPr>
              <w:sdtEndPr/>
              <w:sdtContent>
                <w:r w:rsidR="00B756EB">
                  <w:rPr>
                    <w:rFonts w:asciiTheme="minorHAnsi" w:hAnsiTheme="minorHAnsi" w:cstheme="minorHAnsi"/>
                    <w:b/>
                    <w:bCs/>
                    <w:sz w:val="20"/>
                    <w:szCs w:val="20"/>
                  </w:rPr>
                  <w:t>[•]</w:t>
                </w:r>
              </w:sdtContent>
            </w:sdt>
          </w:p>
        </w:tc>
      </w:tr>
      <w:tr w:rsidR="00041E2D" w:rsidRPr="001D1CB0" w14:paraId="63BE9C19" w14:textId="77777777" w:rsidTr="00041E2D">
        <w:trPr>
          <w:trHeight w:val="34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05B6DC5"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ermStart w:id="282885345" w:edGrp="everyone" w:colFirst="0" w:colLast="0"/>
            <w:permStart w:id="424308270" w:edGrp="everyone" w:colFirst="1" w:colLast="1"/>
            <w:permEnd w:id="569670361"/>
            <w:permEnd w:id="927616149"/>
            <w:permEnd w:id="1747275963"/>
            <w:permEnd w:id="892283967"/>
            <w:r w:rsidRPr="001D1CB0">
              <w:rPr>
                <w:rFonts w:asciiTheme="minorHAnsi" w:hAnsiTheme="minorHAnsi" w:cstheme="minorHAnsi"/>
                <w:sz w:val="20"/>
                <w:szCs w:val="20"/>
              </w:rPr>
              <w:t>Representantes legais: </w:t>
            </w:r>
          </w:p>
          <w:p w14:paraId="5E8EF4E2"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480834576"/>
                <w:placeholder>
                  <w:docPart w:val="0B1C055C4F394C96889417F7E5D7486B"/>
                </w:placeholder>
                <w:text/>
              </w:sdtPr>
              <w:sdtEndPr/>
              <w:sdtContent>
                <w:r w:rsidR="00B756EB">
                  <w:rPr>
                    <w:rFonts w:asciiTheme="minorHAnsi" w:hAnsiTheme="minorHAnsi" w:cstheme="minorHAnsi"/>
                    <w:b/>
                    <w:bCs/>
                    <w:sz w:val="20"/>
                    <w:szCs w:val="20"/>
                  </w:rPr>
                  <w:t>[•]</w:t>
                </w:r>
              </w:sdtContent>
            </w:sdt>
          </w:p>
        </w:tc>
        <w:tc>
          <w:tcPr>
            <w:tcW w:w="0" w:type="auto"/>
            <w:gridSpan w:val="5"/>
            <w:tcBorders>
              <w:top w:val="single" w:sz="6" w:space="0" w:color="auto"/>
              <w:left w:val="single" w:sz="6" w:space="0" w:color="auto"/>
              <w:bottom w:val="single" w:sz="6" w:space="0" w:color="auto"/>
              <w:right w:val="single" w:sz="6" w:space="0" w:color="auto"/>
            </w:tcBorders>
            <w:shd w:val="clear" w:color="auto" w:fill="auto"/>
            <w:hideMark/>
          </w:tcPr>
          <w:p w14:paraId="2D556588"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Telefone/Fax do representante legal: </w:t>
            </w:r>
          </w:p>
          <w:p w14:paraId="4024EDAB"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738165638"/>
                <w:placeholder>
                  <w:docPart w:val="8F33FC1BD9064895849364DCF9C74EDC"/>
                </w:placeholder>
                <w:text/>
              </w:sdtPr>
              <w:sdtEndPr/>
              <w:sdtContent>
                <w:r w:rsidR="00B756EB">
                  <w:rPr>
                    <w:rFonts w:asciiTheme="minorHAnsi" w:hAnsiTheme="minorHAnsi" w:cstheme="minorHAnsi"/>
                    <w:b/>
                    <w:bCs/>
                    <w:sz w:val="20"/>
                    <w:szCs w:val="20"/>
                  </w:rPr>
                  <w:t>[•]</w:t>
                </w:r>
              </w:sdtContent>
            </w:sdt>
          </w:p>
        </w:tc>
      </w:tr>
      <w:tr w:rsidR="00041E2D" w:rsidRPr="001D1CB0" w14:paraId="72B21116" w14:textId="77777777" w:rsidTr="00041E2D">
        <w:trPr>
          <w:trHeight w:val="34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2776943"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ermStart w:id="712138558" w:edGrp="everyone" w:colFirst="0" w:colLast="0"/>
            <w:permStart w:id="1152192614" w:edGrp="everyone" w:colFirst="1" w:colLast="1"/>
            <w:permStart w:id="1763995224" w:edGrp="everyone" w:colFirst="2" w:colLast="2"/>
            <w:permStart w:id="2105305685" w:edGrp="everyone" w:colFirst="3" w:colLast="3"/>
            <w:permEnd w:id="282885345"/>
            <w:permEnd w:id="424308270"/>
            <w:r w:rsidRPr="001D1CB0">
              <w:rPr>
                <w:rFonts w:asciiTheme="minorHAnsi" w:hAnsiTheme="minorHAnsi" w:cstheme="minorHAnsi"/>
                <w:sz w:val="20"/>
                <w:szCs w:val="20"/>
              </w:rPr>
              <w:t>Cédula de identidade do representante legal: </w:t>
            </w:r>
          </w:p>
          <w:p w14:paraId="5A0E04AF"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63212915"/>
                <w:placeholder>
                  <w:docPart w:val="8C968A5A839144DEBFE68212E45E0CBB"/>
                </w:placeholder>
                <w:text/>
              </w:sdtPr>
              <w:sdtEndPr/>
              <w:sdtContent>
                <w:r w:rsidR="00B756EB">
                  <w:rPr>
                    <w:rFonts w:asciiTheme="minorHAnsi" w:hAnsiTheme="minorHAnsi" w:cstheme="minorHAnsi"/>
                    <w:b/>
                    <w:bCs/>
                    <w:sz w:val="20"/>
                    <w:szCs w:val="20"/>
                  </w:rPr>
                  <w:t>[•]</w:t>
                </w:r>
              </w:sdtContent>
            </w:sdt>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6D68324"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Órgão Emissor: </w:t>
            </w:r>
          </w:p>
          <w:p w14:paraId="4E71E68D"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404413256"/>
                <w:placeholder>
                  <w:docPart w:val="5ED9A3EE556444778F4F26220BBEE50F"/>
                </w:placeholder>
                <w:text/>
              </w:sdtPr>
              <w:sdtEndPr/>
              <w:sdtContent>
                <w:r w:rsidR="00B756EB">
                  <w:rPr>
                    <w:rFonts w:asciiTheme="minorHAnsi" w:hAnsiTheme="minorHAnsi" w:cstheme="minorHAnsi"/>
                    <w:b/>
                    <w:bCs/>
                    <w:sz w:val="20"/>
                    <w:szCs w:val="20"/>
                  </w:rPr>
                  <w:t>[•]</w:t>
                </w:r>
              </w:sdtContent>
            </w:sdt>
          </w:p>
        </w:tc>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02A68D56"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CPF do representante legal: </w:t>
            </w:r>
          </w:p>
          <w:p w14:paraId="4A88D51D"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11328403"/>
                <w:placeholder>
                  <w:docPart w:val="6767922A9F11467AB428BA149576B0BC"/>
                </w:placeholder>
                <w:text/>
              </w:sdtPr>
              <w:sdtEndPr/>
              <w:sdtContent>
                <w:r w:rsidR="00B756EB">
                  <w:rPr>
                    <w:rFonts w:asciiTheme="minorHAnsi" w:hAnsiTheme="minorHAnsi" w:cstheme="minorHAnsi"/>
                    <w:b/>
                    <w:bCs/>
                    <w:sz w:val="20"/>
                    <w:szCs w:val="20"/>
                  </w:rPr>
                  <w:t>[•]</w:t>
                </w:r>
              </w:sdtContent>
            </w:sdt>
          </w:p>
        </w:tc>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7E648E34"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E-mail do representante legal: </w:t>
            </w:r>
          </w:p>
          <w:p w14:paraId="72B05B78"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895950594"/>
                <w:placeholder>
                  <w:docPart w:val="B4F3992CFB344902B0C8457499DDA480"/>
                </w:placeholder>
                <w:text/>
              </w:sdtPr>
              <w:sdtEndPr/>
              <w:sdtContent>
                <w:r w:rsidR="00B756EB">
                  <w:rPr>
                    <w:rFonts w:asciiTheme="minorHAnsi" w:hAnsiTheme="minorHAnsi" w:cstheme="minorHAnsi"/>
                    <w:b/>
                    <w:bCs/>
                    <w:sz w:val="20"/>
                    <w:szCs w:val="20"/>
                  </w:rPr>
                  <w:t>[•]</w:t>
                </w:r>
              </w:sdtContent>
            </w:sdt>
          </w:p>
        </w:tc>
      </w:tr>
      <w:tr w:rsidR="00041E2D" w:rsidRPr="001D1CB0" w14:paraId="3A40DF94" w14:textId="77777777" w:rsidTr="00041E2D">
        <w:trPr>
          <w:trHeight w:val="345"/>
        </w:trPr>
        <w:tc>
          <w:tcPr>
            <w:tcW w:w="0" w:type="auto"/>
            <w:gridSpan w:val="4"/>
            <w:tcBorders>
              <w:top w:val="single" w:sz="6" w:space="0" w:color="auto"/>
              <w:left w:val="single" w:sz="6" w:space="0" w:color="auto"/>
              <w:bottom w:val="single" w:sz="6" w:space="0" w:color="auto"/>
              <w:right w:val="single" w:sz="6" w:space="0" w:color="auto"/>
            </w:tcBorders>
            <w:shd w:val="clear" w:color="auto" w:fill="auto"/>
            <w:hideMark/>
          </w:tcPr>
          <w:p w14:paraId="34467AFE"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ermStart w:id="1219316275" w:edGrp="everyone" w:colFirst="0" w:colLast="0"/>
            <w:permStart w:id="634409019" w:edGrp="everyone" w:colFirst="1" w:colLast="1"/>
            <w:permEnd w:id="712138558"/>
            <w:permEnd w:id="1152192614"/>
            <w:permEnd w:id="1763995224"/>
            <w:permEnd w:id="2105305685"/>
            <w:r w:rsidRPr="001D1CB0">
              <w:rPr>
                <w:rFonts w:asciiTheme="minorHAnsi" w:hAnsiTheme="minorHAnsi" w:cstheme="minorHAnsi"/>
                <w:sz w:val="20"/>
                <w:szCs w:val="20"/>
              </w:rPr>
              <w:t>Procurador (conforme aplicável): </w:t>
            </w:r>
          </w:p>
          <w:p w14:paraId="0EE941CF"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306457934"/>
                <w:placeholder>
                  <w:docPart w:val="EC105BBFCA7F40B2A00BF3D2040E7332"/>
                </w:placeholder>
                <w:text/>
              </w:sdtPr>
              <w:sdtEndPr/>
              <w:sdtContent>
                <w:r w:rsidR="00B756EB">
                  <w:rPr>
                    <w:rFonts w:asciiTheme="minorHAnsi" w:hAnsiTheme="minorHAnsi" w:cstheme="minorHAnsi"/>
                    <w:b/>
                    <w:bCs/>
                    <w:sz w:val="20"/>
                    <w:szCs w:val="20"/>
                  </w:rPr>
                  <w:t>[•]</w:t>
                </w:r>
              </w:sdtContent>
            </w:sdt>
          </w:p>
        </w:tc>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258E6C61"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Telefone/Fax: </w:t>
            </w:r>
          </w:p>
          <w:p w14:paraId="63E09855"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789398395"/>
                <w:placeholder>
                  <w:docPart w:val="72202EE0F34C47CA99CD160948D797CC"/>
                </w:placeholder>
                <w:text/>
              </w:sdtPr>
              <w:sdtEndPr/>
              <w:sdtContent>
                <w:r w:rsidR="00B756EB">
                  <w:rPr>
                    <w:rFonts w:asciiTheme="minorHAnsi" w:hAnsiTheme="minorHAnsi" w:cstheme="minorHAnsi"/>
                    <w:b/>
                    <w:bCs/>
                    <w:sz w:val="20"/>
                    <w:szCs w:val="20"/>
                  </w:rPr>
                  <w:t>[•]</w:t>
                </w:r>
              </w:sdtContent>
            </w:sdt>
          </w:p>
        </w:tc>
      </w:tr>
      <w:tr w:rsidR="00041E2D" w:rsidRPr="001D1CB0" w14:paraId="7D577813" w14:textId="77777777" w:rsidTr="00041E2D">
        <w:trPr>
          <w:trHeight w:val="34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5CDFD6A"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ermStart w:id="548755365" w:edGrp="everyone" w:colFirst="0" w:colLast="0"/>
            <w:permStart w:id="1365343418" w:edGrp="everyone" w:colFirst="1" w:colLast="1"/>
            <w:permStart w:id="1161706177" w:edGrp="everyone" w:colFirst="2" w:colLast="2"/>
            <w:permStart w:id="1436886066" w:edGrp="everyone" w:colFirst="3" w:colLast="3"/>
            <w:permEnd w:id="1219316275"/>
            <w:permEnd w:id="634409019"/>
            <w:r w:rsidRPr="001D1CB0">
              <w:rPr>
                <w:rFonts w:asciiTheme="minorHAnsi" w:hAnsiTheme="minorHAnsi" w:cstheme="minorHAnsi"/>
                <w:sz w:val="20"/>
                <w:szCs w:val="20"/>
              </w:rPr>
              <w:t>Nacionalidade do procurador: </w:t>
            </w:r>
          </w:p>
          <w:p w14:paraId="2A7FC4BE"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317527092"/>
                <w:placeholder>
                  <w:docPart w:val="CFDF2830A2424F07A2DFDE327FE8F682"/>
                </w:placeholder>
                <w:text/>
              </w:sdtPr>
              <w:sdtEndPr/>
              <w:sdtContent>
                <w:r w:rsidR="00B756EB">
                  <w:rPr>
                    <w:rFonts w:asciiTheme="minorHAnsi" w:hAnsiTheme="minorHAnsi" w:cstheme="minorHAnsi"/>
                    <w:b/>
                    <w:bCs/>
                    <w:sz w:val="20"/>
                    <w:szCs w:val="20"/>
                  </w:rPr>
                  <w:t>[•]</w:t>
                </w:r>
              </w:sdtContent>
            </w:sdt>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2AB82D2"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Data de nascimento do procurador: </w:t>
            </w:r>
          </w:p>
          <w:p w14:paraId="08C664F2"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973056687"/>
                <w:placeholder>
                  <w:docPart w:val="12148D4FD30249C490EBA5B7E5168D03"/>
                </w:placeholder>
                <w:text/>
              </w:sdtPr>
              <w:sdtEndPr/>
              <w:sdtContent>
                <w:r w:rsidR="00B756EB">
                  <w:rPr>
                    <w:rFonts w:asciiTheme="minorHAnsi" w:hAnsiTheme="minorHAnsi" w:cstheme="minorHAnsi"/>
                    <w:b/>
                    <w:bCs/>
                    <w:sz w:val="20"/>
                    <w:szCs w:val="20"/>
                  </w:rPr>
                  <w:t>[•]</w:t>
                </w:r>
              </w:sdtContent>
            </w:sdt>
          </w:p>
        </w:tc>
        <w:tc>
          <w:tcPr>
            <w:tcW w:w="0" w:type="auto"/>
            <w:gridSpan w:val="3"/>
            <w:tcBorders>
              <w:top w:val="single" w:sz="6" w:space="0" w:color="auto"/>
              <w:left w:val="single" w:sz="6" w:space="0" w:color="auto"/>
              <w:bottom w:val="single" w:sz="6" w:space="0" w:color="auto"/>
              <w:right w:val="single" w:sz="6" w:space="0" w:color="auto"/>
            </w:tcBorders>
            <w:shd w:val="clear" w:color="auto" w:fill="auto"/>
            <w:hideMark/>
          </w:tcPr>
          <w:p w14:paraId="3E1B434D"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Estado civil do procurador: </w:t>
            </w:r>
          </w:p>
          <w:p w14:paraId="36F1B1F6"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219742421"/>
                <w:placeholder>
                  <w:docPart w:val="77AA1E919B784679890D57E899AFBB05"/>
                </w:placeholder>
                <w:text/>
              </w:sdtPr>
              <w:sdtEndPr/>
              <w:sdtContent>
                <w:r w:rsidR="00B756EB">
                  <w:rPr>
                    <w:rFonts w:asciiTheme="minorHAnsi" w:hAnsiTheme="minorHAnsi" w:cstheme="minorHAnsi"/>
                    <w:b/>
                    <w:bCs/>
                    <w:sz w:val="20"/>
                    <w:szCs w:val="20"/>
                  </w:rPr>
                  <w:t>[•]</w:t>
                </w:r>
              </w:sdtContent>
            </w:sdt>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145027B"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Profissão do procurador: </w:t>
            </w:r>
          </w:p>
          <w:p w14:paraId="7F7D19E6"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826895352"/>
                <w:placeholder>
                  <w:docPart w:val="F46746A7BA5E4444B985A5CBC8C01FF6"/>
                </w:placeholder>
                <w:text/>
              </w:sdtPr>
              <w:sdtEndPr/>
              <w:sdtContent>
                <w:r w:rsidR="00B756EB">
                  <w:rPr>
                    <w:rFonts w:asciiTheme="minorHAnsi" w:hAnsiTheme="minorHAnsi" w:cstheme="minorHAnsi"/>
                    <w:b/>
                    <w:bCs/>
                    <w:sz w:val="20"/>
                    <w:szCs w:val="20"/>
                  </w:rPr>
                  <w:t>[•]</w:t>
                </w:r>
              </w:sdtContent>
            </w:sdt>
          </w:p>
        </w:tc>
      </w:tr>
      <w:tr w:rsidR="00041E2D" w:rsidRPr="001D1CB0" w14:paraId="67BB5EFC" w14:textId="77777777" w:rsidTr="00041E2D">
        <w:trPr>
          <w:trHeight w:val="51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FA663EB"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ermStart w:id="2025288978" w:edGrp="everyone" w:colFirst="0" w:colLast="0"/>
            <w:permStart w:id="266495566" w:edGrp="everyone" w:colFirst="1" w:colLast="1"/>
            <w:permStart w:id="142672468" w:edGrp="everyone" w:colFirst="2" w:colLast="2"/>
            <w:permStart w:id="985693377" w:edGrp="everyone" w:colFirst="3" w:colLast="3"/>
            <w:permEnd w:id="548755365"/>
            <w:permEnd w:id="1365343418"/>
            <w:permEnd w:id="1161706177"/>
            <w:permEnd w:id="1436886066"/>
            <w:r w:rsidRPr="001D1CB0">
              <w:rPr>
                <w:rFonts w:asciiTheme="minorHAnsi" w:hAnsiTheme="minorHAnsi" w:cstheme="minorHAnsi"/>
                <w:sz w:val="20"/>
                <w:szCs w:val="20"/>
              </w:rPr>
              <w:t>Cédula de identidade do procurador: </w:t>
            </w:r>
          </w:p>
          <w:p w14:paraId="4D540151"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426224681"/>
                <w:placeholder>
                  <w:docPart w:val="11662144BB744DFAA28B8EDC880E1669"/>
                </w:placeholder>
                <w:text/>
              </w:sdtPr>
              <w:sdtEndPr/>
              <w:sdtContent>
                <w:r w:rsidR="00B756EB">
                  <w:rPr>
                    <w:rFonts w:asciiTheme="minorHAnsi" w:hAnsiTheme="minorHAnsi" w:cstheme="minorHAnsi"/>
                    <w:b/>
                    <w:bCs/>
                    <w:sz w:val="20"/>
                    <w:szCs w:val="20"/>
                  </w:rPr>
                  <w:t>[•]</w:t>
                </w:r>
              </w:sdtContent>
            </w:sdt>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AC35D30"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Órgão emissor: </w:t>
            </w:r>
          </w:p>
          <w:p w14:paraId="23DACF55"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666016308"/>
                <w:placeholder>
                  <w:docPart w:val="66540FEFB05F421EBC828E14BD0BECEF"/>
                </w:placeholder>
                <w:text/>
              </w:sdtPr>
              <w:sdtEndPr/>
              <w:sdtContent>
                <w:r w:rsidR="00B756EB">
                  <w:rPr>
                    <w:rFonts w:asciiTheme="minorHAnsi" w:hAnsiTheme="minorHAnsi" w:cstheme="minorHAnsi"/>
                    <w:b/>
                    <w:bCs/>
                    <w:sz w:val="20"/>
                    <w:szCs w:val="20"/>
                  </w:rPr>
                  <w:t>[•]</w:t>
                </w:r>
              </w:sdtContent>
            </w:sdt>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C50C201"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CPF do procurador: </w:t>
            </w:r>
          </w:p>
          <w:p w14:paraId="612F56D6"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784112287"/>
                <w:placeholder>
                  <w:docPart w:val="DF8C4458AA4E48CEA470B245630A3028"/>
                </w:placeholder>
                <w:text/>
              </w:sdtPr>
              <w:sdtEndPr/>
              <w:sdtContent>
                <w:r w:rsidR="00B756EB">
                  <w:rPr>
                    <w:rFonts w:asciiTheme="minorHAnsi" w:hAnsiTheme="minorHAnsi" w:cstheme="minorHAnsi"/>
                    <w:b/>
                    <w:bCs/>
                    <w:sz w:val="20"/>
                    <w:szCs w:val="20"/>
                  </w:rPr>
                  <w:t>[•]</w:t>
                </w:r>
              </w:sdtContent>
            </w:sdt>
          </w:p>
        </w:tc>
        <w:tc>
          <w:tcPr>
            <w:tcW w:w="0" w:type="auto"/>
            <w:gridSpan w:val="3"/>
            <w:tcBorders>
              <w:top w:val="single" w:sz="6" w:space="0" w:color="auto"/>
              <w:left w:val="single" w:sz="6" w:space="0" w:color="auto"/>
              <w:bottom w:val="single" w:sz="6" w:space="0" w:color="auto"/>
              <w:right w:val="single" w:sz="6" w:space="0" w:color="auto"/>
            </w:tcBorders>
            <w:shd w:val="clear" w:color="auto" w:fill="auto"/>
            <w:hideMark/>
          </w:tcPr>
          <w:p w14:paraId="70232B9A"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E-mail do procurador: </w:t>
            </w:r>
          </w:p>
          <w:p w14:paraId="104CA750" w14:textId="77777777" w:rsidR="00041E2D" w:rsidRPr="001D1CB0" w:rsidRDefault="00B5471F" w:rsidP="00302A9D">
            <w:pPr>
              <w:pStyle w:val="Corpodetexto"/>
              <w:tabs>
                <w:tab w:val="left" w:pos="0"/>
              </w:tabs>
              <w:spacing w:after="240"/>
              <w:rPr>
                <w:rFonts w:asciiTheme="minorHAnsi" w:hAnsiTheme="minorHAnsi" w:cstheme="minorHAnsi"/>
                <w:sz w:val="20"/>
                <w:szCs w:val="20"/>
              </w:rPr>
            </w:pPr>
            <w:sdt>
              <w:sdtPr>
                <w:rPr>
                  <w:rFonts w:asciiTheme="minorHAnsi" w:hAnsiTheme="minorHAnsi" w:cstheme="minorHAnsi"/>
                  <w:b/>
                  <w:bCs/>
                  <w:sz w:val="20"/>
                  <w:szCs w:val="20"/>
                </w:rPr>
                <w:id w:val="1532992677"/>
                <w:placeholder>
                  <w:docPart w:val="128A2FB9DBD64D4F96AC45504342944E"/>
                </w:placeholder>
                <w:text/>
              </w:sdtPr>
              <w:sdtEndPr/>
              <w:sdtContent>
                <w:r w:rsidR="00B756EB">
                  <w:rPr>
                    <w:rFonts w:asciiTheme="minorHAnsi" w:hAnsiTheme="minorHAnsi" w:cstheme="minorHAnsi"/>
                    <w:b/>
                    <w:bCs/>
                    <w:sz w:val="20"/>
                    <w:szCs w:val="20"/>
                  </w:rPr>
                  <w:t>[•]</w:t>
                </w:r>
              </w:sdtContent>
            </w:sdt>
          </w:p>
        </w:tc>
      </w:tr>
      <w:permEnd w:id="2025288978"/>
      <w:permEnd w:id="266495566"/>
      <w:permEnd w:id="142672468"/>
      <w:permEnd w:id="985693377"/>
    </w:tbl>
    <w:p w14:paraId="1A37C8DC"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
    <w:p w14:paraId="69215532" w14:textId="2D9546AA"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O investidor, acima qualificado (“</w:t>
      </w:r>
      <w:r w:rsidRPr="001D1CB0">
        <w:rPr>
          <w:rFonts w:asciiTheme="minorHAnsi" w:hAnsiTheme="minorHAnsi" w:cstheme="minorHAnsi"/>
          <w:b/>
          <w:bCs/>
          <w:sz w:val="20"/>
          <w:szCs w:val="20"/>
        </w:rPr>
        <w:t>Investidor</w:t>
      </w:r>
      <w:r w:rsidRPr="001D1CB0">
        <w:rPr>
          <w:rFonts w:asciiTheme="minorHAnsi" w:hAnsiTheme="minorHAnsi" w:cstheme="minorHAnsi"/>
          <w:sz w:val="20"/>
          <w:szCs w:val="20"/>
        </w:rPr>
        <w:t>”)</w:t>
      </w:r>
      <w:r w:rsidR="003E7100" w:rsidRPr="001D1CB0">
        <w:rPr>
          <w:rFonts w:asciiTheme="minorHAnsi" w:hAnsiTheme="minorHAnsi" w:cstheme="minorHAnsi"/>
          <w:sz w:val="20"/>
          <w:szCs w:val="20"/>
        </w:rPr>
        <w:t>,</w:t>
      </w:r>
      <w:r w:rsidRPr="001D1CB0">
        <w:rPr>
          <w:rFonts w:asciiTheme="minorHAnsi" w:hAnsiTheme="minorHAnsi" w:cstheme="minorHAnsi"/>
          <w:sz w:val="20"/>
          <w:szCs w:val="20"/>
        </w:rPr>
        <w:t xml:space="preserve"> do</w:t>
      </w:r>
      <w:r w:rsidRPr="001D1CB0">
        <w:rPr>
          <w:rFonts w:asciiTheme="minorHAnsi" w:hAnsiTheme="minorHAnsi" w:cstheme="minorHAnsi"/>
          <w:b/>
          <w:sz w:val="20"/>
          <w:szCs w:val="20"/>
        </w:rPr>
        <w:t xml:space="preserve"> </w:t>
      </w:r>
      <w:r w:rsidR="00D01CB7" w:rsidRPr="00B21533">
        <w:rPr>
          <w:rFonts w:asciiTheme="minorHAnsi" w:hAnsiTheme="minorHAnsi" w:cstheme="minorHAnsi"/>
          <w:b/>
          <w:sz w:val="20"/>
        </w:rPr>
        <w:t>ARX DOVER RECEBÍVEIS FUNDO DE INVESTIMENTO IMOBILIÁRIO</w:t>
      </w:r>
      <w:r w:rsidRPr="001D1CB0">
        <w:rPr>
          <w:rFonts w:asciiTheme="minorHAnsi" w:hAnsiTheme="minorHAnsi" w:cstheme="minorHAnsi"/>
          <w:sz w:val="20"/>
          <w:szCs w:val="20"/>
        </w:rPr>
        <w:t xml:space="preserve">, constituído sob a forma de condomínio fechado, inscrito no Cadastro Nacional da Pessoal Jurídica do Ministério da </w:t>
      </w:r>
      <w:r w:rsidR="00CA3612">
        <w:rPr>
          <w:rFonts w:asciiTheme="minorHAnsi" w:hAnsiTheme="minorHAnsi" w:cstheme="minorHAnsi"/>
          <w:sz w:val="20"/>
          <w:szCs w:val="20"/>
        </w:rPr>
        <w:t>Fazenda</w:t>
      </w:r>
      <w:r w:rsidR="00CA3612" w:rsidRPr="001D1CB0">
        <w:rPr>
          <w:rFonts w:asciiTheme="minorHAnsi" w:hAnsiTheme="minorHAnsi" w:cstheme="minorHAnsi"/>
          <w:sz w:val="20"/>
          <w:szCs w:val="20"/>
        </w:rPr>
        <w:t xml:space="preserve"> </w:t>
      </w:r>
      <w:r w:rsidRPr="001D1CB0">
        <w:rPr>
          <w:rFonts w:asciiTheme="minorHAnsi" w:hAnsiTheme="minorHAnsi" w:cstheme="minorHAnsi"/>
          <w:sz w:val="20"/>
          <w:szCs w:val="20"/>
        </w:rPr>
        <w:t>(“</w:t>
      </w:r>
      <w:r w:rsidRPr="001D1CB0">
        <w:rPr>
          <w:rFonts w:asciiTheme="minorHAnsi" w:hAnsiTheme="minorHAnsi" w:cstheme="minorHAnsi"/>
          <w:b/>
          <w:sz w:val="20"/>
          <w:szCs w:val="20"/>
        </w:rPr>
        <w:t>CNPJ</w:t>
      </w:r>
      <w:r w:rsidRPr="001D1CB0">
        <w:rPr>
          <w:rFonts w:asciiTheme="minorHAnsi" w:hAnsiTheme="minorHAnsi" w:cstheme="minorHAnsi"/>
          <w:sz w:val="20"/>
          <w:szCs w:val="20"/>
        </w:rPr>
        <w:t xml:space="preserve">”) sob o </w:t>
      </w:r>
      <w:r w:rsidR="00C531C2">
        <w:rPr>
          <w:rFonts w:asciiTheme="minorHAnsi" w:hAnsiTheme="minorHAnsi" w:cstheme="minorHAnsi"/>
          <w:sz w:val="20"/>
          <w:szCs w:val="20"/>
        </w:rPr>
        <w:t xml:space="preserve">nº </w:t>
      </w:r>
      <w:r w:rsidR="00D01CB7" w:rsidRPr="00D01CB7">
        <w:rPr>
          <w:rFonts w:asciiTheme="minorHAnsi" w:hAnsiTheme="minorHAnsi" w:cstheme="minorHAnsi"/>
          <w:sz w:val="20"/>
          <w:szCs w:val="20"/>
        </w:rPr>
        <w:t xml:space="preserve">44.527.494/0001-32 </w:t>
      </w:r>
      <w:r w:rsidRPr="001D1CB0">
        <w:rPr>
          <w:rFonts w:asciiTheme="minorHAnsi" w:hAnsiTheme="minorHAnsi" w:cstheme="minorHAnsi"/>
          <w:sz w:val="20"/>
          <w:szCs w:val="20"/>
        </w:rPr>
        <w:t>(“</w:t>
      </w:r>
      <w:r w:rsidRPr="001D1CB0">
        <w:rPr>
          <w:rFonts w:asciiTheme="minorHAnsi" w:hAnsiTheme="minorHAnsi" w:cstheme="minorHAnsi"/>
          <w:b/>
          <w:bCs/>
          <w:sz w:val="20"/>
          <w:szCs w:val="20"/>
        </w:rPr>
        <w:t>Fundo</w:t>
      </w:r>
      <w:r w:rsidRPr="001D1CB0">
        <w:rPr>
          <w:rFonts w:asciiTheme="minorHAnsi" w:hAnsiTheme="minorHAnsi" w:cstheme="minorHAnsi"/>
          <w:sz w:val="20"/>
          <w:szCs w:val="20"/>
        </w:rPr>
        <w:t>”),</w:t>
      </w:r>
      <w:r w:rsidR="00DA3D8B">
        <w:rPr>
          <w:rFonts w:asciiTheme="minorHAnsi" w:hAnsiTheme="minorHAnsi" w:cstheme="minorHAnsi"/>
          <w:sz w:val="20"/>
          <w:szCs w:val="20"/>
        </w:rPr>
        <w:t xml:space="preserve"> </w:t>
      </w:r>
      <w:r w:rsidRPr="001D1CB0">
        <w:rPr>
          <w:rFonts w:asciiTheme="minorHAnsi" w:hAnsiTheme="minorHAnsi" w:cstheme="minorHAnsi"/>
          <w:sz w:val="20"/>
          <w:szCs w:val="20"/>
        </w:rPr>
        <w:t>conforme</w:t>
      </w:r>
      <w:r w:rsidR="009E5022">
        <w:rPr>
          <w:rFonts w:asciiTheme="minorHAnsi" w:hAnsiTheme="minorHAnsi" w:cstheme="minorHAnsi"/>
          <w:sz w:val="20"/>
          <w:szCs w:val="20"/>
        </w:rPr>
        <w:t xml:space="preserve"> </w:t>
      </w:r>
      <w:r w:rsidRPr="001D1CB0">
        <w:rPr>
          <w:rFonts w:asciiTheme="minorHAnsi" w:hAnsiTheme="minorHAnsi" w:cstheme="minorHAnsi"/>
          <w:sz w:val="20"/>
          <w:szCs w:val="20"/>
        </w:rPr>
        <w:t>versão</w:t>
      </w:r>
      <w:r w:rsidR="009E5022">
        <w:rPr>
          <w:rFonts w:asciiTheme="minorHAnsi" w:hAnsiTheme="minorHAnsi" w:cstheme="minorHAnsi"/>
          <w:sz w:val="20"/>
          <w:szCs w:val="20"/>
        </w:rPr>
        <w:t xml:space="preserve"> </w:t>
      </w:r>
      <w:r w:rsidRPr="001D1CB0">
        <w:rPr>
          <w:rFonts w:asciiTheme="minorHAnsi" w:hAnsiTheme="minorHAnsi" w:cstheme="minorHAnsi"/>
          <w:sz w:val="20"/>
          <w:szCs w:val="20"/>
        </w:rPr>
        <w:t>vigente de seu</w:t>
      </w:r>
      <w:r w:rsidR="009E5022">
        <w:rPr>
          <w:rFonts w:asciiTheme="minorHAnsi" w:hAnsiTheme="minorHAnsi" w:cstheme="minorHAnsi"/>
          <w:sz w:val="20"/>
          <w:szCs w:val="20"/>
        </w:rPr>
        <w:t xml:space="preserve"> </w:t>
      </w:r>
      <w:r w:rsidRPr="001D1CB0">
        <w:rPr>
          <w:rFonts w:asciiTheme="minorHAnsi" w:hAnsiTheme="minorHAnsi" w:cstheme="minorHAnsi"/>
          <w:sz w:val="20"/>
          <w:szCs w:val="20"/>
        </w:rPr>
        <w:t>regulamento (“</w:t>
      </w:r>
      <w:r w:rsidRPr="001D1CB0">
        <w:rPr>
          <w:rFonts w:asciiTheme="minorHAnsi" w:hAnsiTheme="minorHAnsi" w:cstheme="minorHAnsi"/>
          <w:b/>
          <w:bCs/>
          <w:sz w:val="20"/>
          <w:szCs w:val="20"/>
        </w:rPr>
        <w:t>Regulamento</w:t>
      </w:r>
      <w:r w:rsidRPr="001D1CB0">
        <w:rPr>
          <w:rFonts w:asciiTheme="minorHAnsi" w:hAnsiTheme="minorHAnsi" w:cstheme="minorHAnsi"/>
          <w:sz w:val="20"/>
          <w:szCs w:val="20"/>
        </w:rPr>
        <w:t>”),</w:t>
      </w:r>
      <w:r w:rsidR="009E5022">
        <w:rPr>
          <w:rFonts w:asciiTheme="minorHAnsi" w:hAnsiTheme="minorHAnsi" w:cstheme="minorHAnsi"/>
          <w:sz w:val="20"/>
          <w:szCs w:val="20"/>
        </w:rPr>
        <w:t xml:space="preserve"> </w:t>
      </w:r>
      <w:r w:rsidRPr="001D1CB0">
        <w:rPr>
          <w:rFonts w:asciiTheme="minorHAnsi" w:hAnsiTheme="minorHAnsi" w:cstheme="minorHAnsi"/>
          <w:sz w:val="20"/>
          <w:szCs w:val="20"/>
        </w:rPr>
        <w:t xml:space="preserve">administrado pela </w:t>
      </w:r>
      <w:r w:rsidR="00D01CB7" w:rsidRPr="00D01CB7">
        <w:rPr>
          <w:rFonts w:asciiTheme="minorHAnsi" w:hAnsiTheme="minorHAnsi" w:cstheme="minorHAnsi"/>
          <w:b/>
          <w:bCs/>
          <w:sz w:val="20"/>
          <w:szCs w:val="20"/>
        </w:rPr>
        <w:t>HEDGE INVESTMENTS DISTRIBUIDORA DE TÍTULOS E VALORES MOBILIÁRIOS LTDA</w:t>
      </w:r>
      <w:r w:rsidR="00D01CB7" w:rsidRPr="00D01CB7">
        <w:rPr>
          <w:rFonts w:asciiTheme="minorHAnsi" w:hAnsiTheme="minorHAnsi" w:cstheme="minorHAnsi"/>
          <w:sz w:val="20"/>
          <w:szCs w:val="20"/>
        </w:rPr>
        <w:t>.</w:t>
      </w:r>
      <w:r w:rsidR="00C531C2" w:rsidRPr="001B7E49">
        <w:rPr>
          <w:rFonts w:asciiTheme="minorHAnsi" w:hAnsiTheme="minorHAnsi" w:cstheme="minorHAnsi"/>
          <w:sz w:val="20"/>
          <w:szCs w:val="20"/>
        </w:rPr>
        <w:t xml:space="preserve">, sociedade limitada, com sede na cidade de São Paulo, estado de São Paulo, na </w:t>
      </w:r>
      <w:r w:rsidR="00D01CB7" w:rsidRPr="00D01CB7">
        <w:rPr>
          <w:rFonts w:asciiTheme="minorHAnsi" w:hAnsiTheme="minorHAnsi" w:cstheme="minorHAnsi"/>
          <w:sz w:val="20"/>
          <w:szCs w:val="20"/>
        </w:rPr>
        <w:t>Avenida Brigadeiro Faria Lima, nº 3.600, 11º andar, conjunto 112 (parte), Itaim Bib</w:t>
      </w:r>
      <w:r w:rsidR="00D01CB7">
        <w:rPr>
          <w:rFonts w:asciiTheme="minorHAnsi" w:hAnsiTheme="minorHAnsi" w:cstheme="minorHAnsi"/>
          <w:sz w:val="20"/>
          <w:szCs w:val="20"/>
        </w:rPr>
        <w:t xml:space="preserve">i, </w:t>
      </w:r>
      <w:r w:rsidR="00C531C2" w:rsidRPr="001B7E49">
        <w:rPr>
          <w:rFonts w:asciiTheme="minorHAnsi" w:hAnsiTheme="minorHAnsi" w:cstheme="minorHAnsi"/>
          <w:sz w:val="20"/>
          <w:szCs w:val="20"/>
        </w:rPr>
        <w:t xml:space="preserve">CEP </w:t>
      </w:r>
      <w:r w:rsidR="00D01CB7" w:rsidRPr="00D01CB7">
        <w:rPr>
          <w:rFonts w:asciiTheme="minorHAnsi" w:hAnsiTheme="minorHAnsi" w:cstheme="minorHAnsi"/>
          <w:sz w:val="20"/>
          <w:szCs w:val="20"/>
        </w:rPr>
        <w:t>04538-132</w:t>
      </w:r>
      <w:r w:rsidR="00C531C2" w:rsidRPr="001B7E49">
        <w:rPr>
          <w:rFonts w:asciiTheme="minorHAnsi" w:hAnsiTheme="minorHAnsi" w:cstheme="minorHAnsi"/>
          <w:sz w:val="20"/>
          <w:szCs w:val="20"/>
        </w:rPr>
        <w:t xml:space="preserve">, inscrita no CNPJ sob o nº </w:t>
      </w:r>
      <w:r w:rsidR="00DA3D8B" w:rsidRPr="00D01CB7">
        <w:rPr>
          <w:rFonts w:asciiTheme="minorHAnsi" w:hAnsiTheme="minorHAnsi" w:cstheme="minorHAnsi"/>
          <w:sz w:val="20"/>
          <w:szCs w:val="20"/>
        </w:rPr>
        <w:t>07.253.654/0001-76</w:t>
      </w:r>
      <w:r w:rsidR="00C531C2" w:rsidRPr="001B7E49">
        <w:rPr>
          <w:rFonts w:asciiTheme="minorHAnsi" w:hAnsiTheme="minorHAnsi" w:cstheme="minorHAnsi"/>
          <w:sz w:val="20"/>
          <w:szCs w:val="20"/>
        </w:rPr>
        <w:t>, devidamente credenciada pela CVM para o exercício da atividade de administração de carteiras de valores mobiliários, conforme Ato Declaratório expedido pela Comissão de Valores Mobiliários (“</w:t>
      </w:r>
      <w:r w:rsidR="00C531C2" w:rsidRPr="001B7E49">
        <w:rPr>
          <w:rFonts w:asciiTheme="minorHAnsi" w:hAnsiTheme="minorHAnsi" w:cstheme="minorHAnsi"/>
          <w:b/>
          <w:bCs/>
          <w:sz w:val="20"/>
          <w:szCs w:val="20"/>
        </w:rPr>
        <w:t>CVM</w:t>
      </w:r>
      <w:r w:rsidR="00C531C2" w:rsidRPr="001B7E49">
        <w:rPr>
          <w:rFonts w:asciiTheme="minorHAnsi" w:hAnsiTheme="minorHAnsi" w:cstheme="minorHAnsi"/>
          <w:sz w:val="20"/>
          <w:szCs w:val="20"/>
        </w:rPr>
        <w:t xml:space="preserve">”) nº </w:t>
      </w:r>
      <w:r w:rsidR="00DA3D8B" w:rsidRPr="00DA3D8B">
        <w:rPr>
          <w:rFonts w:asciiTheme="minorHAnsi" w:hAnsiTheme="minorHAnsi" w:cstheme="minorHAnsi"/>
          <w:sz w:val="20"/>
          <w:szCs w:val="20"/>
        </w:rPr>
        <w:t>16.388, de 05 de julho de 2018</w:t>
      </w:r>
      <w:r w:rsidR="00C531C2" w:rsidRPr="001B7E49">
        <w:rPr>
          <w:rFonts w:asciiTheme="minorHAnsi" w:hAnsiTheme="minorHAnsi" w:cstheme="minorHAnsi"/>
          <w:sz w:val="20"/>
          <w:szCs w:val="20"/>
        </w:rPr>
        <w:t>, neste ato representada na forma de seu contrato social</w:t>
      </w:r>
      <w:r w:rsidR="00C531C2">
        <w:rPr>
          <w:rFonts w:asciiTheme="minorHAnsi" w:hAnsiTheme="minorHAnsi" w:cstheme="minorHAnsi"/>
          <w:sz w:val="20"/>
          <w:szCs w:val="20"/>
        </w:rPr>
        <w:t xml:space="preserve"> </w:t>
      </w:r>
      <w:r w:rsidRPr="001D1CB0">
        <w:rPr>
          <w:rFonts w:asciiTheme="minorHAnsi" w:hAnsiTheme="minorHAnsi" w:cstheme="minorHAnsi"/>
          <w:sz w:val="20"/>
          <w:szCs w:val="20"/>
        </w:rPr>
        <w:t>(“</w:t>
      </w:r>
      <w:r w:rsidRPr="001D1CB0">
        <w:rPr>
          <w:rFonts w:asciiTheme="minorHAnsi" w:hAnsiTheme="minorHAnsi" w:cstheme="minorHAnsi"/>
          <w:b/>
          <w:bCs/>
          <w:sz w:val="20"/>
          <w:szCs w:val="20"/>
        </w:rPr>
        <w:t>Administrador</w:t>
      </w:r>
      <w:r w:rsidR="00C531C2" w:rsidRPr="00C531C2">
        <w:rPr>
          <w:rFonts w:asciiTheme="minorHAnsi" w:hAnsiTheme="minorHAnsi" w:cstheme="minorHAnsi"/>
          <w:sz w:val="20"/>
          <w:szCs w:val="20"/>
        </w:rPr>
        <w:t>”</w:t>
      </w:r>
      <w:r w:rsidRPr="001D1CB0">
        <w:rPr>
          <w:rFonts w:asciiTheme="minorHAnsi" w:hAnsiTheme="minorHAnsi" w:cstheme="minorHAnsi"/>
          <w:sz w:val="20"/>
          <w:szCs w:val="20"/>
        </w:rPr>
        <w:t>), vem pelo presente Termo de Adesão ao Regulamento do Fundo (“</w:t>
      </w:r>
      <w:r w:rsidRPr="001D1CB0">
        <w:rPr>
          <w:rFonts w:asciiTheme="minorHAnsi" w:hAnsiTheme="minorHAnsi" w:cstheme="minorHAnsi"/>
          <w:b/>
          <w:bCs/>
          <w:sz w:val="20"/>
          <w:szCs w:val="20"/>
        </w:rPr>
        <w:t>Termo de Adesão</w:t>
      </w:r>
      <w:r w:rsidRPr="001D1CB0">
        <w:rPr>
          <w:rFonts w:asciiTheme="minorHAnsi" w:hAnsiTheme="minorHAnsi" w:cstheme="minorHAnsi"/>
          <w:sz w:val="20"/>
          <w:szCs w:val="20"/>
        </w:rPr>
        <w:t>”) declarar que: </w:t>
      </w:r>
    </w:p>
    <w:p w14:paraId="3ECE3EA0" w14:textId="57673F42" w:rsidR="007F6EC3" w:rsidRPr="001D1CB0" w:rsidRDefault="007F6EC3" w:rsidP="007F6EC3">
      <w:pPr>
        <w:numPr>
          <w:ilvl w:val="0"/>
          <w:numId w:val="23"/>
        </w:numPr>
        <w:spacing w:after="240" w:line="240" w:lineRule="auto"/>
        <w:rPr>
          <w:rFonts w:asciiTheme="minorHAnsi" w:hAnsiTheme="minorHAnsi" w:cstheme="minorHAnsi"/>
          <w:sz w:val="20"/>
        </w:rPr>
      </w:pPr>
      <w:r w:rsidRPr="001D1CB0">
        <w:rPr>
          <w:rFonts w:asciiTheme="minorHAnsi" w:hAnsiTheme="minorHAnsi" w:cstheme="minorHAnsi"/>
          <w:sz w:val="20"/>
        </w:rPr>
        <w:t>recebeu, leu e compreendeu este Termo de Adesão, e tomou conhecimento integral do Regulamento e do informe anual do Fundo, estando ciente e concordando integralmente com todos os seus termos e condições, incluindo, mas não se limitando, ao objetivo do Fundo, à sua política de investimento, da composição da carteira do Fu</w:t>
      </w:r>
      <w:r w:rsidR="00BD7A7E" w:rsidRPr="001D1CB0">
        <w:rPr>
          <w:rFonts w:asciiTheme="minorHAnsi" w:hAnsiTheme="minorHAnsi" w:cstheme="minorHAnsi"/>
          <w:sz w:val="20"/>
        </w:rPr>
        <w:t>n</w:t>
      </w:r>
      <w:r w:rsidRPr="001D1CB0">
        <w:rPr>
          <w:rFonts w:asciiTheme="minorHAnsi" w:hAnsiTheme="minorHAnsi" w:cstheme="minorHAnsi"/>
          <w:sz w:val="20"/>
        </w:rPr>
        <w:t xml:space="preserve">do, à Taxa de Administração e à Taxa de </w:t>
      </w:r>
      <w:r w:rsidRPr="001D1CB0">
        <w:rPr>
          <w:rFonts w:asciiTheme="minorHAnsi" w:hAnsiTheme="minorHAnsi" w:cstheme="minorHAnsi"/>
          <w:sz w:val="20"/>
        </w:rPr>
        <w:lastRenderedPageBreak/>
        <w:t>Performance (conforme definidos no Regulamento), razão pela qual formaliza aqui a sua adesão ao Regulamento, em caráter irrevogável e irretratável, sem quaisquer restrições; </w:t>
      </w:r>
    </w:p>
    <w:p w14:paraId="09454357" w14:textId="77777777" w:rsidR="00041E2D" w:rsidRPr="001D1CB0" w:rsidRDefault="00041E2D" w:rsidP="00302A9D">
      <w:pPr>
        <w:numPr>
          <w:ilvl w:val="0"/>
          <w:numId w:val="23"/>
        </w:numPr>
        <w:spacing w:after="240" w:line="240" w:lineRule="auto"/>
        <w:rPr>
          <w:rFonts w:asciiTheme="minorHAnsi" w:hAnsiTheme="minorHAnsi" w:cstheme="minorHAnsi"/>
          <w:sz w:val="20"/>
        </w:rPr>
      </w:pPr>
      <w:r w:rsidRPr="001D1CB0">
        <w:rPr>
          <w:rFonts w:asciiTheme="minorHAnsi" w:hAnsiTheme="minorHAnsi" w:cstheme="minorHAnsi"/>
          <w:sz w:val="20"/>
        </w:rPr>
        <w:t>tem pleno conhecimento das disposições da Lei nº 9.613, de 3 de março de 1998, conforme alterada, e legislação complementar, estando ciente de que as aplicações em cotas de fundos de investimento estão sujeitas a controle do Banco Central do Brasil e da CVM, que podem solicitar informações sobre as movimentações de recursos realizadas pelos cotistas de fundos de investimento; </w:t>
      </w:r>
    </w:p>
    <w:p w14:paraId="41351175" w14:textId="77777777" w:rsidR="00041E2D" w:rsidRPr="001D1CB0" w:rsidRDefault="00041E2D" w:rsidP="00302A9D">
      <w:pPr>
        <w:numPr>
          <w:ilvl w:val="0"/>
          <w:numId w:val="23"/>
        </w:numPr>
        <w:spacing w:after="240" w:line="240" w:lineRule="auto"/>
        <w:rPr>
          <w:rFonts w:asciiTheme="minorHAnsi" w:hAnsiTheme="minorHAnsi" w:cstheme="minorHAnsi"/>
          <w:sz w:val="20"/>
        </w:rPr>
      </w:pPr>
      <w:r w:rsidRPr="001D1CB0">
        <w:rPr>
          <w:rFonts w:asciiTheme="minorHAnsi" w:hAnsiTheme="minorHAnsi" w:cstheme="minorHAnsi"/>
          <w:sz w:val="20"/>
        </w:rPr>
        <w:t>os recursos que serão utilizados na integralização de suas Cotas não serão oriundos de quaisquer práticas que possam ser consideradas como crimes previstos na legislação relativa à política de prevenção e combate à lavagem de dinheiro, conforme acima referida; </w:t>
      </w:r>
    </w:p>
    <w:p w14:paraId="2BEB9FD4" w14:textId="77777777" w:rsidR="00041E2D" w:rsidRPr="001D1CB0" w:rsidRDefault="00041E2D" w:rsidP="00302A9D">
      <w:pPr>
        <w:numPr>
          <w:ilvl w:val="0"/>
          <w:numId w:val="23"/>
        </w:numPr>
        <w:spacing w:after="240" w:line="240" w:lineRule="auto"/>
        <w:rPr>
          <w:rFonts w:asciiTheme="minorHAnsi" w:hAnsiTheme="minorHAnsi" w:cstheme="minorHAnsi"/>
          <w:sz w:val="20"/>
        </w:rPr>
      </w:pPr>
      <w:r w:rsidRPr="001D1CB0">
        <w:rPr>
          <w:rFonts w:asciiTheme="minorHAnsi" w:hAnsiTheme="minorHAnsi" w:cstheme="minorHAnsi"/>
          <w:sz w:val="20"/>
        </w:rPr>
        <w:t xml:space="preserve">os investimentos no Fundo não representam depósitos bancários e não possuem garantias do Administrador de qualquer mecanismo de seguro ou do Fundo Garantidor de Créditos – FGC, para redução ou eliminação dos riscos aos quais está sujeito, estando ciente da possibilidade de perda de parte ou da totalidade do capital investido e ocorrência de patrimônio líquido negativo do Fundo, não havendo qualquer garantia contra eventuais perdas patrimoniais que possam ser incorridas pelo Fundo; </w:t>
      </w:r>
    </w:p>
    <w:p w14:paraId="095F5831" w14:textId="77777777" w:rsidR="00041E2D" w:rsidRPr="001D1CB0" w:rsidRDefault="00041E2D" w:rsidP="00302A9D">
      <w:pPr>
        <w:numPr>
          <w:ilvl w:val="0"/>
          <w:numId w:val="23"/>
        </w:numPr>
        <w:spacing w:after="240" w:line="240" w:lineRule="auto"/>
        <w:rPr>
          <w:rFonts w:asciiTheme="minorHAnsi" w:hAnsiTheme="minorHAnsi" w:cstheme="minorHAnsi"/>
          <w:sz w:val="20"/>
        </w:rPr>
      </w:pPr>
      <w:r w:rsidRPr="001D1CB0">
        <w:rPr>
          <w:rFonts w:asciiTheme="minorHAnsi" w:hAnsiTheme="minorHAnsi" w:cstheme="minorHAnsi"/>
          <w:sz w:val="20"/>
        </w:rPr>
        <w:t>tem ciência de que a existência de rentabilidade do Fundo ou de outros fundos de investimento imobiliários no passado não constitui garantia de rentabilidade futura;</w:t>
      </w:r>
    </w:p>
    <w:p w14:paraId="29C710EA" w14:textId="77777777" w:rsidR="00041E2D" w:rsidRPr="001D1CB0" w:rsidRDefault="00041E2D" w:rsidP="00302A9D">
      <w:pPr>
        <w:numPr>
          <w:ilvl w:val="0"/>
          <w:numId w:val="23"/>
        </w:numPr>
        <w:spacing w:after="240" w:line="240" w:lineRule="auto"/>
        <w:rPr>
          <w:rFonts w:asciiTheme="minorHAnsi" w:hAnsiTheme="minorHAnsi" w:cstheme="minorHAnsi"/>
          <w:sz w:val="20"/>
        </w:rPr>
      </w:pPr>
      <w:r w:rsidRPr="001D1CB0">
        <w:rPr>
          <w:rFonts w:asciiTheme="minorHAnsi" w:hAnsiTheme="minorHAnsi" w:cstheme="minorHAnsi"/>
          <w:sz w:val="20"/>
        </w:rPr>
        <w:t>fez sua própria pesquisa, avaliação e investigação independentes sobre o Fundo,</w:t>
      </w:r>
      <w:r w:rsidRPr="001D1CB0" w:rsidDel="00163B91">
        <w:rPr>
          <w:rFonts w:asciiTheme="minorHAnsi" w:hAnsiTheme="minorHAnsi" w:cstheme="minorHAnsi"/>
          <w:sz w:val="20"/>
        </w:rPr>
        <w:t xml:space="preserve"> </w:t>
      </w:r>
      <w:r w:rsidRPr="001D1CB0">
        <w:rPr>
          <w:rFonts w:asciiTheme="minorHAnsi" w:hAnsiTheme="minorHAnsi" w:cstheme="minorHAnsi"/>
          <w:sz w:val="20"/>
        </w:rPr>
        <w:t>o investimento nas Cotas do Fundo é adequado ao seu nível de sofisticação, ao seu perfil de risco e à sua situação financeira;</w:t>
      </w:r>
      <w:r w:rsidRPr="001D1CB0" w:rsidDel="00E94CDF">
        <w:rPr>
          <w:rFonts w:asciiTheme="minorHAnsi" w:hAnsiTheme="minorHAnsi" w:cstheme="minorHAnsi"/>
          <w:sz w:val="20"/>
        </w:rPr>
        <w:t xml:space="preserve"> </w:t>
      </w:r>
    </w:p>
    <w:p w14:paraId="54E0B4ED" w14:textId="77777777" w:rsidR="00041E2D" w:rsidRPr="001D1CB0" w:rsidRDefault="00041E2D" w:rsidP="00302A9D">
      <w:pPr>
        <w:numPr>
          <w:ilvl w:val="0"/>
          <w:numId w:val="23"/>
        </w:numPr>
        <w:spacing w:after="240" w:line="240" w:lineRule="auto"/>
        <w:rPr>
          <w:rFonts w:asciiTheme="minorHAnsi" w:hAnsiTheme="minorHAnsi" w:cstheme="minorHAnsi"/>
          <w:sz w:val="20"/>
        </w:rPr>
      </w:pPr>
      <w:r w:rsidRPr="001D1CB0">
        <w:rPr>
          <w:rFonts w:asciiTheme="minorHAnsi" w:hAnsiTheme="minorHAnsi" w:cstheme="minorHAnsi"/>
          <w:sz w:val="20"/>
        </w:rPr>
        <w:t xml:space="preserve">tem ciência de que a concessão de registro para a venda das Cotas do Fundo não implica, por parte da CVM, garantia de veracidade das informações prestadas ou de adequação do Regulamento do Fundo à legislação vigente ou julgamento sobre a qualidade do Fundo ou do Administrador, do Gestor e demais prestadores de serviços do Fundo; </w:t>
      </w:r>
    </w:p>
    <w:p w14:paraId="4B89D2B8" w14:textId="77777777" w:rsidR="00041E2D" w:rsidRPr="001D1CB0" w:rsidRDefault="00041E2D" w:rsidP="00302A9D">
      <w:pPr>
        <w:numPr>
          <w:ilvl w:val="0"/>
          <w:numId w:val="23"/>
        </w:numPr>
        <w:spacing w:after="240" w:line="240" w:lineRule="auto"/>
        <w:rPr>
          <w:rFonts w:asciiTheme="minorHAnsi" w:hAnsiTheme="minorHAnsi" w:cstheme="minorHAnsi"/>
          <w:sz w:val="20"/>
        </w:rPr>
      </w:pPr>
      <w:r w:rsidRPr="001D1CB0">
        <w:rPr>
          <w:rFonts w:asciiTheme="minorHAnsi" w:hAnsiTheme="minorHAnsi" w:cstheme="minorHAnsi"/>
          <w:sz w:val="20"/>
        </w:rPr>
        <w:t>tem ciência de que as estratégias de investimento do Fundo podem resultar em perdas superiores ao capital aplicado e a consequente obrigação do cotista de aportar recursos adicionais para cobrir o prejuízo do Fundo;</w:t>
      </w:r>
    </w:p>
    <w:p w14:paraId="0165C8E5" w14:textId="6885EF68" w:rsidR="007F3D45" w:rsidRPr="008A5BBC" w:rsidRDefault="007F3D45" w:rsidP="007F3D45">
      <w:pPr>
        <w:numPr>
          <w:ilvl w:val="0"/>
          <w:numId w:val="23"/>
        </w:numPr>
        <w:spacing w:after="240" w:line="240" w:lineRule="auto"/>
        <w:rPr>
          <w:rFonts w:asciiTheme="minorHAnsi" w:hAnsiTheme="minorHAnsi" w:cstheme="minorHAnsi"/>
          <w:i/>
          <w:sz w:val="20"/>
        </w:rPr>
      </w:pPr>
      <w:r w:rsidRPr="001D1CB0">
        <w:rPr>
          <w:rFonts w:asciiTheme="minorHAnsi" w:hAnsiTheme="minorHAnsi" w:cstheme="minorHAnsi"/>
          <w:sz w:val="20"/>
        </w:rPr>
        <w:t xml:space="preserve">tem ciência dos riscos envolvidos no investimento em cotas do Fundo, em especial, os seguintes 5 (cinco) fatores de risco relacionados ao </w:t>
      </w:r>
      <w:r w:rsidRPr="00DA3D8B">
        <w:rPr>
          <w:rFonts w:asciiTheme="minorHAnsi" w:hAnsiTheme="minorHAnsi" w:cstheme="minorHAnsi"/>
          <w:sz w:val="20"/>
        </w:rPr>
        <w:t xml:space="preserve">Fundo: </w:t>
      </w:r>
      <w:r w:rsidR="00C531C2" w:rsidRPr="00DA3D8B">
        <w:rPr>
          <w:rFonts w:asciiTheme="minorHAnsi" w:hAnsiTheme="minorHAnsi" w:cstheme="minorHAnsi"/>
          <w:sz w:val="20"/>
        </w:rPr>
        <w:t xml:space="preserve">(i) </w:t>
      </w:r>
      <w:r w:rsidR="007D09EA" w:rsidRPr="007D09EA">
        <w:rPr>
          <w:rFonts w:asciiTheme="minorHAnsi" w:hAnsiTheme="minorHAnsi" w:cstheme="minorHAnsi"/>
          <w:sz w:val="20"/>
        </w:rPr>
        <w:t>Riscos relacionados ao investimento em valores mobiliários</w:t>
      </w:r>
      <w:r w:rsidR="007D09EA" w:rsidRPr="007D09EA" w:rsidDel="007D09EA">
        <w:rPr>
          <w:rStyle w:val="bold1"/>
          <w:rFonts w:asciiTheme="minorHAnsi" w:hAnsiTheme="minorHAnsi" w:cstheme="minorHAnsi"/>
          <w:sz w:val="20"/>
          <w:lang w:val="pt-BR"/>
        </w:rPr>
        <w:t xml:space="preserve"> </w:t>
      </w:r>
      <w:r w:rsidR="00C531C2" w:rsidRPr="00DA3D8B">
        <w:rPr>
          <w:rFonts w:asciiTheme="minorHAnsi" w:hAnsiTheme="minorHAnsi" w:cstheme="minorHAnsi"/>
          <w:sz w:val="20"/>
        </w:rPr>
        <w:t>; (</w:t>
      </w:r>
      <w:proofErr w:type="spellStart"/>
      <w:r w:rsidR="00C531C2" w:rsidRPr="00DA3D8B">
        <w:rPr>
          <w:rFonts w:asciiTheme="minorHAnsi" w:hAnsiTheme="minorHAnsi" w:cstheme="minorHAnsi"/>
          <w:sz w:val="20"/>
        </w:rPr>
        <w:t>ii</w:t>
      </w:r>
      <w:proofErr w:type="spellEnd"/>
      <w:r w:rsidR="00C531C2" w:rsidRPr="00DA3D8B">
        <w:rPr>
          <w:rFonts w:asciiTheme="minorHAnsi" w:hAnsiTheme="minorHAnsi" w:cstheme="minorHAnsi"/>
          <w:sz w:val="20"/>
        </w:rPr>
        <w:t xml:space="preserve">) </w:t>
      </w:r>
      <w:r w:rsidR="004C73B2" w:rsidRPr="004C73B2">
        <w:rPr>
          <w:rFonts w:asciiTheme="minorHAnsi" w:hAnsiTheme="minorHAnsi" w:cstheme="minorHAnsi"/>
          <w:sz w:val="20"/>
        </w:rPr>
        <w:t>Risco de crédito dos Ativos-Alvo da carteira do Fundo</w:t>
      </w:r>
      <w:r w:rsidR="004C73B2" w:rsidRPr="004C73B2" w:rsidDel="004C73B2">
        <w:rPr>
          <w:rStyle w:val="bold1"/>
          <w:rFonts w:asciiTheme="minorHAnsi" w:hAnsiTheme="minorHAnsi" w:cstheme="minorHAnsi"/>
          <w:sz w:val="20"/>
          <w:lang w:val="pt-BR"/>
        </w:rPr>
        <w:t xml:space="preserve"> </w:t>
      </w:r>
      <w:r w:rsidR="00C531C2" w:rsidRPr="00DA3D8B">
        <w:rPr>
          <w:rFonts w:asciiTheme="minorHAnsi" w:hAnsiTheme="minorHAnsi" w:cstheme="minorHAnsi"/>
          <w:sz w:val="20"/>
        </w:rPr>
        <w:t>; (</w:t>
      </w:r>
      <w:proofErr w:type="spellStart"/>
      <w:r w:rsidR="00C531C2" w:rsidRPr="00DA3D8B">
        <w:rPr>
          <w:rFonts w:asciiTheme="minorHAnsi" w:hAnsiTheme="minorHAnsi" w:cstheme="minorHAnsi"/>
          <w:sz w:val="20"/>
        </w:rPr>
        <w:t>iii</w:t>
      </w:r>
      <w:proofErr w:type="spellEnd"/>
      <w:r w:rsidR="00C531C2" w:rsidRPr="00DA3D8B">
        <w:rPr>
          <w:rFonts w:asciiTheme="minorHAnsi" w:hAnsiTheme="minorHAnsi" w:cstheme="minorHAnsi"/>
          <w:sz w:val="20"/>
        </w:rPr>
        <w:t xml:space="preserve">) </w:t>
      </w:r>
      <w:r w:rsidR="00585BBB" w:rsidRPr="00585BBB">
        <w:rPr>
          <w:rFonts w:asciiTheme="minorHAnsi" w:hAnsiTheme="minorHAnsi" w:cstheme="minorHAnsi"/>
          <w:sz w:val="20"/>
        </w:rPr>
        <w:t>Risco de não materialização das perspectivas contidas no Prospecto</w:t>
      </w:r>
      <w:r w:rsidR="00585BBB" w:rsidRPr="00585BBB" w:rsidDel="00585BBB">
        <w:rPr>
          <w:rStyle w:val="bold1"/>
          <w:rFonts w:asciiTheme="minorHAnsi" w:hAnsiTheme="minorHAnsi" w:cstheme="minorHAnsi"/>
          <w:sz w:val="20"/>
          <w:lang w:val="pt-BR"/>
        </w:rPr>
        <w:t xml:space="preserve"> </w:t>
      </w:r>
      <w:r w:rsidR="00C531C2" w:rsidRPr="00DA3D8B">
        <w:rPr>
          <w:rFonts w:asciiTheme="minorHAnsi" w:hAnsiTheme="minorHAnsi" w:cstheme="minorHAnsi"/>
          <w:sz w:val="20"/>
        </w:rPr>
        <w:t>; (</w:t>
      </w:r>
      <w:proofErr w:type="spellStart"/>
      <w:r w:rsidR="00C531C2" w:rsidRPr="00DA3D8B">
        <w:rPr>
          <w:rFonts w:asciiTheme="minorHAnsi" w:hAnsiTheme="minorHAnsi" w:cstheme="minorHAnsi"/>
          <w:sz w:val="20"/>
        </w:rPr>
        <w:t>iv</w:t>
      </w:r>
      <w:proofErr w:type="spellEnd"/>
      <w:r w:rsidR="00C531C2" w:rsidRPr="00DA3D8B">
        <w:rPr>
          <w:rFonts w:asciiTheme="minorHAnsi" w:hAnsiTheme="minorHAnsi" w:cstheme="minorHAnsi"/>
          <w:sz w:val="20"/>
        </w:rPr>
        <w:t xml:space="preserve">) </w:t>
      </w:r>
      <w:r w:rsidR="000F3026" w:rsidRPr="000F3026">
        <w:rPr>
          <w:rFonts w:asciiTheme="minorHAnsi" w:hAnsiTheme="minorHAnsi" w:cstheme="minorHAnsi"/>
          <w:sz w:val="20"/>
        </w:rPr>
        <w:t>Risco relacionado a fatores macroeconômicos relevantes</w:t>
      </w:r>
      <w:r w:rsidR="000F3026" w:rsidRPr="000F3026" w:rsidDel="000F3026">
        <w:rPr>
          <w:rStyle w:val="bold1"/>
          <w:rFonts w:asciiTheme="minorHAnsi" w:hAnsiTheme="minorHAnsi" w:cstheme="minorHAnsi"/>
          <w:sz w:val="20"/>
          <w:lang w:val="pt-BR"/>
        </w:rPr>
        <w:t xml:space="preserve"> </w:t>
      </w:r>
      <w:r w:rsidR="00C531C2" w:rsidRPr="00DA3D8B">
        <w:rPr>
          <w:rFonts w:asciiTheme="minorHAnsi" w:hAnsiTheme="minorHAnsi" w:cstheme="minorHAnsi"/>
          <w:sz w:val="20"/>
        </w:rPr>
        <w:t xml:space="preserve">; e (v) </w:t>
      </w:r>
      <w:r w:rsidR="00B12516" w:rsidRPr="00B12516">
        <w:rPr>
          <w:rFonts w:asciiTheme="minorHAnsi" w:hAnsiTheme="minorHAnsi" w:cstheme="minorHAnsi"/>
          <w:sz w:val="20"/>
        </w:rPr>
        <w:t>Riscos relacionados à liquidez das Novas Cotas e da carteira do Fundo em mercado secundário</w:t>
      </w:r>
      <w:r w:rsidR="00B12516" w:rsidRPr="00B12516" w:rsidDel="00B12516">
        <w:rPr>
          <w:rStyle w:val="bold1"/>
          <w:rFonts w:asciiTheme="minorHAnsi" w:hAnsiTheme="minorHAnsi" w:cstheme="minorHAnsi"/>
          <w:sz w:val="20"/>
          <w:lang w:val="pt-BR"/>
        </w:rPr>
        <w:t xml:space="preserve"> </w:t>
      </w:r>
      <w:r w:rsidR="00C531C2" w:rsidRPr="00DA3D8B">
        <w:rPr>
          <w:rFonts w:asciiTheme="minorHAnsi" w:hAnsiTheme="minorHAnsi" w:cstheme="minorHAnsi"/>
          <w:sz w:val="20"/>
        </w:rPr>
        <w:t>;</w:t>
      </w:r>
      <w:r w:rsidR="0083114B">
        <w:rPr>
          <w:rFonts w:asciiTheme="minorHAnsi" w:hAnsiTheme="minorHAnsi" w:cstheme="minorHAnsi"/>
          <w:sz w:val="20"/>
        </w:rPr>
        <w:t xml:space="preserve"> </w:t>
      </w:r>
    </w:p>
    <w:p w14:paraId="38D8A9D2" w14:textId="77777777" w:rsidR="00041E2D" w:rsidRPr="001D1CB0" w:rsidRDefault="00041E2D" w:rsidP="00302A9D">
      <w:pPr>
        <w:numPr>
          <w:ilvl w:val="0"/>
          <w:numId w:val="23"/>
        </w:numPr>
        <w:spacing w:after="240" w:line="240" w:lineRule="auto"/>
        <w:rPr>
          <w:rFonts w:asciiTheme="minorHAnsi" w:hAnsiTheme="minorHAnsi" w:cstheme="minorHAnsi"/>
          <w:sz w:val="20"/>
        </w:rPr>
      </w:pPr>
      <w:r w:rsidRPr="001D1CB0">
        <w:rPr>
          <w:rFonts w:asciiTheme="minorHAnsi" w:hAnsiTheme="minorHAnsi" w:cstheme="minorHAnsi"/>
          <w:sz w:val="20"/>
        </w:rPr>
        <w:t>tem ciência que o presente Termo de Adesão é celebrado sob condição suspensiva, nos termos do artigo 125 do Código Civil, cuja eficácia está condicionada ao atendimento à ordem de investimento. De tal forma, caso a ordem de investimento não for acatada, este Termo de Adesão será resolvido de pleno direito, nos termos do artigo 127 do Código Civil.</w:t>
      </w:r>
    </w:p>
    <w:p w14:paraId="6AF7B2B5" w14:textId="1BED4719"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Os termos iniciados em letras maiúsculas não expressamente definidos neste documento têm os significados a eles atribuídos no Regulamento.</w:t>
      </w:r>
    </w:p>
    <w:p w14:paraId="3B8FB1C1"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
    <w:p w14:paraId="12A31773"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ermStart w:id="1571373315" w:edGrp="everyone"/>
      <w:r w:rsidRPr="001D1CB0">
        <w:rPr>
          <w:rFonts w:asciiTheme="minorHAnsi" w:hAnsiTheme="minorHAnsi" w:cstheme="minorHAnsi"/>
          <w:sz w:val="20"/>
          <w:szCs w:val="20"/>
        </w:rPr>
        <w:t>[LOCAL], [DATA]. </w:t>
      </w:r>
      <w:permEnd w:id="1571373315"/>
    </w:p>
    <w:p w14:paraId="15C7648E"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
    <w:tbl>
      <w:tblPr>
        <w:tblW w:w="75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9"/>
        <w:gridCol w:w="3402"/>
      </w:tblGrid>
      <w:tr w:rsidR="00041E2D" w:rsidRPr="001D1CB0" w14:paraId="6F2A0687" w14:textId="77777777" w:rsidTr="00041E2D">
        <w:tc>
          <w:tcPr>
            <w:tcW w:w="7521" w:type="dxa"/>
            <w:gridSpan w:val="2"/>
            <w:tcBorders>
              <w:top w:val="single" w:sz="6" w:space="0" w:color="auto"/>
              <w:left w:val="outset" w:sz="6" w:space="0" w:color="auto"/>
              <w:bottom w:val="nil"/>
              <w:right w:val="single" w:sz="6" w:space="0" w:color="auto"/>
            </w:tcBorders>
            <w:shd w:val="clear" w:color="auto" w:fill="auto"/>
            <w:hideMark/>
          </w:tcPr>
          <w:p w14:paraId="1D6963E5"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ermStart w:id="1838093992" w:edGrp="everyone" w:colFirst="0" w:colLast="0"/>
            <w:r w:rsidRPr="001D1CB0">
              <w:rPr>
                <w:rFonts w:asciiTheme="minorHAnsi" w:hAnsiTheme="minorHAnsi" w:cstheme="minorHAnsi"/>
                <w:sz w:val="20"/>
                <w:szCs w:val="20"/>
              </w:rPr>
              <w:lastRenderedPageBreak/>
              <w:t>[NOME DO INVESTIDOR]</w:t>
            </w:r>
          </w:p>
        </w:tc>
      </w:tr>
      <w:tr w:rsidR="00041E2D" w:rsidRPr="001D1CB0" w14:paraId="1A7DBBF4" w14:textId="77777777" w:rsidTr="00041E2D">
        <w:tc>
          <w:tcPr>
            <w:tcW w:w="4119" w:type="dxa"/>
            <w:tcBorders>
              <w:top w:val="nil"/>
              <w:left w:val="outset" w:sz="6" w:space="0" w:color="auto"/>
              <w:bottom w:val="outset" w:sz="6" w:space="0" w:color="auto"/>
              <w:right w:val="nil"/>
            </w:tcBorders>
            <w:shd w:val="clear" w:color="auto" w:fill="auto"/>
            <w:hideMark/>
          </w:tcPr>
          <w:p w14:paraId="3A496E0B"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permStart w:id="1129792898" w:edGrp="everyone" w:colFirst="0" w:colLast="0"/>
            <w:permStart w:id="1601444470" w:edGrp="everyone" w:colFirst="1" w:colLast="1"/>
            <w:permEnd w:id="1838093992"/>
            <w:r w:rsidRPr="001D1CB0">
              <w:rPr>
                <w:rFonts w:asciiTheme="minorHAnsi" w:hAnsiTheme="minorHAnsi" w:cstheme="minorHAnsi"/>
                <w:sz w:val="20"/>
                <w:szCs w:val="20"/>
              </w:rPr>
              <w:t>Por: </w:t>
            </w:r>
          </w:p>
          <w:p w14:paraId="2E0F5F5C"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Cargo: </w:t>
            </w:r>
          </w:p>
        </w:tc>
        <w:tc>
          <w:tcPr>
            <w:tcW w:w="3402" w:type="dxa"/>
            <w:tcBorders>
              <w:top w:val="nil"/>
              <w:left w:val="nil"/>
              <w:bottom w:val="outset" w:sz="6" w:space="0" w:color="auto"/>
              <w:right w:val="outset" w:sz="6" w:space="0" w:color="auto"/>
            </w:tcBorders>
            <w:shd w:val="clear" w:color="auto" w:fill="auto"/>
            <w:hideMark/>
          </w:tcPr>
          <w:p w14:paraId="1ECA0B37"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Por: </w:t>
            </w:r>
          </w:p>
          <w:p w14:paraId="481CF8B3" w14:textId="77777777" w:rsidR="00041E2D" w:rsidRPr="001D1CB0" w:rsidRDefault="00041E2D" w:rsidP="00302A9D">
            <w:pPr>
              <w:pStyle w:val="Corpodetexto"/>
              <w:tabs>
                <w:tab w:val="left" w:pos="0"/>
              </w:tabs>
              <w:spacing w:after="240"/>
              <w:rPr>
                <w:rFonts w:asciiTheme="minorHAnsi" w:hAnsiTheme="minorHAnsi" w:cstheme="minorHAnsi"/>
                <w:sz w:val="20"/>
                <w:szCs w:val="20"/>
              </w:rPr>
            </w:pPr>
            <w:r w:rsidRPr="001D1CB0">
              <w:rPr>
                <w:rFonts w:asciiTheme="minorHAnsi" w:hAnsiTheme="minorHAnsi" w:cstheme="minorHAnsi"/>
                <w:sz w:val="20"/>
                <w:szCs w:val="20"/>
              </w:rPr>
              <w:t>Cargo: </w:t>
            </w:r>
          </w:p>
        </w:tc>
      </w:tr>
      <w:permEnd w:id="1129792898"/>
      <w:permEnd w:id="1601444470"/>
    </w:tbl>
    <w:p w14:paraId="64A039B5" w14:textId="77777777" w:rsidR="001C09C9" w:rsidRPr="001D1CB0" w:rsidRDefault="001C09C9" w:rsidP="001C09C9">
      <w:pPr>
        <w:spacing w:after="240" w:line="240" w:lineRule="auto"/>
        <w:rPr>
          <w:rFonts w:asciiTheme="minorHAnsi" w:hAnsiTheme="minorHAnsi" w:cstheme="minorHAnsi"/>
          <w:sz w:val="20"/>
        </w:rPr>
      </w:pPr>
    </w:p>
    <w:sectPr w:rsidR="001C09C9" w:rsidRPr="001D1CB0" w:rsidSect="00C7011E">
      <w:headerReference w:type="even" r:id="rId22"/>
      <w:headerReference w:type="default" r:id="rId23"/>
      <w:footerReference w:type="even" r:id="rId24"/>
      <w:footerReference w:type="default" r:id="rId25"/>
      <w:headerReference w:type="first" r:id="rId26"/>
      <w:footerReference w:type="first" r:id="rId27"/>
      <w:pgSz w:w="11907" w:h="16840" w:code="9"/>
      <w:pgMar w:top="1701" w:right="1588" w:bottom="1304" w:left="1588" w:header="680" w:footer="227" w:gutter="0"/>
      <w:paperSrc w:first="1025" w:other="102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8B0F8" w14:textId="77777777" w:rsidR="003517F1" w:rsidRDefault="003517F1">
      <w:r>
        <w:separator/>
      </w:r>
    </w:p>
  </w:endnote>
  <w:endnote w:type="continuationSeparator" w:id="0">
    <w:p w14:paraId="77E3056D" w14:textId="77777777" w:rsidR="003517F1" w:rsidRDefault="003517F1">
      <w:r>
        <w:continuationSeparator/>
      </w:r>
    </w:p>
  </w:endnote>
  <w:endnote w:type="continuationNotice" w:id="1">
    <w:p w14:paraId="4780CB49" w14:textId="77777777" w:rsidR="003517F1" w:rsidRDefault="003517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charset w:val="00"/>
    <w:family w:val="swiss"/>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charset w:val="00"/>
    <w:family w:val="auto"/>
    <w:pitch w:val="variable"/>
    <w:sig w:usb0="00000003" w:usb1="00000000" w:usb2="00000000" w:usb3="00000000" w:csb0="00000001" w:csb1="00000000"/>
  </w:font>
  <w:font w:name="Roboto-MediumItalic">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C3F8" w14:textId="228F514D" w:rsidR="007A0941" w:rsidRDefault="0002120C" w:rsidP="00A776A9">
    <w:pPr>
      <w:pStyle w:val="Rodap"/>
      <w:framePr w:wrap="around" w:vAnchor="text" w:hAnchor="margin" w:xAlign="right" w:y="1"/>
      <w:rPr>
        <w:rStyle w:val="Nmerodepgina"/>
      </w:rPr>
    </w:pPr>
    <w:r>
      <w:rPr>
        <w:noProof/>
      </w:rPr>
      <mc:AlternateContent>
        <mc:Choice Requires="wps">
          <w:drawing>
            <wp:anchor distT="0" distB="0" distL="0" distR="0" simplePos="0" relativeHeight="251659264" behindDoc="0" locked="0" layoutInCell="1" allowOverlap="1" wp14:anchorId="6F2ECA84" wp14:editId="1F880F66">
              <wp:simplePos x="635" y="635"/>
              <wp:positionH relativeFrom="page">
                <wp:align>right</wp:align>
              </wp:positionH>
              <wp:positionV relativeFrom="page">
                <wp:align>bottom</wp:align>
              </wp:positionV>
              <wp:extent cx="443865" cy="443865"/>
              <wp:effectExtent l="0" t="0" r="0" b="0"/>
              <wp:wrapNone/>
              <wp:docPr id="2" name="Caixa de Texto 2"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96CDB" w14:textId="0231F976" w:rsidR="0002120C" w:rsidRPr="0002120C" w:rsidRDefault="0002120C" w:rsidP="0002120C">
                          <w:pPr>
                            <w:rPr>
                              <w:rFonts w:ascii="Calibri" w:eastAsia="Calibri" w:hAnsi="Calibri" w:cs="Calibri"/>
                              <w:noProof/>
                              <w:color w:val="008000"/>
                              <w:sz w:val="20"/>
                            </w:rPr>
                          </w:pPr>
                          <w:r w:rsidRPr="0002120C">
                            <w:rPr>
                              <w:rFonts w:ascii="Calibri" w:eastAsia="Calibri" w:hAnsi="Calibri" w:cs="Calibri"/>
                              <w:noProof/>
                              <w:color w:val="008000"/>
                              <w:sz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2ECA84" id="_x0000_t202" coordsize="21600,21600" o:spt="202" path="m,l,21600r21600,l21600,xe">
              <v:stroke joinstyle="miter"/>
              <v:path gradientshapeok="t" o:connecttype="rect"/>
            </v:shapetype>
            <v:shape id="Caixa de Texto 2" o:spid="_x0000_s1026" type="#_x0000_t202" alt="[ CLASSIFICAÇÃO: PÚBLICA ]"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7AD96CDB" w14:textId="0231F976" w:rsidR="0002120C" w:rsidRPr="0002120C" w:rsidRDefault="0002120C" w:rsidP="0002120C">
                    <w:pPr>
                      <w:rPr>
                        <w:rFonts w:ascii="Calibri" w:eastAsia="Calibri" w:hAnsi="Calibri" w:cs="Calibri"/>
                        <w:noProof/>
                        <w:color w:val="008000"/>
                        <w:sz w:val="20"/>
                      </w:rPr>
                    </w:pPr>
                    <w:r w:rsidRPr="0002120C">
                      <w:rPr>
                        <w:rFonts w:ascii="Calibri" w:eastAsia="Calibri" w:hAnsi="Calibri" w:cs="Calibri"/>
                        <w:noProof/>
                        <w:color w:val="008000"/>
                        <w:sz w:val="20"/>
                      </w:rPr>
                      <w:t>[ CLASSIFICAÇÃO: PÚBLICA ]</w:t>
                    </w:r>
                  </w:p>
                </w:txbxContent>
              </v:textbox>
              <w10:wrap anchorx="page" anchory="page"/>
            </v:shape>
          </w:pict>
        </mc:Fallback>
      </mc:AlternateContent>
    </w:r>
    <w:r w:rsidR="007A0941">
      <w:rPr>
        <w:rStyle w:val="Nmerodepgina"/>
      </w:rPr>
      <w:fldChar w:fldCharType="begin"/>
    </w:r>
    <w:r w:rsidR="007A0941">
      <w:rPr>
        <w:rStyle w:val="Nmerodepgina"/>
      </w:rPr>
      <w:instrText xml:space="preserve">PAGE  </w:instrText>
    </w:r>
    <w:r w:rsidR="007A0941">
      <w:rPr>
        <w:rStyle w:val="Nmerodepgina"/>
      </w:rPr>
      <w:fldChar w:fldCharType="separate"/>
    </w:r>
    <w:r w:rsidR="007A0941">
      <w:rPr>
        <w:rStyle w:val="Nmerodepgina"/>
        <w:noProof/>
      </w:rPr>
      <w:t>3</w:t>
    </w:r>
    <w:r w:rsidR="007A0941">
      <w:rPr>
        <w:rStyle w:val="Nmerodepgina"/>
      </w:rPr>
      <w:fldChar w:fldCharType="end"/>
    </w:r>
  </w:p>
  <w:p w14:paraId="3BDEE978" w14:textId="77777777" w:rsidR="007A0941" w:rsidRDefault="007A0941" w:rsidP="00A776A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042F" w14:textId="025DFD4A" w:rsidR="007A0941" w:rsidRPr="00CB39E0" w:rsidRDefault="0002120C" w:rsidP="00C7011E">
    <w:pPr>
      <w:pStyle w:val="Rodap"/>
      <w:jc w:val="left"/>
      <w:rPr>
        <w:rFonts w:ascii="Arial" w:hAnsi="Arial" w:cs="Arial"/>
        <w:sz w:val="20"/>
      </w:rPr>
    </w:pPr>
    <w:r>
      <w:rPr>
        <w:noProof/>
      </w:rPr>
      <mc:AlternateContent>
        <mc:Choice Requires="wps">
          <w:drawing>
            <wp:anchor distT="0" distB="0" distL="0" distR="0" simplePos="0" relativeHeight="251660288" behindDoc="0" locked="0" layoutInCell="1" allowOverlap="1" wp14:anchorId="6ACAA738" wp14:editId="7C63F00C">
              <wp:simplePos x="1009650" y="10344150"/>
              <wp:positionH relativeFrom="page">
                <wp:align>right</wp:align>
              </wp:positionH>
              <wp:positionV relativeFrom="page">
                <wp:align>bottom</wp:align>
              </wp:positionV>
              <wp:extent cx="443865" cy="443865"/>
              <wp:effectExtent l="0" t="0" r="0" b="0"/>
              <wp:wrapNone/>
              <wp:docPr id="3" name="Caixa de Texto 3"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133CA" w14:textId="126CBD3A" w:rsidR="0002120C" w:rsidRPr="0002120C" w:rsidRDefault="0002120C" w:rsidP="0002120C">
                          <w:pPr>
                            <w:rPr>
                              <w:rFonts w:ascii="Calibri" w:eastAsia="Calibri" w:hAnsi="Calibri" w:cs="Calibri"/>
                              <w:noProof/>
                              <w:color w:val="008000"/>
                              <w:sz w:val="20"/>
                            </w:rPr>
                          </w:pPr>
                          <w:r w:rsidRPr="0002120C">
                            <w:rPr>
                              <w:rFonts w:ascii="Calibri" w:eastAsia="Calibri" w:hAnsi="Calibri" w:cs="Calibri"/>
                              <w:noProof/>
                              <w:color w:val="008000"/>
                              <w:sz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ACAA738" id="_x0000_t202" coordsize="21600,21600" o:spt="202" path="m,l,21600r21600,l21600,xe">
              <v:stroke joinstyle="miter"/>
              <v:path gradientshapeok="t" o:connecttype="rect"/>
            </v:shapetype>
            <v:shape id="Caixa de Texto 3" o:spid="_x0000_s1027" type="#_x0000_t202" alt="[ CLASSIFICAÇÃO: PÚBLICA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5A4133CA" w14:textId="126CBD3A" w:rsidR="0002120C" w:rsidRPr="0002120C" w:rsidRDefault="0002120C" w:rsidP="0002120C">
                    <w:pPr>
                      <w:rPr>
                        <w:rFonts w:ascii="Calibri" w:eastAsia="Calibri" w:hAnsi="Calibri" w:cs="Calibri"/>
                        <w:noProof/>
                        <w:color w:val="008000"/>
                        <w:sz w:val="20"/>
                      </w:rPr>
                    </w:pPr>
                    <w:r w:rsidRPr="0002120C">
                      <w:rPr>
                        <w:rFonts w:ascii="Calibri" w:eastAsia="Calibri" w:hAnsi="Calibri" w:cs="Calibri"/>
                        <w:noProof/>
                        <w:color w:val="008000"/>
                        <w:sz w:val="20"/>
                      </w:rPr>
                      <w:t>[ CLASSIFICAÇÃO: PÚBLICA ]</w:t>
                    </w:r>
                  </w:p>
                </w:txbxContent>
              </v:textbox>
              <w10:wrap anchorx="page" anchory="page"/>
            </v:shape>
          </w:pict>
        </mc:Fallback>
      </mc:AlternateContent>
    </w:r>
    <w:sdt>
      <w:sdtPr>
        <w:id w:val="-1426104013"/>
        <w:docPartObj>
          <w:docPartGallery w:val="Page Numbers (Bottom of Page)"/>
          <w:docPartUnique/>
        </w:docPartObj>
      </w:sdtPr>
      <w:sdtEndPr>
        <w:rPr>
          <w:rFonts w:ascii="Arial" w:hAnsi="Arial" w:cs="Arial"/>
          <w:noProof/>
          <w:sz w:val="20"/>
        </w:rPr>
      </w:sdtEndPr>
      <w:sdtContent>
        <w:r w:rsidR="007A0941" w:rsidRPr="00CB39E0">
          <w:rPr>
            <w:rFonts w:ascii="Arial" w:hAnsi="Arial" w:cs="Arial"/>
            <w:sz w:val="20"/>
          </w:rPr>
          <w:fldChar w:fldCharType="begin"/>
        </w:r>
        <w:r w:rsidR="007A0941" w:rsidRPr="00CB39E0">
          <w:rPr>
            <w:rFonts w:ascii="Arial" w:hAnsi="Arial" w:cs="Arial"/>
            <w:sz w:val="20"/>
          </w:rPr>
          <w:instrText xml:space="preserve"> PAGE   \* MERGEFORMAT </w:instrText>
        </w:r>
        <w:r w:rsidR="007A0941" w:rsidRPr="00CB39E0">
          <w:rPr>
            <w:rFonts w:ascii="Arial" w:hAnsi="Arial" w:cs="Arial"/>
            <w:sz w:val="20"/>
          </w:rPr>
          <w:fldChar w:fldCharType="separate"/>
        </w:r>
        <w:r w:rsidR="007A0941">
          <w:rPr>
            <w:rFonts w:ascii="Arial" w:hAnsi="Arial" w:cs="Arial"/>
            <w:noProof/>
            <w:sz w:val="20"/>
          </w:rPr>
          <w:t>20</w:t>
        </w:r>
        <w:r w:rsidR="007A0941" w:rsidRPr="00CB39E0">
          <w:rPr>
            <w:rFonts w:ascii="Arial" w:hAnsi="Arial" w:cs="Arial"/>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9E47F" w14:textId="2D3A48C9" w:rsidR="007A0941" w:rsidRDefault="0002120C">
    <w:pPr>
      <w:pStyle w:val="Rodap"/>
    </w:pPr>
    <w:r>
      <w:rPr>
        <w:noProof/>
      </w:rPr>
      <mc:AlternateContent>
        <mc:Choice Requires="wps">
          <w:drawing>
            <wp:anchor distT="0" distB="0" distL="0" distR="0" simplePos="0" relativeHeight="251658240" behindDoc="0" locked="0" layoutInCell="1" allowOverlap="1" wp14:anchorId="30072342" wp14:editId="63098F4F">
              <wp:simplePos x="635" y="635"/>
              <wp:positionH relativeFrom="page">
                <wp:align>right</wp:align>
              </wp:positionH>
              <wp:positionV relativeFrom="page">
                <wp:align>bottom</wp:align>
              </wp:positionV>
              <wp:extent cx="443865" cy="443865"/>
              <wp:effectExtent l="0" t="0" r="0" b="0"/>
              <wp:wrapNone/>
              <wp:docPr id="1" name="Caixa de Texto 1"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AC663" w14:textId="31F9921E" w:rsidR="0002120C" w:rsidRPr="0002120C" w:rsidRDefault="0002120C" w:rsidP="0002120C">
                          <w:pPr>
                            <w:rPr>
                              <w:rFonts w:ascii="Calibri" w:eastAsia="Calibri" w:hAnsi="Calibri" w:cs="Calibri"/>
                              <w:noProof/>
                              <w:color w:val="008000"/>
                              <w:sz w:val="20"/>
                            </w:rPr>
                          </w:pPr>
                          <w:r w:rsidRPr="0002120C">
                            <w:rPr>
                              <w:rFonts w:ascii="Calibri" w:eastAsia="Calibri" w:hAnsi="Calibri" w:cs="Calibri"/>
                              <w:noProof/>
                              <w:color w:val="008000"/>
                              <w:sz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072342" id="_x0000_t202" coordsize="21600,21600" o:spt="202" path="m,l,21600r21600,l21600,xe">
              <v:stroke joinstyle="miter"/>
              <v:path gradientshapeok="t" o:connecttype="rect"/>
            </v:shapetype>
            <v:shape id="Caixa de Texto 1" o:spid="_x0000_s1028" type="#_x0000_t202" alt="[ CLASSIFICAÇÃO: PÚBLICA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6DAC663" w14:textId="31F9921E" w:rsidR="0002120C" w:rsidRPr="0002120C" w:rsidRDefault="0002120C" w:rsidP="0002120C">
                    <w:pPr>
                      <w:rPr>
                        <w:rFonts w:ascii="Calibri" w:eastAsia="Calibri" w:hAnsi="Calibri" w:cs="Calibri"/>
                        <w:noProof/>
                        <w:color w:val="008000"/>
                        <w:sz w:val="20"/>
                      </w:rPr>
                    </w:pPr>
                    <w:r w:rsidRPr="0002120C">
                      <w:rPr>
                        <w:rFonts w:ascii="Calibri" w:eastAsia="Calibri" w:hAnsi="Calibri" w:cs="Calibri"/>
                        <w:noProof/>
                        <w:color w:val="008000"/>
                        <w:sz w:val="20"/>
                      </w:rPr>
                      <w:t>[ CLASSIFICAÇÃO: PÚBLICA ]</w:t>
                    </w:r>
                  </w:p>
                </w:txbxContent>
              </v:textbox>
              <w10:wrap anchorx="page" anchory="page"/>
            </v:shape>
          </w:pict>
        </mc:Fallback>
      </mc:AlternateContent>
    </w:r>
  </w:p>
  <w:p w14:paraId="278FBF32" w14:textId="77777777" w:rsidR="007A0941" w:rsidRPr="00A418BE" w:rsidRDefault="00B5471F" w:rsidP="00A418BE">
    <w:pPr>
      <w:pStyle w:val="Rodap"/>
      <w:jc w:val="left"/>
      <w:rPr>
        <w:rFonts w:ascii="Frutiger Light" w:hAnsi="Frutiger Light"/>
        <w:sz w:val="12"/>
      </w:rPr>
    </w:pPr>
    <w:sdt>
      <w:sdtPr>
        <w:rPr>
          <w:rFonts w:ascii="Frutiger Light" w:hAnsi="Frutiger Light"/>
          <w:sz w:val="12"/>
        </w:rPr>
        <w:alias w:val="Valor da ID do Documento"/>
        <w:tag w:val="_dlc_DocId"/>
        <w:id w:val="654573092"/>
        <w:lock w:val="contentLocked"/>
        <w:dataBinding w:prefixMappings="xmlns:ns0='http://schemas.microsoft.com/office/2006/metadata/properties' xmlns:ns1='http://www.w3.org/2001/XMLSchema-instance' xmlns:ns2='http://schemas.microsoft.com/office/infopath/2007/PartnerControls' xmlns:ns3='e63af235-6539-4873-9a74-7e32b5cc1aee' " w:xpath="/ns0:properties[1]/documentManagement[1]/ns3:_dlc_DocId[1]" w:storeItemID="{3FA2AD0F-D17F-40C2-8DEF-ADD94D627463}"/>
        <w:text/>
      </w:sdtPr>
      <w:sdtEndPr/>
      <w:sdtContent>
        <w:r w:rsidR="007A0941">
          <w:rPr>
            <w:rFonts w:ascii="Frutiger Light" w:hAnsi="Frutiger Light"/>
            <w:sz w:val="12"/>
          </w:rPr>
          <w:t>LDOC-3-304635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B46C6" w14:textId="77777777" w:rsidR="003517F1" w:rsidRDefault="003517F1">
      <w:r>
        <w:separator/>
      </w:r>
    </w:p>
  </w:footnote>
  <w:footnote w:type="continuationSeparator" w:id="0">
    <w:p w14:paraId="57EE74BD" w14:textId="77777777" w:rsidR="003517F1" w:rsidRDefault="003517F1">
      <w:r>
        <w:continuationSeparator/>
      </w:r>
    </w:p>
  </w:footnote>
  <w:footnote w:type="continuationNotice" w:id="1">
    <w:p w14:paraId="3B627A2C" w14:textId="77777777" w:rsidR="003517F1" w:rsidRDefault="003517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8BEE" w14:textId="77777777" w:rsidR="00B5471F" w:rsidRDefault="00B547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54DA" w14:textId="77777777" w:rsidR="00B5471F" w:rsidRDefault="00B547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5903" w14:textId="77777777" w:rsidR="00B5471F" w:rsidRDefault="00B547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2D6C2C"/>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5"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21E7F1C"/>
    <w:multiLevelType w:val="hybridMultilevel"/>
    <w:tmpl w:val="0AB66200"/>
    <w:lvl w:ilvl="0" w:tplc="108C4822">
      <w:start w:val="1"/>
      <w:numFmt w:val="decimal"/>
      <w:lvlText w:val="%1."/>
      <w:lvlJc w:val="left"/>
      <w:pPr>
        <w:tabs>
          <w:tab w:val="num" w:pos="720"/>
        </w:tabs>
        <w:ind w:left="720" w:hanging="360"/>
      </w:pPr>
      <w:rPr>
        <w:rFonts w:ascii="Arial" w:hAnsi="Arial" w:cs="Arial"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E73580"/>
    <w:multiLevelType w:val="hybridMultilevel"/>
    <w:tmpl w:val="8DBC063C"/>
    <w:lvl w:ilvl="0" w:tplc="6EC27ED4">
      <w:start w:val="1"/>
      <w:numFmt w:val="decimal"/>
      <w:lvlText w:val="%1."/>
      <w:lvlJc w:val="left"/>
      <w:pPr>
        <w:tabs>
          <w:tab w:val="num" w:pos="720"/>
        </w:tabs>
        <w:ind w:left="720" w:hanging="360"/>
      </w:pPr>
      <w:rPr>
        <w:rFonts w:ascii="Calibri" w:hAnsi="Calibri" w:cs="Calibri" w:hint="default"/>
        <w:b/>
        <w:sz w:val="20"/>
        <w:szCs w:val="20"/>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2F568F4"/>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AD0529"/>
    <w:multiLevelType w:val="multilevel"/>
    <w:tmpl w:val="3A2AE688"/>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468064F0"/>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CEA7691"/>
    <w:multiLevelType w:val="multilevel"/>
    <w:tmpl w:val="47D08342"/>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iCs w:val="0"/>
        <w:caps w:val="0"/>
        <w:strike w:val="0"/>
        <w:dstrike w:val="0"/>
        <w:vanish w:val="0"/>
        <w:color w:val="000000"/>
        <w:sz w:val="24"/>
        <w:szCs w:val="24"/>
        <w:vertAlign w:val="baseline"/>
      </w:rPr>
    </w:lvl>
    <w:lvl w:ilvl="2">
      <w:start w:val="1"/>
      <w:numFmt w:val="decimal"/>
      <w:lvlText w:val="%1.%2.%3"/>
      <w:lvlJc w:val="left"/>
      <w:pPr>
        <w:tabs>
          <w:tab w:val="num" w:pos="1816"/>
        </w:tabs>
        <w:ind w:left="1816"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802962"/>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9E144D"/>
    <w:multiLevelType w:val="hybridMultilevel"/>
    <w:tmpl w:val="CEF89396"/>
    <w:lvl w:ilvl="0" w:tplc="E4DC7FBC">
      <w:start w:val="1"/>
      <w:numFmt w:val="low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31728F3"/>
    <w:multiLevelType w:val="hybridMultilevel"/>
    <w:tmpl w:val="ECBEB6EA"/>
    <w:lvl w:ilvl="0" w:tplc="CC5441A6">
      <w:start w:val="1"/>
      <w:numFmt w:val="decimal"/>
      <w:lvlText w:val="%1."/>
      <w:lvlJc w:val="left"/>
      <w:pPr>
        <w:tabs>
          <w:tab w:val="num" w:pos="720"/>
        </w:tabs>
        <w:ind w:left="720" w:hanging="360"/>
      </w:pPr>
      <w:rPr>
        <w:rFonts w:ascii="Garamond" w:hAnsi="Garamond" w:cs="Arial"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7"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D974D2A"/>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29469768">
    <w:abstractNumId w:val="4"/>
  </w:num>
  <w:num w:numId="2" w16cid:durableId="1808475009">
    <w:abstractNumId w:val="6"/>
  </w:num>
  <w:num w:numId="3" w16cid:durableId="1301113309">
    <w:abstractNumId w:val="12"/>
  </w:num>
  <w:num w:numId="4" w16cid:durableId="536046711">
    <w:abstractNumId w:val="15"/>
  </w:num>
  <w:num w:numId="5" w16cid:durableId="651830686">
    <w:abstractNumId w:val="3"/>
  </w:num>
  <w:num w:numId="6" w16cid:durableId="487331418">
    <w:abstractNumId w:val="0"/>
  </w:num>
  <w:num w:numId="7" w16cid:durableId="278530302">
    <w:abstractNumId w:val="20"/>
  </w:num>
  <w:num w:numId="8" w16cid:durableId="196896191">
    <w:abstractNumId w:val="23"/>
  </w:num>
  <w:num w:numId="9" w16cid:durableId="1380128936">
    <w:abstractNumId w:val="28"/>
  </w:num>
  <w:num w:numId="10" w16cid:durableId="1934312280">
    <w:abstractNumId w:val="1"/>
  </w:num>
  <w:num w:numId="11" w16cid:durableId="1352343114">
    <w:abstractNumId w:val="29"/>
  </w:num>
  <w:num w:numId="12" w16cid:durableId="402410691">
    <w:abstractNumId w:val="16"/>
  </w:num>
  <w:num w:numId="13" w16cid:durableId="1039939358">
    <w:abstractNumId w:val="9"/>
  </w:num>
  <w:num w:numId="14" w16cid:durableId="674722486">
    <w:abstractNumId w:val="10"/>
  </w:num>
  <w:num w:numId="15" w16cid:durableId="2146386270">
    <w:abstractNumId w:val="5"/>
  </w:num>
  <w:num w:numId="16" w16cid:durableId="1158224997">
    <w:abstractNumId w:val="25"/>
  </w:num>
  <w:num w:numId="17" w16cid:durableId="95055902">
    <w:abstractNumId w:val="21"/>
  </w:num>
  <w:num w:numId="18" w16cid:durableId="1110272754">
    <w:abstractNumId w:val="27"/>
  </w:num>
  <w:num w:numId="19" w16cid:durableId="1211380786">
    <w:abstractNumId w:val="11"/>
  </w:num>
  <w:num w:numId="20" w16cid:durableId="485971225">
    <w:abstractNumId w:val="26"/>
  </w:num>
  <w:num w:numId="21" w16cid:durableId="2110194338">
    <w:abstractNumId w:val="19"/>
  </w:num>
  <w:num w:numId="22" w16cid:durableId="1985356173">
    <w:abstractNumId w:val="8"/>
  </w:num>
  <w:num w:numId="23" w16cid:durableId="1288003544">
    <w:abstractNumId w:val="14"/>
  </w:num>
  <w:num w:numId="24" w16cid:durableId="1216814886">
    <w:abstractNumId w:val="30"/>
  </w:num>
  <w:num w:numId="25" w16cid:durableId="292060949">
    <w:abstractNumId w:val="13"/>
  </w:num>
  <w:num w:numId="26" w16cid:durableId="539322739">
    <w:abstractNumId w:val="18"/>
  </w:num>
  <w:num w:numId="27" w16cid:durableId="797988121">
    <w:abstractNumId w:val="2"/>
  </w:num>
  <w:num w:numId="28" w16cid:durableId="586160175">
    <w:abstractNumId w:val="7"/>
  </w:num>
  <w:num w:numId="29" w16cid:durableId="1509560360">
    <w:abstractNumId w:val="22"/>
  </w:num>
  <w:num w:numId="30" w16cid:durableId="750732311">
    <w:abstractNumId w:val="24"/>
  </w:num>
  <w:num w:numId="31" w16cid:durableId="1098912698">
    <w:abstractNumId w:val="17"/>
  </w:num>
  <w:num w:numId="32" w16cid:durableId="1992467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SG"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1"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zCAydw3MX1mHoy2qKun2eA6hDkJJDWrpyRdijJ5/1yipUImCZMKZKSwKospV29cT8IJ8yCi7wpHN15/Oya7qGw==" w:salt="tdbgUHis5j113NAv1MGNJA=="/>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F8"/>
    <w:rsid w:val="000002A4"/>
    <w:rsid w:val="00000D42"/>
    <w:rsid w:val="000012EF"/>
    <w:rsid w:val="000014BD"/>
    <w:rsid w:val="00001731"/>
    <w:rsid w:val="0000177F"/>
    <w:rsid w:val="000022E7"/>
    <w:rsid w:val="0000232D"/>
    <w:rsid w:val="00002F2F"/>
    <w:rsid w:val="00003932"/>
    <w:rsid w:val="000048F7"/>
    <w:rsid w:val="000049A3"/>
    <w:rsid w:val="00006F3A"/>
    <w:rsid w:val="000075FC"/>
    <w:rsid w:val="00007F39"/>
    <w:rsid w:val="00007FD2"/>
    <w:rsid w:val="00010263"/>
    <w:rsid w:val="00010735"/>
    <w:rsid w:val="00011A72"/>
    <w:rsid w:val="00011CE5"/>
    <w:rsid w:val="00011D22"/>
    <w:rsid w:val="00012092"/>
    <w:rsid w:val="00012877"/>
    <w:rsid w:val="000133B6"/>
    <w:rsid w:val="00013AED"/>
    <w:rsid w:val="00013F3B"/>
    <w:rsid w:val="000143A1"/>
    <w:rsid w:val="00014DEA"/>
    <w:rsid w:val="00015238"/>
    <w:rsid w:val="00016602"/>
    <w:rsid w:val="00020D4E"/>
    <w:rsid w:val="00020E25"/>
    <w:rsid w:val="00020F4A"/>
    <w:rsid w:val="000211BF"/>
    <w:rsid w:val="0002120C"/>
    <w:rsid w:val="00022D77"/>
    <w:rsid w:val="00022DC9"/>
    <w:rsid w:val="00023BFC"/>
    <w:rsid w:val="00024B88"/>
    <w:rsid w:val="00025224"/>
    <w:rsid w:val="00025259"/>
    <w:rsid w:val="000259A5"/>
    <w:rsid w:val="000264C2"/>
    <w:rsid w:val="000268D5"/>
    <w:rsid w:val="000274E9"/>
    <w:rsid w:val="000304E1"/>
    <w:rsid w:val="00030A02"/>
    <w:rsid w:val="00030DBE"/>
    <w:rsid w:val="00031165"/>
    <w:rsid w:val="000317C5"/>
    <w:rsid w:val="00032CA5"/>
    <w:rsid w:val="000339E7"/>
    <w:rsid w:val="00033A44"/>
    <w:rsid w:val="00033C95"/>
    <w:rsid w:val="0003453F"/>
    <w:rsid w:val="00035038"/>
    <w:rsid w:val="00035303"/>
    <w:rsid w:val="00035AF8"/>
    <w:rsid w:val="000362F7"/>
    <w:rsid w:val="0003635D"/>
    <w:rsid w:val="000367EF"/>
    <w:rsid w:val="00036E4A"/>
    <w:rsid w:val="0003711C"/>
    <w:rsid w:val="00037340"/>
    <w:rsid w:val="00037889"/>
    <w:rsid w:val="0004074A"/>
    <w:rsid w:val="00040B5D"/>
    <w:rsid w:val="00040EED"/>
    <w:rsid w:val="00041E2D"/>
    <w:rsid w:val="000423A7"/>
    <w:rsid w:val="000427CC"/>
    <w:rsid w:val="00042A2F"/>
    <w:rsid w:val="00043843"/>
    <w:rsid w:val="00043F18"/>
    <w:rsid w:val="0004491B"/>
    <w:rsid w:val="000465EE"/>
    <w:rsid w:val="0004690F"/>
    <w:rsid w:val="000469A7"/>
    <w:rsid w:val="00046A24"/>
    <w:rsid w:val="00046A67"/>
    <w:rsid w:val="00047D29"/>
    <w:rsid w:val="00050691"/>
    <w:rsid w:val="000509A9"/>
    <w:rsid w:val="000509C4"/>
    <w:rsid w:val="00050C17"/>
    <w:rsid w:val="00050E03"/>
    <w:rsid w:val="000517A6"/>
    <w:rsid w:val="000517F6"/>
    <w:rsid w:val="00051B4F"/>
    <w:rsid w:val="00051EC4"/>
    <w:rsid w:val="00052A21"/>
    <w:rsid w:val="000531DB"/>
    <w:rsid w:val="0005343F"/>
    <w:rsid w:val="00053473"/>
    <w:rsid w:val="00053850"/>
    <w:rsid w:val="00054BE0"/>
    <w:rsid w:val="00055397"/>
    <w:rsid w:val="00055867"/>
    <w:rsid w:val="00055CBF"/>
    <w:rsid w:val="00055DFB"/>
    <w:rsid w:val="00056069"/>
    <w:rsid w:val="0005660D"/>
    <w:rsid w:val="000573D1"/>
    <w:rsid w:val="0005764D"/>
    <w:rsid w:val="0006047B"/>
    <w:rsid w:val="00060A9C"/>
    <w:rsid w:val="00060FE1"/>
    <w:rsid w:val="000622C2"/>
    <w:rsid w:val="0006241A"/>
    <w:rsid w:val="00062FE7"/>
    <w:rsid w:val="00065F3B"/>
    <w:rsid w:val="00066950"/>
    <w:rsid w:val="00071388"/>
    <w:rsid w:val="0007167D"/>
    <w:rsid w:val="0007181D"/>
    <w:rsid w:val="0007221B"/>
    <w:rsid w:val="0007228D"/>
    <w:rsid w:val="00072A82"/>
    <w:rsid w:val="000732CD"/>
    <w:rsid w:val="0007421D"/>
    <w:rsid w:val="000742E8"/>
    <w:rsid w:val="00074F6C"/>
    <w:rsid w:val="00075D20"/>
    <w:rsid w:val="00075F1F"/>
    <w:rsid w:val="000762BC"/>
    <w:rsid w:val="00076461"/>
    <w:rsid w:val="00080F0D"/>
    <w:rsid w:val="00081568"/>
    <w:rsid w:val="000816B3"/>
    <w:rsid w:val="000820AA"/>
    <w:rsid w:val="00086C0B"/>
    <w:rsid w:val="00086C70"/>
    <w:rsid w:val="00086D21"/>
    <w:rsid w:val="00087C5D"/>
    <w:rsid w:val="00087D6E"/>
    <w:rsid w:val="00087F7D"/>
    <w:rsid w:val="000903A4"/>
    <w:rsid w:val="0009095B"/>
    <w:rsid w:val="00092032"/>
    <w:rsid w:val="00092788"/>
    <w:rsid w:val="00092E6A"/>
    <w:rsid w:val="000933B6"/>
    <w:rsid w:val="0009367C"/>
    <w:rsid w:val="000948DD"/>
    <w:rsid w:val="00097245"/>
    <w:rsid w:val="000A0A80"/>
    <w:rsid w:val="000A1C9C"/>
    <w:rsid w:val="000A1DF1"/>
    <w:rsid w:val="000A201C"/>
    <w:rsid w:val="000A3083"/>
    <w:rsid w:val="000A40A2"/>
    <w:rsid w:val="000A4A67"/>
    <w:rsid w:val="000A4C37"/>
    <w:rsid w:val="000A50D7"/>
    <w:rsid w:val="000A5E7A"/>
    <w:rsid w:val="000A6EBD"/>
    <w:rsid w:val="000A7955"/>
    <w:rsid w:val="000B0B9E"/>
    <w:rsid w:val="000B16DD"/>
    <w:rsid w:val="000B2CFA"/>
    <w:rsid w:val="000B3DCE"/>
    <w:rsid w:val="000B3FD0"/>
    <w:rsid w:val="000B4102"/>
    <w:rsid w:val="000B5E84"/>
    <w:rsid w:val="000C05DC"/>
    <w:rsid w:val="000C06DD"/>
    <w:rsid w:val="000C15D9"/>
    <w:rsid w:val="000C1FC9"/>
    <w:rsid w:val="000C2412"/>
    <w:rsid w:val="000C3423"/>
    <w:rsid w:val="000C40AC"/>
    <w:rsid w:val="000C4331"/>
    <w:rsid w:val="000C435B"/>
    <w:rsid w:val="000C489A"/>
    <w:rsid w:val="000C58B0"/>
    <w:rsid w:val="000C6328"/>
    <w:rsid w:val="000C7804"/>
    <w:rsid w:val="000C7D40"/>
    <w:rsid w:val="000D017F"/>
    <w:rsid w:val="000D07D8"/>
    <w:rsid w:val="000D0AA8"/>
    <w:rsid w:val="000D0B11"/>
    <w:rsid w:val="000D13F4"/>
    <w:rsid w:val="000D1898"/>
    <w:rsid w:val="000D1E62"/>
    <w:rsid w:val="000D2080"/>
    <w:rsid w:val="000D285A"/>
    <w:rsid w:val="000D45A1"/>
    <w:rsid w:val="000D5B3B"/>
    <w:rsid w:val="000D5D1A"/>
    <w:rsid w:val="000D694E"/>
    <w:rsid w:val="000E0115"/>
    <w:rsid w:val="000E0714"/>
    <w:rsid w:val="000E0C27"/>
    <w:rsid w:val="000E0CF5"/>
    <w:rsid w:val="000E117E"/>
    <w:rsid w:val="000E2B9F"/>
    <w:rsid w:val="000E3022"/>
    <w:rsid w:val="000E3CC5"/>
    <w:rsid w:val="000E3DDB"/>
    <w:rsid w:val="000E4300"/>
    <w:rsid w:val="000E493C"/>
    <w:rsid w:val="000E5155"/>
    <w:rsid w:val="000E515C"/>
    <w:rsid w:val="000E5239"/>
    <w:rsid w:val="000E65EA"/>
    <w:rsid w:val="000E6763"/>
    <w:rsid w:val="000E6CC9"/>
    <w:rsid w:val="000E6D1F"/>
    <w:rsid w:val="000E7562"/>
    <w:rsid w:val="000E7872"/>
    <w:rsid w:val="000E7CAE"/>
    <w:rsid w:val="000F00C9"/>
    <w:rsid w:val="000F02D2"/>
    <w:rsid w:val="000F15AA"/>
    <w:rsid w:val="000F1F93"/>
    <w:rsid w:val="000F2236"/>
    <w:rsid w:val="000F2BC8"/>
    <w:rsid w:val="000F2D12"/>
    <w:rsid w:val="000F2DE0"/>
    <w:rsid w:val="000F3026"/>
    <w:rsid w:val="000F317A"/>
    <w:rsid w:val="000F3C21"/>
    <w:rsid w:val="000F3E12"/>
    <w:rsid w:val="000F3E18"/>
    <w:rsid w:val="000F4BD9"/>
    <w:rsid w:val="000F4DB7"/>
    <w:rsid w:val="000F52A1"/>
    <w:rsid w:val="000F6482"/>
    <w:rsid w:val="000F6E2B"/>
    <w:rsid w:val="001009C8"/>
    <w:rsid w:val="00100F01"/>
    <w:rsid w:val="00100FF0"/>
    <w:rsid w:val="001010F2"/>
    <w:rsid w:val="00101978"/>
    <w:rsid w:val="00101E3D"/>
    <w:rsid w:val="0010208A"/>
    <w:rsid w:val="00102719"/>
    <w:rsid w:val="001028A9"/>
    <w:rsid w:val="001031D3"/>
    <w:rsid w:val="00103B38"/>
    <w:rsid w:val="00103CBB"/>
    <w:rsid w:val="00104097"/>
    <w:rsid w:val="0010580C"/>
    <w:rsid w:val="00105B84"/>
    <w:rsid w:val="0010776B"/>
    <w:rsid w:val="001106DF"/>
    <w:rsid w:val="00110A20"/>
    <w:rsid w:val="00111271"/>
    <w:rsid w:val="00111B22"/>
    <w:rsid w:val="00111C26"/>
    <w:rsid w:val="00111F1F"/>
    <w:rsid w:val="001124BC"/>
    <w:rsid w:val="0011295C"/>
    <w:rsid w:val="00112ACD"/>
    <w:rsid w:val="00114321"/>
    <w:rsid w:val="001147A2"/>
    <w:rsid w:val="00114DE3"/>
    <w:rsid w:val="00115352"/>
    <w:rsid w:val="00115DBE"/>
    <w:rsid w:val="001161DF"/>
    <w:rsid w:val="0011699C"/>
    <w:rsid w:val="00120B20"/>
    <w:rsid w:val="00121C8C"/>
    <w:rsid w:val="00122ECD"/>
    <w:rsid w:val="00123DA9"/>
    <w:rsid w:val="00124EAA"/>
    <w:rsid w:val="0012601E"/>
    <w:rsid w:val="001260F3"/>
    <w:rsid w:val="001260FA"/>
    <w:rsid w:val="00126371"/>
    <w:rsid w:val="001273DD"/>
    <w:rsid w:val="00131413"/>
    <w:rsid w:val="00131528"/>
    <w:rsid w:val="00131A0B"/>
    <w:rsid w:val="00132204"/>
    <w:rsid w:val="0013288B"/>
    <w:rsid w:val="00133AFB"/>
    <w:rsid w:val="00134738"/>
    <w:rsid w:val="00134A08"/>
    <w:rsid w:val="00134AF6"/>
    <w:rsid w:val="00134F0D"/>
    <w:rsid w:val="00135BBD"/>
    <w:rsid w:val="00135F23"/>
    <w:rsid w:val="00136481"/>
    <w:rsid w:val="00136638"/>
    <w:rsid w:val="001376DC"/>
    <w:rsid w:val="001378DF"/>
    <w:rsid w:val="00137B1E"/>
    <w:rsid w:val="00137B6C"/>
    <w:rsid w:val="00141564"/>
    <w:rsid w:val="001417F8"/>
    <w:rsid w:val="00141B07"/>
    <w:rsid w:val="00142900"/>
    <w:rsid w:val="00142FAF"/>
    <w:rsid w:val="001430A9"/>
    <w:rsid w:val="001434EC"/>
    <w:rsid w:val="00143608"/>
    <w:rsid w:val="00144974"/>
    <w:rsid w:val="00145886"/>
    <w:rsid w:val="00146901"/>
    <w:rsid w:val="00146A2D"/>
    <w:rsid w:val="001502EF"/>
    <w:rsid w:val="00150F5F"/>
    <w:rsid w:val="00151632"/>
    <w:rsid w:val="00154830"/>
    <w:rsid w:val="00154CC3"/>
    <w:rsid w:val="00154DFE"/>
    <w:rsid w:val="00155015"/>
    <w:rsid w:val="00156263"/>
    <w:rsid w:val="0015710E"/>
    <w:rsid w:val="00157D37"/>
    <w:rsid w:val="00160337"/>
    <w:rsid w:val="0016037F"/>
    <w:rsid w:val="00160D1D"/>
    <w:rsid w:val="00160F73"/>
    <w:rsid w:val="00161035"/>
    <w:rsid w:val="001619B7"/>
    <w:rsid w:val="00161D45"/>
    <w:rsid w:val="00162A13"/>
    <w:rsid w:val="00162B83"/>
    <w:rsid w:val="00162C50"/>
    <w:rsid w:val="0016471C"/>
    <w:rsid w:val="00166074"/>
    <w:rsid w:val="00167AA2"/>
    <w:rsid w:val="001702A6"/>
    <w:rsid w:val="00170379"/>
    <w:rsid w:val="001707D7"/>
    <w:rsid w:val="0017174B"/>
    <w:rsid w:val="00171C5A"/>
    <w:rsid w:val="001722FA"/>
    <w:rsid w:val="001725CA"/>
    <w:rsid w:val="001737B6"/>
    <w:rsid w:val="001742CC"/>
    <w:rsid w:val="001744AC"/>
    <w:rsid w:val="00175167"/>
    <w:rsid w:val="00175AB7"/>
    <w:rsid w:val="00175F20"/>
    <w:rsid w:val="00175FA7"/>
    <w:rsid w:val="00176594"/>
    <w:rsid w:val="00176CE1"/>
    <w:rsid w:val="00176D17"/>
    <w:rsid w:val="00177685"/>
    <w:rsid w:val="00177EAA"/>
    <w:rsid w:val="00180EE4"/>
    <w:rsid w:val="00180F91"/>
    <w:rsid w:val="0018101C"/>
    <w:rsid w:val="00182031"/>
    <w:rsid w:val="001822C9"/>
    <w:rsid w:val="00182D8B"/>
    <w:rsid w:val="001839F8"/>
    <w:rsid w:val="00183AE2"/>
    <w:rsid w:val="00184BD1"/>
    <w:rsid w:val="00184F96"/>
    <w:rsid w:val="00185663"/>
    <w:rsid w:val="001863BA"/>
    <w:rsid w:val="00186F1E"/>
    <w:rsid w:val="00190A4D"/>
    <w:rsid w:val="001911DC"/>
    <w:rsid w:val="00191A80"/>
    <w:rsid w:val="00192B4C"/>
    <w:rsid w:val="00193430"/>
    <w:rsid w:val="00193C2E"/>
    <w:rsid w:val="00193DF4"/>
    <w:rsid w:val="00194920"/>
    <w:rsid w:val="0019557D"/>
    <w:rsid w:val="001955C4"/>
    <w:rsid w:val="00195834"/>
    <w:rsid w:val="001963C4"/>
    <w:rsid w:val="00196CD1"/>
    <w:rsid w:val="00197F56"/>
    <w:rsid w:val="001A0023"/>
    <w:rsid w:val="001A006D"/>
    <w:rsid w:val="001A00B4"/>
    <w:rsid w:val="001A03DC"/>
    <w:rsid w:val="001A0786"/>
    <w:rsid w:val="001A0852"/>
    <w:rsid w:val="001A0B81"/>
    <w:rsid w:val="001A0B94"/>
    <w:rsid w:val="001A18D7"/>
    <w:rsid w:val="001A26F2"/>
    <w:rsid w:val="001A2CB0"/>
    <w:rsid w:val="001A32FB"/>
    <w:rsid w:val="001A3546"/>
    <w:rsid w:val="001A5725"/>
    <w:rsid w:val="001A5B7C"/>
    <w:rsid w:val="001A5FDC"/>
    <w:rsid w:val="001A61BF"/>
    <w:rsid w:val="001A64FD"/>
    <w:rsid w:val="001A737E"/>
    <w:rsid w:val="001A7593"/>
    <w:rsid w:val="001A7D42"/>
    <w:rsid w:val="001A7FDA"/>
    <w:rsid w:val="001B0A7D"/>
    <w:rsid w:val="001B105A"/>
    <w:rsid w:val="001B115B"/>
    <w:rsid w:val="001B118B"/>
    <w:rsid w:val="001B3226"/>
    <w:rsid w:val="001B372A"/>
    <w:rsid w:val="001B3B48"/>
    <w:rsid w:val="001B43EF"/>
    <w:rsid w:val="001B4EB6"/>
    <w:rsid w:val="001B612F"/>
    <w:rsid w:val="001B6671"/>
    <w:rsid w:val="001B6F6D"/>
    <w:rsid w:val="001B7343"/>
    <w:rsid w:val="001B75C3"/>
    <w:rsid w:val="001B7A4C"/>
    <w:rsid w:val="001C09C9"/>
    <w:rsid w:val="001C0A8E"/>
    <w:rsid w:val="001C0D7C"/>
    <w:rsid w:val="001C1FD6"/>
    <w:rsid w:val="001C3164"/>
    <w:rsid w:val="001C4252"/>
    <w:rsid w:val="001C47F2"/>
    <w:rsid w:val="001C4EF6"/>
    <w:rsid w:val="001C5030"/>
    <w:rsid w:val="001C5FFD"/>
    <w:rsid w:val="001C60EE"/>
    <w:rsid w:val="001C719B"/>
    <w:rsid w:val="001D0D30"/>
    <w:rsid w:val="001D0F1B"/>
    <w:rsid w:val="001D15E3"/>
    <w:rsid w:val="001D1CB0"/>
    <w:rsid w:val="001D1F39"/>
    <w:rsid w:val="001D2052"/>
    <w:rsid w:val="001D2E13"/>
    <w:rsid w:val="001D3054"/>
    <w:rsid w:val="001D4271"/>
    <w:rsid w:val="001D5299"/>
    <w:rsid w:val="001D54E2"/>
    <w:rsid w:val="001D5ABD"/>
    <w:rsid w:val="001D60C9"/>
    <w:rsid w:val="001D63F7"/>
    <w:rsid w:val="001D6AEB"/>
    <w:rsid w:val="001D6BB0"/>
    <w:rsid w:val="001D6F6D"/>
    <w:rsid w:val="001D7252"/>
    <w:rsid w:val="001D76C9"/>
    <w:rsid w:val="001D79FE"/>
    <w:rsid w:val="001D7BCA"/>
    <w:rsid w:val="001D7FCC"/>
    <w:rsid w:val="001E0AA9"/>
    <w:rsid w:val="001E1983"/>
    <w:rsid w:val="001E2C1D"/>
    <w:rsid w:val="001E3A8A"/>
    <w:rsid w:val="001E4740"/>
    <w:rsid w:val="001E4E93"/>
    <w:rsid w:val="001E566E"/>
    <w:rsid w:val="001E5E45"/>
    <w:rsid w:val="001E6224"/>
    <w:rsid w:val="001E6717"/>
    <w:rsid w:val="001E6985"/>
    <w:rsid w:val="001E705A"/>
    <w:rsid w:val="001E7DB7"/>
    <w:rsid w:val="001F1173"/>
    <w:rsid w:val="001F124B"/>
    <w:rsid w:val="001F2E6E"/>
    <w:rsid w:val="001F34AE"/>
    <w:rsid w:val="001F3C67"/>
    <w:rsid w:val="001F3D1E"/>
    <w:rsid w:val="001F56A6"/>
    <w:rsid w:val="001F5D4E"/>
    <w:rsid w:val="001F61D1"/>
    <w:rsid w:val="001F7FA7"/>
    <w:rsid w:val="0020027C"/>
    <w:rsid w:val="0020088C"/>
    <w:rsid w:val="0020166B"/>
    <w:rsid w:val="002022CA"/>
    <w:rsid w:val="00202A78"/>
    <w:rsid w:val="00202CD5"/>
    <w:rsid w:val="00203653"/>
    <w:rsid w:val="00203AAD"/>
    <w:rsid w:val="00203AF3"/>
    <w:rsid w:val="0020518F"/>
    <w:rsid w:val="00205BF3"/>
    <w:rsid w:val="00205DE6"/>
    <w:rsid w:val="002063A9"/>
    <w:rsid w:val="00206DCD"/>
    <w:rsid w:val="00207155"/>
    <w:rsid w:val="0020732C"/>
    <w:rsid w:val="00207FDE"/>
    <w:rsid w:val="00211628"/>
    <w:rsid w:val="00211759"/>
    <w:rsid w:val="00211CAE"/>
    <w:rsid w:val="00213D9E"/>
    <w:rsid w:val="00215A2E"/>
    <w:rsid w:val="00215FAB"/>
    <w:rsid w:val="002166A3"/>
    <w:rsid w:val="0021792E"/>
    <w:rsid w:val="002215B3"/>
    <w:rsid w:val="00221BEB"/>
    <w:rsid w:val="00221C30"/>
    <w:rsid w:val="0022220A"/>
    <w:rsid w:val="00222659"/>
    <w:rsid w:val="0022288D"/>
    <w:rsid w:val="002240BF"/>
    <w:rsid w:val="002244AE"/>
    <w:rsid w:val="00225587"/>
    <w:rsid w:val="00225C46"/>
    <w:rsid w:val="002262C3"/>
    <w:rsid w:val="00227B70"/>
    <w:rsid w:val="0023074E"/>
    <w:rsid w:val="00230F71"/>
    <w:rsid w:val="00231467"/>
    <w:rsid w:val="0023149E"/>
    <w:rsid w:val="00232963"/>
    <w:rsid w:val="00232BFF"/>
    <w:rsid w:val="00232FA6"/>
    <w:rsid w:val="002342D2"/>
    <w:rsid w:val="00234C78"/>
    <w:rsid w:val="00234C96"/>
    <w:rsid w:val="0023538A"/>
    <w:rsid w:val="002357F3"/>
    <w:rsid w:val="00236250"/>
    <w:rsid w:val="0023695C"/>
    <w:rsid w:val="00236E5D"/>
    <w:rsid w:val="00236EF7"/>
    <w:rsid w:val="00236F23"/>
    <w:rsid w:val="00240275"/>
    <w:rsid w:val="002412A6"/>
    <w:rsid w:val="00242DAC"/>
    <w:rsid w:val="00244252"/>
    <w:rsid w:val="00245DF4"/>
    <w:rsid w:val="00246882"/>
    <w:rsid w:val="00246A85"/>
    <w:rsid w:val="00250C88"/>
    <w:rsid w:val="00250FB0"/>
    <w:rsid w:val="00251EED"/>
    <w:rsid w:val="00252729"/>
    <w:rsid w:val="002533B0"/>
    <w:rsid w:val="002533D2"/>
    <w:rsid w:val="0025367C"/>
    <w:rsid w:val="00253B13"/>
    <w:rsid w:val="00254106"/>
    <w:rsid w:val="00256A87"/>
    <w:rsid w:val="00256F87"/>
    <w:rsid w:val="002570EA"/>
    <w:rsid w:val="00257338"/>
    <w:rsid w:val="00257905"/>
    <w:rsid w:val="00257D51"/>
    <w:rsid w:val="00257E65"/>
    <w:rsid w:val="0026033A"/>
    <w:rsid w:val="00260BC1"/>
    <w:rsid w:val="0026113A"/>
    <w:rsid w:val="002614E4"/>
    <w:rsid w:val="00261A9B"/>
    <w:rsid w:val="00262BBF"/>
    <w:rsid w:val="00263274"/>
    <w:rsid w:val="00263CAA"/>
    <w:rsid w:val="00263DA8"/>
    <w:rsid w:val="002646D6"/>
    <w:rsid w:val="00264F52"/>
    <w:rsid w:val="00264F74"/>
    <w:rsid w:val="002669F1"/>
    <w:rsid w:val="0026789E"/>
    <w:rsid w:val="00271E4B"/>
    <w:rsid w:val="00272647"/>
    <w:rsid w:val="00274579"/>
    <w:rsid w:val="002746A5"/>
    <w:rsid w:val="0027514F"/>
    <w:rsid w:val="00275460"/>
    <w:rsid w:val="00275628"/>
    <w:rsid w:val="00275C57"/>
    <w:rsid w:val="00275DA0"/>
    <w:rsid w:val="00275DD2"/>
    <w:rsid w:val="00275FFD"/>
    <w:rsid w:val="0027678D"/>
    <w:rsid w:val="00277023"/>
    <w:rsid w:val="00280775"/>
    <w:rsid w:val="00281D32"/>
    <w:rsid w:val="00281F01"/>
    <w:rsid w:val="00282199"/>
    <w:rsid w:val="0028262C"/>
    <w:rsid w:val="00282733"/>
    <w:rsid w:val="0028481F"/>
    <w:rsid w:val="00284E52"/>
    <w:rsid w:val="0028547F"/>
    <w:rsid w:val="002866FC"/>
    <w:rsid w:val="0028689A"/>
    <w:rsid w:val="00287356"/>
    <w:rsid w:val="00291E9C"/>
    <w:rsid w:val="00291E9F"/>
    <w:rsid w:val="002922D5"/>
    <w:rsid w:val="00292409"/>
    <w:rsid w:val="00292B43"/>
    <w:rsid w:val="002932EB"/>
    <w:rsid w:val="00293693"/>
    <w:rsid w:val="00293889"/>
    <w:rsid w:val="00294381"/>
    <w:rsid w:val="00295493"/>
    <w:rsid w:val="00295808"/>
    <w:rsid w:val="002962DB"/>
    <w:rsid w:val="00296930"/>
    <w:rsid w:val="002A09F6"/>
    <w:rsid w:val="002A0E18"/>
    <w:rsid w:val="002A113D"/>
    <w:rsid w:val="002A1216"/>
    <w:rsid w:val="002A2168"/>
    <w:rsid w:val="002A25E9"/>
    <w:rsid w:val="002A34D1"/>
    <w:rsid w:val="002A36E6"/>
    <w:rsid w:val="002A4DFF"/>
    <w:rsid w:val="002A5A08"/>
    <w:rsid w:val="002A7AF7"/>
    <w:rsid w:val="002A7C02"/>
    <w:rsid w:val="002A7DA1"/>
    <w:rsid w:val="002B0D2F"/>
    <w:rsid w:val="002B1855"/>
    <w:rsid w:val="002B2015"/>
    <w:rsid w:val="002B240C"/>
    <w:rsid w:val="002B4290"/>
    <w:rsid w:val="002B4887"/>
    <w:rsid w:val="002B535C"/>
    <w:rsid w:val="002B54C7"/>
    <w:rsid w:val="002B558B"/>
    <w:rsid w:val="002B5B2D"/>
    <w:rsid w:val="002B5E54"/>
    <w:rsid w:val="002B6192"/>
    <w:rsid w:val="002B6238"/>
    <w:rsid w:val="002B6340"/>
    <w:rsid w:val="002B6855"/>
    <w:rsid w:val="002B7955"/>
    <w:rsid w:val="002B7AC0"/>
    <w:rsid w:val="002C1EDF"/>
    <w:rsid w:val="002C28BC"/>
    <w:rsid w:val="002C35C7"/>
    <w:rsid w:val="002C3FC9"/>
    <w:rsid w:val="002C4675"/>
    <w:rsid w:val="002C56B8"/>
    <w:rsid w:val="002C6D6C"/>
    <w:rsid w:val="002D18E8"/>
    <w:rsid w:val="002D1AC6"/>
    <w:rsid w:val="002D209E"/>
    <w:rsid w:val="002D4828"/>
    <w:rsid w:val="002D4896"/>
    <w:rsid w:val="002D58E4"/>
    <w:rsid w:val="002D5FA5"/>
    <w:rsid w:val="002D68BD"/>
    <w:rsid w:val="002D7436"/>
    <w:rsid w:val="002D7AF9"/>
    <w:rsid w:val="002D7C75"/>
    <w:rsid w:val="002E1BB3"/>
    <w:rsid w:val="002E254C"/>
    <w:rsid w:val="002E3619"/>
    <w:rsid w:val="002E3DE0"/>
    <w:rsid w:val="002E40EB"/>
    <w:rsid w:val="002E4266"/>
    <w:rsid w:val="002E4EC2"/>
    <w:rsid w:val="002E4F73"/>
    <w:rsid w:val="002E54E7"/>
    <w:rsid w:val="002E5FA0"/>
    <w:rsid w:val="002E66AC"/>
    <w:rsid w:val="002E783A"/>
    <w:rsid w:val="002F06F0"/>
    <w:rsid w:val="002F17DD"/>
    <w:rsid w:val="002F25CE"/>
    <w:rsid w:val="002F2E7A"/>
    <w:rsid w:val="002F2F15"/>
    <w:rsid w:val="002F3348"/>
    <w:rsid w:val="002F3FB2"/>
    <w:rsid w:val="002F417B"/>
    <w:rsid w:val="002F45BE"/>
    <w:rsid w:val="002F509C"/>
    <w:rsid w:val="002F7512"/>
    <w:rsid w:val="00301A5C"/>
    <w:rsid w:val="00301B05"/>
    <w:rsid w:val="0030291D"/>
    <w:rsid w:val="00302A82"/>
    <w:rsid w:val="00302A9D"/>
    <w:rsid w:val="00303509"/>
    <w:rsid w:val="003045D4"/>
    <w:rsid w:val="003064AC"/>
    <w:rsid w:val="00307011"/>
    <w:rsid w:val="003078F3"/>
    <w:rsid w:val="0031048C"/>
    <w:rsid w:val="003118EE"/>
    <w:rsid w:val="003118F2"/>
    <w:rsid w:val="00312484"/>
    <w:rsid w:val="00312495"/>
    <w:rsid w:val="00312E87"/>
    <w:rsid w:val="003133CE"/>
    <w:rsid w:val="0031446B"/>
    <w:rsid w:val="0031482A"/>
    <w:rsid w:val="00314DA3"/>
    <w:rsid w:val="003152A9"/>
    <w:rsid w:val="003162D2"/>
    <w:rsid w:val="00316E9E"/>
    <w:rsid w:val="00320CCF"/>
    <w:rsid w:val="00320CF5"/>
    <w:rsid w:val="00321FD0"/>
    <w:rsid w:val="00325B4F"/>
    <w:rsid w:val="00327D3B"/>
    <w:rsid w:val="00327FE8"/>
    <w:rsid w:val="0033014C"/>
    <w:rsid w:val="003313F0"/>
    <w:rsid w:val="00331755"/>
    <w:rsid w:val="003317AE"/>
    <w:rsid w:val="00331B4B"/>
    <w:rsid w:val="00332C5C"/>
    <w:rsid w:val="00333236"/>
    <w:rsid w:val="0033341F"/>
    <w:rsid w:val="00335439"/>
    <w:rsid w:val="00335A1B"/>
    <w:rsid w:val="00336C66"/>
    <w:rsid w:val="00340DCF"/>
    <w:rsid w:val="00340DDB"/>
    <w:rsid w:val="00341605"/>
    <w:rsid w:val="00342088"/>
    <w:rsid w:val="003429D6"/>
    <w:rsid w:val="00342D49"/>
    <w:rsid w:val="00343AF5"/>
    <w:rsid w:val="00343BFB"/>
    <w:rsid w:val="00344B39"/>
    <w:rsid w:val="00344D6A"/>
    <w:rsid w:val="00345019"/>
    <w:rsid w:val="0034751E"/>
    <w:rsid w:val="00347662"/>
    <w:rsid w:val="0034787A"/>
    <w:rsid w:val="00347BBE"/>
    <w:rsid w:val="00350700"/>
    <w:rsid w:val="00350E9C"/>
    <w:rsid w:val="003517F1"/>
    <w:rsid w:val="0035270A"/>
    <w:rsid w:val="00352FFB"/>
    <w:rsid w:val="003547FD"/>
    <w:rsid w:val="003550D0"/>
    <w:rsid w:val="00355957"/>
    <w:rsid w:val="00357095"/>
    <w:rsid w:val="003579CE"/>
    <w:rsid w:val="00357B76"/>
    <w:rsid w:val="00357F69"/>
    <w:rsid w:val="00360510"/>
    <w:rsid w:val="00360DA4"/>
    <w:rsid w:val="00360DF1"/>
    <w:rsid w:val="00361E1B"/>
    <w:rsid w:val="00361F9C"/>
    <w:rsid w:val="003627EC"/>
    <w:rsid w:val="00363AAF"/>
    <w:rsid w:val="0036412D"/>
    <w:rsid w:val="00364364"/>
    <w:rsid w:val="003651B3"/>
    <w:rsid w:val="0036524F"/>
    <w:rsid w:val="00366EC8"/>
    <w:rsid w:val="00367D78"/>
    <w:rsid w:val="0037096D"/>
    <w:rsid w:val="003714CB"/>
    <w:rsid w:val="003717F8"/>
    <w:rsid w:val="00371C73"/>
    <w:rsid w:val="003723FE"/>
    <w:rsid w:val="003726FF"/>
    <w:rsid w:val="003728A8"/>
    <w:rsid w:val="003729C8"/>
    <w:rsid w:val="00372D30"/>
    <w:rsid w:val="0037303A"/>
    <w:rsid w:val="00373C7E"/>
    <w:rsid w:val="00374403"/>
    <w:rsid w:val="00374ADF"/>
    <w:rsid w:val="00376973"/>
    <w:rsid w:val="0037700C"/>
    <w:rsid w:val="00377267"/>
    <w:rsid w:val="00377739"/>
    <w:rsid w:val="00377B90"/>
    <w:rsid w:val="003813AE"/>
    <w:rsid w:val="00381DFF"/>
    <w:rsid w:val="00381E21"/>
    <w:rsid w:val="0038211B"/>
    <w:rsid w:val="0038394B"/>
    <w:rsid w:val="00383F2C"/>
    <w:rsid w:val="0038411E"/>
    <w:rsid w:val="0038418D"/>
    <w:rsid w:val="00384213"/>
    <w:rsid w:val="00384360"/>
    <w:rsid w:val="003859E0"/>
    <w:rsid w:val="00390468"/>
    <w:rsid w:val="0039304C"/>
    <w:rsid w:val="0039309F"/>
    <w:rsid w:val="0039483C"/>
    <w:rsid w:val="00394AB3"/>
    <w:rsid w:val="00396473"/>
    <w:rsid w:val="00396A25"/>
    <w:rsid w:val="00396B5C"/>
    <w:rsid w:val="00396D9D"/>
    <w:rsid w:val="0039724A"/>
    <w:rsid w:val="003A00FA"/>
    <w:rsid w:val="003A0C46"/>
    <w:rsid w:val="003A1097"/>
    <w:rsid w:val="003A2E3C"/>
    <w:rsid w:val="003A3537"/>
    <w:rsid w:val="003A383E"/>
    <w:rsid w:val="003A4A87"/>
    <w:rsid w:val="003A4FDE"/>
    <w:rsid w:val="003A5C15"/>
    <w:rsid w:val="003A6506"/>
    <w:rsid w:val="003A6B68"/>
    <w:rsid w:val="003A6BBF"/>
    <w:rsid w:val="003A6C73"/>
    <w:rsid w:val="003A73A2"/>
    <w:rsid w:val="003B0941"/>
    <w:rsid w:val="003B09A8"/>
    <w:rsid w:val="003B14B4"/>
    <w:rsid w:val="003B17CB"/>
    <w:rsid w:val="003B2052"/>
    <w:rsid w:val="003B2FFC"/>
    <w:rsid w:val="003B354D"/>
    <w:rsid w:val="003B3F47"/>
    <w:rsid w:val="003B41AB"/>
    <w:rsid w:val="003B6320"/>
    <w:rsid w:val="003B6BA0"/>
    <w:rsid w:val="003B7196"/>
    <w:rsid w:val="003B746E"/>
    <w:rsid w:val="003C02B1"/>
    <w:rsid w:val="003C0EBD"/>
    <w:rsid w:val="003C10E0"/>
    <w:rsid w:val="003C14A5"/>
    <w:rsid w:val="003C23EC"/>
    <w:rsid w:val="003C2B9C"/>
    <w:rsid w:val="003C326D"/>
    <w:rsid w:val="003C3380"/>
    <w:rsid w:val="003C4386"/>
    <w:rsid w:val="003C4517"/>
    <w:rsid w:val="003C45EA"/>
    <w:rsid w:val="003C53F4"/>
    <w:rsid w:val="003C71AC"/>
    <w:rsid w:val="003D1E7B"/>
    <w:rsid w:val="003D20CD"/>
    <w:rsid w:val="003D220C"/>
    <w:rsid w:val="003D40BF"/>
    <w:rsid w:val="003D465E"/>
    <w:rsid w:val="003D4890"/>
    <w:rsid w:val="003D51E1"/>
    <w:rsid w:val="003D5CAD"/>
    <w:rsid w:val="003E016D"/>
    <w:rsid w:val="003E066E"/>
    <w:rsid w:val="003E183C"/>
    <w:rsid w:val="003E207D"/>
    <w:rsid w:val="003E4576"/>
    <w:rsid w:val="003E4DA5"/>
    <w:rsid w:val="003E56E8"/>
    <w:rsid w:val="003E5DFF"/>
    <w:rsid w:val="003E5E8B"/>
    <w:rsid w:val="003E683E"/>
    <w:rsid w:val="003E6F82"/>
    <w:rsid w:val="003E7100"/>
    <w:rsid w:val="003E75AC"/>
    <w:rsid w:val="003E7764"/>
    <w:rsid w:val="003F0A1E"/>
    <w:rsid w:val="003F0D22"/>
    <w:rsid w:val="003F1F19"/>
    <w:rsid w:val="003F2243"/>
    <w:rsid w:val="003F2411"/>
    <w:rsid w:val="003F2F80"/>
    <w:rsid w:val="003F304D"/>
    <w:rsid w:val="003F400E"/>
    <w:rsid w:val="003F4332"/>
    <w:rsid w:val="003F4917"/>
    <w:rsid w:val="003F5493"/>
    <w:rsid w:val="003F5530"/>
    <w:rsid w:val="003F555A"/>
    <w:rsid w:val="003F64C2"/>
    <w:rsid w:val="003F6958"/>
    <w:rsid w:val="003F74B0"/>
    <w:rsid w:val="003F7647"/>
    <w:rsid w:val="00400785"/>
    <w:rsid w:val="004009AE"/>
    <w:rsid w:val="00401056"/>
    <w:rsid w:val="004013A2"/>
    <w:rsid w:val="00402035"/>
    <w:rsid w:val="0040248D"/>
    <w:rsid w:val="004038E9"/>
    <w:rsid w:val="00403A3A"/>
    <w:rsid w:val="004044BA"/>
    <w:rsid w:val="00404AEF"/>
    <w:rsid w:val="00404B0E"/>
    <w:rsid w:val="004050DD"/>
    <w:rsid w:val="004108D4"/>
    <w:rsid w:val="004117AE"/>
    <w:rsid w:val="00413D26"/>
    <w:rsid w:val="00414120"/>
    <w:rsid w:val="0041470B"/>
    <w:rsid w:val="00414743"/>
    <w:rsid w:val="00415CD1"/>
    <w:rsid w:val="00416E3C"/>
    <w:rsid w:val="00417B3A"/>
    <w:rsid w:val="00417C53"/>
    <w:rsid w:val="00420341"/>
    <w:rsid w:val="00420451"/>
    <w:rsid w:val="004209C6"/>
    <w:rsid w:val="00420CE2"/>
    <w:rsid w:val="00420DD4"/>
    <w:rsid w:val="004217DF"/>
    <w:rsid w:val="00421E58"/>
    <w:rsid w:val="00423B27"/>
    <w:rsid w:val="00424B45"/>
    <w:rsid w:val="00425F0B"/>
    <w:rsid w:val="00426129"/>
    <w:rsid w:val="00426782"/>
    <w:rsid w:val="00427CB2"/>
    <w:rsid w:val="00430064"/>
    <w:rsid w:val="00430823"/>
    <w:rsid w:val="00430E0F"/>
    <w:rsid w:val="004338D8"/>
    <w:rsid w:val="0043466F"/>
    <w:rsid w:val="004347E0"/>
    <w:rsid w:val="00434B97"/>
    <w:rsid w:val="00434C4C"/>
    <w:rsid w:val="004353F8"/>
    <w:rsid w:val="00435AFE"/>
    <w:rsid w:val="00435BA4"/>
    <w:rsid w:val="004366D2"/>
    <w:rsid w:val="00437220"/>
    <w:rsid w:val="00437343"/>
    <w:rsid w:val="00437D96"/>
    <w:rsid w:val="0044074E"/>
    <w:rsid w:val="00440B2C"/>
    <w:rsid w:val="004411BD"/>
    <w:rsid w:val="004421CA"/>
    <w:rsid w:val="004427F9"/>
    <w:rsid w:val="00443103"/>
    <w:rsid w:val="004432F7"/>
    <w:rsid w:val="00443824"/>
    <w:rsid w:val="00444BCC"/>
    <w:rsid w:val="00444D25"/>
    <w:rsid w:val="00445053"/>
    <w:rsid w:val="004457AB"/>
    <w:rsid w:val="00445A18"/>
    <w:rsid w:val="00446365"/>
    <w:rsid w:val="004463D6"/>
    <w:rsid w:val="0044717A"/>
    <w:rsid w:val="004473A9"/>
    <w:rsid w:val="004500BB"/>
    <w:rsid w:val="00450380"/>
    <w:rsid w:val="0045096D"/>
    <w:rsid w:val="00450FBD"/>
    <w:rsid w:val="00452882"/>
    <w:rsid w:val="00452ECC"/>
    <w:rsid w:val="0045348B"/>
    <w:rsid w:val="004537AB"/>
    <w:rsid w:val="0045388F"/>
    <w:rsid w:val="00454278"/>
    <w:rsid w:val="00454597"/>
    <w:rsid w:val="004548E0"/>
    <w:rsid w:val="00454EC6"/>
    <w:rsid w:val="004558A8"/>
    <w:rsid w:val="00455CB7"/>
    <w:rsid w:val="00456605"/>
    <w:rsid w:val="00457473"/>
    <w:rsid w:val="00457894"/>
    <w:rsid w:val="004609F6"/>
    <w:rsid w:val="00460B70"/>
    <w:rsid w:val="00461C71"/>
    <w:rsid w:val="004621CB"/>
    <w:rsid w:val="00463C67"/>
    <w:rsid w:val="004641FB"/>
    <w:rsid w:val="004642F7"/>
    <w:rsid w:val="00464306"/>
    <w:rsid w:val="00466572"/>
    <w:rsid w:val="00466C33"/>
    <w:rsid w:val="00466C9B"/>
    <w:rsid w:val="0046781A"/>
    <w:rsid w:val="00470988"/>
    <w:rsid w:val="0047271B"/>
    <w:rsid w:val="00473014"/>
    <w:rsid w:val="00473080"/>
    <w:rsid w:val="0047327B"/>
    <w:rsid w:val="004740A8"/>
    <w:rsid w:val="0047505F"/>
    <w:rsid w:val="00475318"/>
    <w:rsid w:val="00475469"/>
    <w:rsid w:val="004809F4"/>
    <w:rsid w:val="004819A9"/>
    <w:rsid w:val="00481CA1"/>
    <w:rsid w:val="00482662"/>
    <w:rsid w:val="00483F5F"/>
    <w:rsid w:val="00483FA2"/>
    <w:rsid w:val="004850B2"/>
    <w:rsid w:val="0048545F"/>
    <w:rsid w:val="004857B6"/>
    <w:rsid w:val="00486404"/>
    <w:rsid w:val="004869D8"/>
    <w:rsid w:val="00486D9F"/>
    <w:rsid w:val="00491188"/>
    <w:rsid w:val="004912F6"/>
    <w:rsid w:val="00491DC2"/>
    <w:rsid w:val="0049206E"/>
    <w:rsid w:val="00493372"/>
    <w:rsid w:val="00493F39"/>
    <w:rsid w:val="00495122"/>
    <w:rsid w:val="00495703"/>
    <w:rsid w:val="00495C93"/>
    <w:rsid w:val="004977C2"/>
    <w:rsid w:val="004A0042"/>
    <w:rsid w:val="004A00C4"/>
    <w:rsid w:val="004A2792"/>
    <w:rsid w:val="004A315B"/>
    <w:rsid w:val="004A358A"/>
    <w:rsid w:val="004A3F7B"/>
    <w:rsid w:val="004A4540"/>
    <w:rsid w:val="004A455C"/>
    <w:rsid w:val="004A46B7"/>
    <w:rsid w:val="004A580B"/>
    <w:rsid w:val="004A5C36"/>
    <w:rsid w:val="004A6DC1"/>
    <w:rsid w:val="004B160C"/>
    <w:rsid w:val="004B1996"/>
    <w:rsid w:val="004B28BA"/>
    <w:rsid w:val="004B34B1"/>
    <w:rsid w:val="004B4090"/>
    <w:rsid w:val="004B4D18"/>
    <w:rsid w:val="004B4DC4"/>
    <w:rsid w:val="004B4E9F"/>
    <w:rsid w:val="004B521D"/>
    <w:rsid w:val="004B56CB"/>
    <w:rsid w:val="004B6939"/>
    <w:rsid w:val="004C107B"/>
    <w:rsid w:val="004C27DF"/>
    <w:rsid w:val="004C4E25"/>
    <w:rsid w:val="004C501A"/>
    <w:rsid w:val="004C538E"/>
    <w:rsid w:val="004C6160"/>
    <w:rsid w:val="004C73B2"/>
    <w:rsid w:val="004D0AAB"/>
    <w:rsid w:val="004D0D45"/>
    <w:rsid w:val="004D0DE4"/>
    <w:rsid w:val="004D0FF7"/>
    <w:rsid w:val="004D105A"/>
    <w:rsid w:val="004D1DC5"/>
    <w:rsid w:val="004D2B7E"/>
    <w:rsid w:val="004D2C80"/>
    <w:rsid w:val="004D3131"/>
    <w:rsid w:val="004D35CF"/>
    <w:rsid w:val="004D35F9"/>
    <w:rsid w:val="004D46D8"/>
    <w:rsid w:val="004D59E1"/>
    <w:rsid w:val="004D722F"/>
    <w:rsid w:val="004E0F58"/>
    <w:rsid w:val="004E21F6"/>
    <w:rsid w:val="004E2E5E"/>
    <w:rsid w:val="004E31E0"/>
    <w:rsid w:val="004E3ACF"/>
    <w:rsid w:val="004E3ED9"/>
    <w:rsid w:val="004E4BAE"/>
    <w:rsid w:val="004E4E29"/>
    <w:rsid w:val="004E4F34"/>
    <w:rsid w:val="004E581B"/>
    <w:rsid w:val="004E7D15"/>
    <w:rsid w:val="004E7E90"/>
    <w:rsid w:val="004F0298"/>
    <w:rsid w:val="004F0B67"/>
    <w:rsid w:val="004F1194"/>
    <w:rsid w:val="004F1C6A"/>
    <w:rsid w:val="004F39C5"/>
    <w:rsid w:val="004F43E5"/>
    <w:rsid w:val="004F4601"/>
    <w:rsid w:val="004F4D74"/>
    <w:rsid w:val="004F54C2"/>
    <w:rsid w:val="004F5517"/>
    <w:rsid w:val="004F6221"/>
    <w:rsid w:val="004F6477"/>
    <w:rsid w:val="004F64A9"/>
    <w:rsid w:val="004F72E0"/>
    <w:rsid w:val="004F780D"/>
    <w:rsid w:val="0050035F"/>
    <w:rsid w:val="0050140F"/>
    <w:rsid w:val="0050147C"/>
    <w:rsid w:val="00501A21"/>
    <w:rsid w:val="00502D95"/>
    <w:rsid w:val="00502F82"/>
    <w:rsid w:val="00503F4B"/>
    <w:rsid w:val="0050427C"/>
    <w:rsid w:val="00504462"/>
    <w:rsid w:val="005046D4"/>
    <w:rsid w:val="00505438"/>
    <w:rsid w:val="005055E5"/>
    <w:rsid w:val="005058F6"/>
    <w:rsid w:val="00505AE8"/>
    <w:rsid w:val="00505F19"/>
    <w:rsid w:val="0050648B"/>
    <w:rsid w:val="00506B4F"/>
    <w:rsid w:val="00506B74"/>
    <w:rsid w:val="00507D4E"/>
    <w:rsid w:val="00510030"/>
    <w:rsid w:val="005107EC"/>
    <w:rsid w:val="00510BA6"/>
    <w:rsid w:val="00511728"/>
    <w:rsid w:val="005117DF"/>
    <w:rsid w:val="005123C5"/>
    <w:rsid w:val="005143DA"/>
    <w:rsid w:val="00515076"/>
    <w:rsid w:val="00515EF4"/>
    <w:rsid w:val="00517340"/>
    <w:rsid w:val="00520668"/>
    <w:rsid w:val="0052068E"/>
    <w:rsid w:val="00521DA7"/>
    <w:rsid w:val="00524381"/>
    <w:rsid w:val="00524FD9"/>
    <w:rsid w:val="00525F01"/>
    <w:rsid w:val="00526FFB"/>
    <w:rsid w:val="005271DC"/>
    <w:rsid w:val="00527761"/>
    <w:rsid w:val="00527EAC"/>
    <w:rsid w:val="005321F8"/>
    <w:rsid w:val="00533A57"/>
    <w:rsid w:val="00535B4C"/>
    <w:rsid w:val="005360E5"/>
    <w:rsid w:val="0053644F"/>
    <w:rsid w:val="00536E5C"/>
    <w:rsid w:val="0053706B"/>
    <w:rsid w:val="00537A8E"/>
    <w:rsid w:val="00540452"/>
    <w:rsid w:val="00540BEE"/>
    <w:rsid w:val="00540D14"/>
    <w:rsid w:val="00540E01"/>
    <w:rsid w:val="00542405"/>
    <w:rsid w:val="005435B3"/>
    <w:rsid w:val="00543838"/>
    <w:rsid w:val="005445FE"/>
    <w:rsid w:val="005448DB"/>
    <w:rsid w:val="005450CD"/>
    <w:rsid w:val="00545E4C"/>
    <w:rsid w:val="005461FD"/>
    <w:rsid w:val="00546813"/>
    <w:rsid w:val="00547D20"/>
    <w:rsid w:val="00547FC5"/>
    <w:rsid w:val="005515FF"/>
    <w:rsid w:val="00551F29"/>
    <w:rsid w:val="00553201"/>
    <w:rsid w:val="0055384F"/>
    <w:rsid w:val="005539F8"/>
    <w:rsid w:val="00553F65"/>
    <w:rsid w:val="00554234"/>
    <w:rsid w:val="00554387"/>
    <w:rsid w:val="0055534F"/>
    <w:rsid w:val="00555747"/>
    <w:rsid w:val="00556079"/>
    <w:rsid w:val="0055674A"/>
    <w:rsid w:val="005569AE"/>
    <w:rsid w:val="00557095"/>
    <w:rsid w:val="00557943"/>
    <w:rsid w:val="00557CE5"/>
    <w:rsid w:val="0056025F"/>
    <w:rsid w:val="005602AF"/>
    <w:rsid w:val="00560729"/>
    <w:rsid w:val="00561F88"/>
    <w:rsid w:val="005621A1"/>
    <w:rsid w:val="00562ABC"/>
    <w:rsid w:val="00563120"/>
    <w:rsid w:val="0056387F"/>
    <w:rsid w:val="00563CF7"/>
    <w:rsid w:val="00564755"/>
    <w:rsid w:val="00565658"/>
    <w:rsid w:val="0056573B"/>
    <w:rsid w:val="00566A2D"/>
    <w:rsid w:val="0057000B"/>
    <w:rsid w:val="005700AC"/>
    <w:rsid w:val="005712AA"/>
    <w:rsid w:val="00571E3B"/>
    <w:rsid w:val="00572312"/>
    <w:rsid w:val="00572A95"/>
    <w:rsid w:val="00572EDA"/>
    <w:rsid w:val="00573141"/>
    <w:rsid w:val="00573980"/>
    <w:rsid w:val="00573BF2"/>
    <w:rsid w:val="00573E6B"/>
    <w:rsid w:val="005742FA"/>
    <w:rsid w:val="005749F2"/>
    <w:rsid w:val="00574E4D"/>
    <w:rsid w:val="0057740D"/>
    <w:rsid w:val="00577BF6"/>
    <w:rsid w:val="005803E8"/>
    <w:rsid w:val="00581540"/>
    <w:rsid w:val="005816EE"/>
    <w:rsid w:val="00581C96"/>
    <w:rsid w:val="00581D9A"/>
    <w:rsid w:val="00582629"/>
    <w:rsid w:val="00583AB7"/>
    <w:rsid w:val="00583B11"/>
    <w:rsid w:val="00584BA4"/>
    <w:rsid w:val="00584E1D"/>
    <w:rsid w:val="00585392"/>
    <w:rsid w:val="005859F5"/>
    <w:rsid w:val="00585BBB"/>
    <w:rsid w:val="00586781"/>
    <w:rsid w:val="00586CF1"/>
    <w:rsid w:val="005870DA"/>
    <w:rsid w:val="005878E0"/>
    <w:rsid w:val="00587F42"/>
    <w:rsid w:val="00590261"/>
    <w:rsid w:val="00590CF7"/>
    <w:rsid w:val="0059201A"/>
    <w:rsid w:val="0059203E"/>
    <w:rsid w:val="00592493"/>
    <w:rsid w:val="005953AD"/>
    <w:rsid w:val="005960B8"/>
    <w:rsid w:val="00597B67"/>
    <w:rsid w:val="005A023E"/>
    <w:rsid w:val="005A084B"/>
    <w:rsid w:val="005A1384"/>
    <w:rsid w:val="005A2540"/>
    <w:rsid w:val="005A25DD"/>
    <w:rsid w:val="005A2AFC"/>
    <w:rsid w:val="005A3193"/>
    <w:rsid w:val="005A549F"/>
    <w:rsid w:val="005A6195"/>
    <w:rsid w:val="005A6A92"/>
    <w:rsid w:val="005A709A"/>
    <w:rsid w:val="005B0236"/>
    <w:rsid w:val="005B0546"/>
    <w:rsid w:val="005B0EB2"/>
    <w:rsid w:val="005B1372"/>
    <w:rsid w:val="005B141B"/>
    <w:rsid w:val="005B1449"/>
    <w:rsid w:val="005B1F74"/>
    <w:rsid w:val="005B22DF"/>
    <w:rsid w:val="005B286F"/>
    <w:rsid w:val="005B29AD"/>
    <w:rsid w:val="005B3883"/>
    <w:rsid w:val="005B3973"/>
    <w:rsid w:val="005B39BD"/>
    <w:rsid w:val="005B43C4"/>
    <w:rsid w:val="005B5CB7"/>
    <w:rsid w:val="005B6116"/>
    <w:rsid w:val="005B637E"/>
    <w:rsid w:val="005B699C"/>
    <w:rsid w:val="005B72A7"/>
    <w:rsid w:val="005B76AD"/>
    <w:rsid w:val="005B7C7F"/>
    <w:rsid w:val="005C05EA"/>
    <w:rsid w:val="005C1052"/>
    <w:rsid w:val="005C1A71"/>
    <w:rsid w:val="005C25AC"/>
    <w:rsid w:val="005C2679"/>
    <w:rsid w:val="005C4DCC"/>
    <w:rsid w:val="005C6134"/>
    <w:rsid w:val="005C6867"/>
    <w:rsid w:val="005C7319"/>
    <w:rsid w:val="005C7928"/>
    <w:rsid w:val="005D0F5E"/>
    <w:rsid w:val="005D161B"/>
    <w:rsid w:val="005D1B68"/>
    <w:rsid w:val="005D40BF"/>
    <w:rsid w:val="005D42B0"/>
    <w:rsid w:val="005D4FF2"/>
    <w:rsid w:val="005D65F1"/>
    <w:rsid w:val="005D76BB"/>
    <w:rsid w:val="005D78B7"/>
    <w:rsid w:val="005E0D0D"/>
    <w:rsid w:val="005E223F"/>
    <w:rsid w:val="005E2602"/>
    <w:rsid w:val="005E2FBA"/>
    <w:rsid w:val="005E3D01"/>
    <w:rsid w:val="005E3F35"/>
    <w:rsid w:val="005E472E"/>
    <w:rsid w:val="005E63ED"/>
    <w:rsid w:val="005E66A4"/>
    <w:rsid w:val="005E6F81"/>
    <w:rsid w:val="005E7743"/>
    <w:rsid w:val="005F010F"/>
    <w:rsid w:val="005F176F"/>
    <w:rsid w:val="005F23E9"/>
    <w:rsid w:val="005F242F"/>
    <w:rsid w:val="005F2A58"/>
    <w:rsid w:val="005F4813"/>
    <w:rsid w:val="005F4B5B"/>
    <w:rsid w:val="005F4F20"/>
    <w:rsid w:val="005F53F6"/>
    <w:rsid w:val="005F5906"/>
    <w:rsid w:val="005F608B"/>
    <w:rsid w:val="005F660B"/>
    <w:rsid w:val="005F6817"/>
    <w:rsid w:val="005F6CCA"/>
    <w:rsid w:val="005F7944"/>
    <w:rsid w:val="0060000A"/>
    <w:rsid w:val="0060106F"/>
    <w:rsid w:val="006010F1"/>
    <w:rsid w:val="00601DB4"/>
    <w:rsid w:val="00602130"/>
    <w:rsid w:val="00602242"/>
    <w:rsid w:val="00602A20"/>
    <w:rsid w:val="0060472C"/>
    <w:rsid w:val="00604C3F"/>
    <w:rsid w:val="00605AEE"/>
    <w:rsid w:val="00606065"/>
    <w:rsid w:val="00606945"/>
    <w:rsid w:val="00606AC6"/>
    <w:rsid w:val="00611293"/>
    <w:rsid w:val="00611663"/>
    <w:rsid w:val="00611958"/>
    <w:rsid w:val="0061273C"/>
    <w:rsid w:val="006134B7"/>
    <w:rsid w:val="00613E45"/>
    <w:rsid w:val="00614A4E"/>
    <w:rsid w:val="00614AB0"/>
    <w:rsid w:val="006157E4"/>
    <w:rsid w:val="00616789"/>
    <w:rsid w:val="00616EFF"/>
    <w:rsid w:val="006174A0"/>
    <w:rsid w:val="0061785B"/>
    <w:rsid w:val="00617B72"/>
    <w:rsid w:val="00617F0F"/>
    <w:rsid w:val="0062191E"/>
    <w:rsid w:val="00622B00"/>
    <w:rsid w:val="006234AD"/>
    <w:rsid w:val="0062365F"/>
    <w:rsid w:val="006244EF"/>
    <w:rsid w:val="00624904"/>
    <w:rsid w:val="00624C72"/>
    <w:rsid w:val="00624D27"/>
    <w:rsid w:val="006253E5"/>
    <w:rsid w:val="00625722"/>
    <w:rsid w:val="00625F4C"/>
    <w:rsid w:val="00625F58"/>
    <w:rsid w:val="006265C6"/>
    <w:rsid w:val="006269A4"/>
    <w:rsid w:val="00626B86"/>
    <w:rsid w:val="00626C5C"/>
    <w:rsid w:val="00626E98"/>
    <w:rsid w:val="0062785B"/>
    <w:rsid w:val="006300D2"/>
    <w:rsid w:val="006308DE"/>
    <w:rsid w:val="00631A7B"/>
    <w:rsid w:val="00633488"/>
    <w:rsid w:val="0063358A"/>
    <w:rsid w:val="006337DB"/>
    <w:rsid w:val="00633A75"/>
    <w:rsid w:val="00634028"/>
    <w:rsid w:val="00634372"/>
    <w:rsid w:val="00634797"/>
    <w:rsid w:val="006354A0"/>
    <w:rsid w:val="00635E5E"/>
    <w:rsid w:val="00635E74"/>
    <w:rsid w:val="00640062"/>
    <w:rsid w:val="00640085"/>
    <w:rsid w:val="00640AD7"/>
    <w:rsid w:val="006411B1"/>
    <w:rsid w:val="00642022"/>
    <w:rsid w:val="00642B3B"/>
    <w:rsid w:val="00643039"/>
    <w:rsid w:val="006430F7"/>
    <w:rsid w:val="0064463E"/>
    <w:rsid w:val="0064464B"/>
    <w:rsid w:val="00644691"/>
    <w:rsid w:val="00645A11"/>
    <w:rsid w:val="00645B51"/>
    <w:rsid w:val="00645C5C"/>
    <w:rsid w:val="00645CD4"/>
    <w:rsid w:val="00646053"/>
    <w:rsid w:val="00646C58"/>
    <w:rsid w:val="00646E3A"/>
    <w:rsid w:val="00647171"/>
    <w:rsid w:val="006474EF"/>
    <w:rsid w:val="00647E8D"/>
    <w:rsid w:val="0065198B"/>
    <w:rsid w:val="00651B83"/>
    <w:rsid w:val="00651BEF"/>
    <w:rsid w:val="00652180"/>
    <w:rsid w:val="00652398"/>
    <w:rsid w:val="006528E7"/>
    <w:rsid w:val="00652F05"/>
    <w:rsid w:val="00653676"/>
    <w:rsid w:val="00653B40"/>
    <w:rsid w:val="00653D6D"/>
    <w:rsid w:val="00653F6E"/>
    <w:rsid w:val="00654665"/>
    <w:rsid w:val="00654D4B"/>
    <w:rsid w:val="00655B81"/>
    <w:rsid w:val="0065615F"/>
    <w:rsid w:val="00656B62"/>
    <w:rsid w:val="00656E30"/>
    <w:rsid w:val="00656E75"/>
    <w:rsid w:val="0065776B"/>
    <w:rsid w:val="00660FAE"/>
    <w:rsid w:val="0066152C"/>
    <w:rsid w:val="00661E39"/>
    <w:rsid w:val="00661E70"/>
    <w:rsid w:val="00664419"/>
    <w:rsid w:val="0066592C"/>
    <w:rsid w:val="00666B6E"/>
    <w:rsid w:val="006678B3"/>
    <w:rsid w:val="00667C04"/>
    <w:rsid w:val="006700D9"/>
    <w:rsid w:val="00670472"/>
    <w:rsid w:val="00670DF9"/>
    <w:rsid w:val="00672A80"/>
    <w:rsid w:val="00672EFA"/>
    <w:rsid w:val="00674E6E"/>
    <w:rsid w:val="006761DD"/>
    <w:rsid w:val="00676632"/>
    <w:rsid w:val="006779AE"/>
    <w:rsid w:val="00677FF8"/>
    <w:rsid w:val="006805BE"/>
    <w:rsid w:val="00680A3F"/>
    <w:rsid w:val="00682701"/>
    <w:rsid w:val="00682739"/>
    <w:rsid w:val="006827E8"/>
    <w:rsid w:val="00682F0F"/>
    <w:rsid w:val="006832DC"/>
    <w:rsid w:val="0068334B"/>
    <w:rsid w:val="00683802"/>
    <w:rsid w:val="00685A22"/>
    <w:rsid w:val="00686512"/>
    <w:rsid w:val="0068736A"/>
    <w:rsid w:val="00690B63"/>
    <w:rsid w:val="00690C63"/>
    <w:rsid w:val="006919C0"/>
    <w:rsid w:val="006927D6"/>
    <w:rsid w:val="006931A3"/>
    <w:rsid w:val="006942FF"/>
    <w:rsid w:val="00695C70"/>
    <w:rsid w:val="0069641C"/>
    <w:rsid w:val="006A1AAC"/>
    <w:rsid w:val="006A1E51"/>
    <w:rsid w:val="006A1EF6"/>
    <w:rsid w:val="006A2AD8"/>
    <w:rsid w:val="006A49A2"/>
    <w:rsid w:val="006A506B"/>
    <w:rsid w:val="006A5BBF"/>
    <w:rsid w:val="006A675C"/>
    <w:rsid w:val="006A772D"/>
    <w:rsid w:val="006B0529"/>
    <w:rsid w:val="006B0716"/>
    <w:rsid w:val="006B09FB"/>
    <w:rsid w:val="006B10D0"/>
    <w:rsid w:val="006B1851"/>
    <w:rsid w:val="006B19F1"/>
    <w:rsid w:val="006B24A8"/>
    <w:rsid w:val="006B25C6"/>
    <w:rsid w:val="006B3862"/>
    <w:rsid w:val="006B3A0C"/>
    <w:rsid w:val="006B44DD"/>
    <w:rsid w:val="006B568F"/>
    <w:rsid w:val="006B5C86"/>
    <w:rsid w:val="006B6571"/>
    <w:rsid w:val="006B67A0"/>
    <w:rsid w:val="006B6AD4"/>
    <w:rsid w:val="006B7965"/>
    <w:rsid w:val="006C0311"/>
    <w:rsid w:val="006C1314"/>
    <w:rsid w:val="006C2729"/>
    <w:rsid w:val="006C2809"/>
    <w:rsid w:val="006C290B"/>
    <w:rsid w:val="006C3A4F"/>
    <w:rsid w:val="006C4817"/>
    <w:rsid w:val="006C48E9"/>
    <w:rsid w:val="006C6F55"/>
    <w:rsid w:val="006C75FB"/>
    <w:rsid w:val="006C7AC0"/>
    <w:rsid w:val="006D03AD"/>
    <w:rsid w:val="006D0C73"/>
    <w:rsid w:val="006D111D"/>
    <w:rsid w:val="006D24C0"/>
    <w:rsid w:val="006D3490"/>
    <w:rsid w:val="006D381F"/>
    <w:rsid w:val="006D4085"/>
    <w:rsid w:val="006D47CB"/>
    <w:rsid w:val="006D47DD"/>
    <w:rsid w:val="006D4DFA"/>
    <w:rsid w:val="006D4FA3"/>
    <w:rsid w:val="006D6721"/>
    <w:rsid w:val="006D6A5A"/>
    <w:rsid w:val="006D7CDA"/>
    <w:rsid w:val="006E00DC"/>
    <w:rsid w:val="006E1376"/>
    <w:rsid w:val="006E1ABE"/>
    <w:rsid w:val="006E271A"/>
    <w:rsid w:val="006E2FF2"/>
    <w:rsid w:val="006E3C0F"/>
    <w:rsid w:val="006E4084"/>
    <w:rsid w:val="006E4991"/>
    <w:rsid w:val="006E5635"/>
    <w:rsid w:val="006E634E"/>
    <w:rsid w:val="006E6AFE"/>
    <w:rsid w:val="006E6F1F"/>
    <w:rsid w:val="006E708D"/>
    <w:rsid w:val="006E7802"/>
    <w:rsid w:val="006F0286"/>
    <w:rsid w:val="006F0A62"/>
    <w:rsid w:val="006F0C6B"/>
    <w:rsid w:val="006F133D"/>
    <w:rsid w:val="006F149B"/>
    <w:rsid w:val="006F1A39"/>
    <w:rsid w:val="006F4037"/>
    <w:rsid w:val="006F46B4"/>
    <w:rsid w:val="006F4D65"/>
    <w:rsid w:val="006F671B"/>
    <w:rsid w:val="006F6B77"/>
    <w:rsid w:val="006F70FC"/>
    <w:rsid w:val="006F7972"/>
    <w:rsid w:val="006F7D6B"/>
    <w:rsid w:val="00700261"/>
    <w:rsid w:val="00700FEC"/>
    <w:rsid w:val="00701498"/>
    <w:rsid w:val="00701B68"/>
    <w:rsid w:val="00702209"/>
    <w:rsid w:val="007026CC"/>
    <w:rsid w:val="007037B6"/>
    <w:rsid w:val="007040D2"/>
    <w:rsid w:val="00705172"/>
    <w:rsid w:val="00706E9D"/>
    <w:rsid w:val="00707EBE"/>
    <w:rsid w:val="00711069"/>
    <w:rsid w:val="00711773"/>
    <w:rsid w:val="00711D9B"/>
    <w:rsid w:val="00712A87"/>
    <w:rsid w:val="00712DE4"/>
    <w:rsid w:val="0071325B"/>
    <w:rsid w:val="00713585"/>
    <w:rsid w:val="00713EA0"/>
    <w:rsid w:val="00714D10"/>
    <w:rsid w:val="00715F59"/>
    <w:rsid w:val="007161C4"/>
    <w:rsid w:val="00716933"/>
    <w:rsid w:val="00717824"/>
    <w:rsid w:val="00717F2D"/>
    <w:rsid w:val="0072010A"/>
    <w:rsid w:val="00720F73"/>
    <w:rsid w:val="00721F89"/>
    <w:rsid w:val="007221DA"/>
    <w:rsid w:val="0072230A"/>
    <w:rsid w:val="00723067"/>
    <w:rsid w:val="00724380"/>
    <w:rsid w:val="00725314"/>
    <w:rsid w:val="0072546D"/>
    <w:rsid w:val="0072562D"/>
    <w:rsid w:val="00727323"/>
    <w:rsid w:val="00730134"/>
    <w:rsid w:val="0073023C"/>
    <w:rsid w:val="00731205"/>
    <w:rsid w:val="00731645"/>
    <w:rsid w:val="0073247F"/>
    <w:rsid w:val="00732498"/>
    <w:rsid w:val="00733541"/>
    <w:rsid w:val="00733D8A"/>
    <w:rsid w:val="00734BC8"/>
    <w:rsid w:val="00735198"/>
    <w:rsid w:val="0073540C"/>
    <w:rsid w:val="00735925"/>
    <w:rsid w:val="00736404"/>
    <w:rsid w:val="00736D23"/>
    <w:rsid w:val="00736EF8"/>
    <w:rsid w:val="00737635"/>
    <w:rsid w:val="007401E6"/>
    <w:rsid w:val="0074178F"/>
    <w:rsid w:val="00741E40"/>
    <w:rsid w:val="00744196"/>
    <w:rsid w:val="007456B2"/>
    <w:rsid w:val="007464B2"/>
    <w:rsid w:val="00750345"/>
    <w:rsid w:val="007507AC"/>
    <w:rsid w:val="00750CE2"/>
    <w:rsid w:val="00750DBF"/>
    <w:rsid w:val="00751622"/>
    <w:rsid w:val="00752335"/>
    <w:rsid w:val="007544A1"/>
    <w:rsid w:val="0075454A"/>
    <w:rsid w:val="007545C0"/>
    <w:rsid w:val="0075537C"/>
    <w:rsid w:val="007553B7"/>
    <w:rsid w:val="007559B5"/>
    <w:rsid w:val="00755DB8"/>
    <w:rsid w:val="007562BB"/>
    <w:rsid w:val="00760447"/>
    <w:rsid w:val="00761325"/>
    <w:rsid w:val="007613B0"/>
    <w:rsid w:val="007616F5"/>
    <w:rsid w:val="00761A8F"/>
    <w:rsid w:val="00762311"/>
    <w:rsid w:val="00762550"/>
    <w:rsid w:val="00762823"/>
    <w:rsid w:val="007638AF"/>
    <w:rsid w:val="00764824"/>
    <w:rsid w:val="007657BE"/>
    <w:rsid w:val="00766615"/>
    <w:rsid w:val="00770A79"/>
    <w:rsid w:val="0077182D"/>
    <w:rsid w:val="0077210B"/>
    <w:rsid w:val="00772687"/>
    <w:rsid w:val="00774841"/>
    <w:rsid w:val="00774D0F"/>
    <w:rsid w:val="00775139"/>
    <w:rsid w:val="007754E1"/>
    <w:rsid w:val="00775C64"/>
    <w:rsid w:val="007760FB"/>
    <w:rsid w:val="007764F4"/>
    <w:rsid w:val="007765AF"/>
    <w:rsid w:val="00776AC6"/>
    <w:rsid w:val="00776C2A"/>
    <w:rsid w:val="00776ED0"/>
    <w:rsid w:val="00776F65"/>
    <w:rsid w:val="00780239"/>
    <w:rsid w:val="0078031F"/>
    <w:rsid w:val="00780485"/>
    <w:rsid w:val="007806A8"/>
    <w:rsid w:val="0078081B"/>
    <w:rsid w:val="00781B7C"/>
    <w:rsid w:val="0078244A"/>
    <w:rsid w:val="007831F9"/>
    <w:rsid w:val="00783909"/>
    <w:rsid w:val="0078404C"/>
    <w:rsid w:val="007847BC"/>
    <w:rsid w:val="00784961"/>
    <w:rsid w:val="00786736"/>
    <w:rsid w:val="00786929"/>
    <w:rsid w:val="007904CB"/>
    <w:rsid w:val="00790794"/>
    <w:rsid w:val="00790DDC"/>
    <w:rsid w:val="0079107E"/>
    <w:rsid w:val="007912CE"/>
    <w:rsid w:val="007916EB"/>
    <w:rsid w:val="00792723"/>
    <w:rsid w:val="007931BD"/>
    <w:rsid w:val="00794BDF"/>
    <w:rsid w:val="00797031"/>
    <w:rsid w:val="00797082"/>
    <w:rsid w:val="00797841"/>
    <w:rsid w:val="00797981"/>
    <w:rsid w:val="007A0052"/>
    <w:rsid w:val="007A0941"/>
    <w:rsid w:val="007A161B"/>
    <w:rsid w:val="007A294D"/>
    <w:rsid w:val="007A399F"/>
    <w:rsid w:val="007A39B4"/>
    <w:rsid w:val="007A3AE5"/>
    <w:rsid w:val="007A3E21"/>
    <w:rsid w:val="007A4297"/>
    <w:rsid w:val="007A45B5"/>
    <w:rsid w:val="007A5355"/>
    <w:rsid w:val="007A5558"/>
    <w:rsid w:val="007A5BA7"/>
    <w:rsid w:val="007A5ED6"/>
    <w:rsid w:val="007A6053"/>
    <w:rsid w:val="007A6066"/>
    <w:rsid w:val="007A660F"/>
    <w:rsid w:val="007A7C74"/>
    <w:rsid w:val="007B0DC9"/>
    <w:rsid w:val="007B1819"/>
    <w:rsid w:val="007B2E0B"/>
    <w:rsid w:val="007B3448"/>
    <w:rsid w:val="007B455E"/>
    <w:rsid w:val="007B4BE8"/>
    <w:rsid w:val="007B5054"/>
    <w:rsid w:val="007B512C"/>
    <w:rsid w:val="007B534A"/>
    <w:rsid w:val="007B6168"/>
    <w:rsid w:val="007B69DA"/>
    <w:rsid w:val="007B761E"/>
    <w:rsid w:val="007B788C"/>
    <w:rsid w:val="007B7D94"/>
    <w:rsid w:val="007C01A9"/>
    <w:rsid w:val="007C03AD"/>
    <w:rsid w:val="007C0883"/>
    <w:rsid w:val="007C0AA7"/>
    <w:rsid w:val="007C0ADE"/>
    <w:rsid w:val="007C0CA6"/>
    <w:rsid w:val="007C1970"/>
    <w:rsid w:val="007C1D4A"/>
    <w:rsid w:val="007C1E6A"/>
    <w:rsid w:val="007C20C0"/>
    <w:rsid w:val="007C3F2B"/>
    <w:rsid w:val="007C4420"/>
    <w:rsid w:val="007C5920"/>
    <w:rsid w:val="007C6393"/>
    <w:rsid w:val="007C6869"/>
    <w:rsid w:val="007C7D17"/>
    <w:rsid w:val="007D04B4"/>
    <w:rsid w:val="007D09EA"/>
    <w:rsid w:val="007D1C76"/>
    <w:rsid w:val="007D2FF5"/>
    <w:rsid w:val="007D386B"/>
    <w:rsid w:val="007D3C28"/>
    <w:rsid w:val="007D4338"/>
    <w:rsid w:val="007D4598"/>
    <w:rsid w:val="007D52C4"/>
    <w:rsid w:val="007D62B7"/>
    <w:rsid w:val="007D6921"/>
    <w:rsid w:val="007D6DCD"/>
    <w:rsid w:val="007E0CA4"/>
    <w:rsid w:val="007E1337"/>
    <w:rsid w:val="007E168F"/>
    <w:rsid w:val="007E3316"/>
    <w:rsid w:val="007E3343"/>
    <w:rsid w:val="007E3400"/>
    <w:rsid w:val="007E39BE"/>
    <w:rsid w:val="007E3BA3"/>
    <w:rsid w:val="007E3EFE"/>
    <w:rsid w:val="007E46AE"/>
    <w:rsid w:val="007E551B"/>
    <w:rsid w:val="007E55F4"/>
    <w:rsid w:val="007E64C2"/>
    <w:rsid w:val="007E6EE8"/>
    <w:rsid w:val="007F1114"/>
    <w:rsid w:val="007F15C8"/>
    <w:rsid w:val="007F1A9F"/>
    <w:rsid w:val="007F256A"/>
    <w:rsid w:val="007F2E31"/>
    <w:rsid w:val="007F318C"/>
    <w:rsid w:val="007F33DC"/>
    <w:rsid w:val="007F3D45"/>
    <w:rsid w:val="007F3FBB"/>
    <w:rsid w:val="007F436B"/>
    <w:rsid w:val="007F486E"/>
    <w:rsid w:val="007F48C4"/>
    <w:rsid w:val="007F4A78"/>
    <w:rsid w:val="007F4AD0"/>
    <w:rsid w:val="007F4FE9"/>
    <w:rsid w:val="007F511E"/>
    <w:rsid w:val="007F51D3"/>
    <w:rsid w:val="007F6020"/>
    <w:rsid w:val="007F66F6"/>
    <w:rsid w:val="007F6EC3"/>
    <w:rsid w:val="007F77FB"/>
    <w:rsid w:val="007F792D"/>
    <w:rsid w:val="007F7CE1"/>
    <w:rsid w:val="00800CAD"/>
    <w:rsid w:val="0080265F"/>
    <w:rsid w:val="00802726"/>
    <w:rsid w:val="00802C6B"/>
    <w:rsid w:val="00802EAC"/>
    <w:rsid w:val="008030C8"/>
    <w:rsid w:val="00804D51"/>
    <w:rsid w:val="0080532C"/>
    <w:rsid w:val="00805786"/>
    <w:rsid w:val="00805A09"/>
    <w:rsid w:val="00805A15"/>
    <w:rsid w:val="00805A49"/>
    <w:rsid w:val="00806D92"/>
    <w:rsid w:val="00807E55"/>
    <w:rsid w:val="008104A8"/>
    <w:rsid w:val="00810A4D"/>
    <w:rsid w:val="00810FC4"/>
    <w:rsid w:val="00811274"/>
    <w:rsid w:val="00811BD9"/>
    <w:rsid w:val="0081200A"/>
    <w:rsid w:val="00812FA5"/>
    <w:rsid w:val="0081339C"/>
    <w:rsid w:val="00813747"/>
    <w:rsid w:val="00814BB4"/>
    <w:rsid w:val="00814DD8"/>
    <w:rsid w:val="00814E80"/>
    <w:rsid w:val="00815029"/>
    <w:rsid w:val="008168A1"/>
    <w:rsid w:val="00816A06"/>
    <w:rsid w:val="00816E51"/>
    <w:rsid w:val="00820AE2"/>
    <w:rsid w:val="00822038"/>
    <w:rsid w:val="00822212"/>
    <w:rsid w:val="00822839"/>
    <w:rsid w:val="0082326F"/>
    <w:rsid w:val="00823F15"/>
    <w:rsid w:val="00825689"/>
    <w:rsid w:val="00825AFB"/>
    <w:rsid w:val="00825FAA"/>
    <w:rsid w:val="0082775D"/>
    <w:rsid w:val="008305CC"/>
    <w:rsid w:val="0083114B"/>
    <w:rsid w:val="008319B6"/>
    <w:rsid w:val="00831A80"/>
    <w:rsid w:val="0083246B"/>
    <w:rsid w:val="00832F88"/>
    <w:rsid w:val="0083349C"/>
    <w:rsid w:val="0083351B"/>
    <w:rsid w:val="00836249"/>
    <w:rsid w:val="00836BBA"/>
    <w:rsid w:val="00836F90"/>
    <w:rsid w:val="008370DC"/>
    <w:rsid w:val="00837C4D"/>
    <w:rsid w:val="00837FCA"/>
    <w:rsid w:val="00840483"/>
    <w:rsid w:val="00840967"/>
    <w:rsid w:val="0084187C"/>
    <w:rsid w:val="008422E4"/>
    <w:rsid w:val="00842926"/>
    <w:rsid w:val="00843D08"/>
    <w:rsid w:val="008440B2"/>
    <w:rsid w:val="008445A7"/>
    <w:rsid w:val="00844EEA"/>
    <w:rsid w:val="008460D4"/>
    <w:rsid w:val="0084654D"/>
    <w:rsid w:val="008472DA"/>
    <w:rsid w:val="00847B75"/>
    <w:rsid w:val="00847D4A"/>
    <w:rsid w:val="0085020B"/>
    <w:rsid w:val="00850568"/>
    <w:rsid w:val="0085143B"/>
    <w:rsid w:val="00851FD3"/>
    <w:rsid w:val="008527FC"/>
    <w:rsid w:val="00853243"/>
    <w:rsid w:val="00853245"/>
    <w:rsid w:val="008535A3"/>
    <w:rsid w:val="00854141"/>
    <w:rsid w:val="008557E1"/>
    <w:rsid w:val="00855B9D"/>
    <w:rsid w:val="00855E3B"/>
    <w:rsid w:val="0085658C"/>
    <w:rsid w:val="00857C12"/>
    <w:rsid w:val="0086106C"/>
    <w:rsid w:val="0086258F"/>
    <w:rsid w:val="00862752"/>
    <w:rsid w:val="008627CB"/>
    <w:rsid w:val="00862989"/>
    <w:rsid w:val="00862CFF"/>
    <w:rsid w:val="00863514"/>
    <w:rsid w:val="0086579E"/>
    <w:rsid w:val="00866909"/>
    <w:rsid w:val="00867393"/>
    <w:rsid w:val="00867A8E"/>
    <w:rsid w:val="008701E0"/>
    <w:rsid w:val="0087084E"/>
    <w:rsid w:val="00870BA3"/>
    <w:rsid w:val="00870D69"/>
    <w:rsid w:val="0087126C"/>
    <w:rsid w:val="00871EC1"/>
    <w:rsid w:val="0087241A"/>
    <w:rsid w:val="00872468"/>
    <w:rsid w:val="008743AE"/>
    <w:rsid w:val="00874541"/>
    <w:rsid w:val="00874B01"/>
    <w:rsid w:val="00875AE5"/>
    <w:rsid w:val="0088023A"/>
    <w:rsid w:val="008807FC"/>
    <w:rsid w:val="00880C64"/>
    <w:rsid w:val="00880CD3"/>
    <w:rsid w:val="00881136"/>
    <w:rsid w:val="008817DB"/>
    <w:rsid w:val="00881968"/>
    <w:rsid w:val="00883F8B"/>
    <w:rsid w:val="008845EE"/>
    <w:rsid w:val="008847F1"/>
    <w:rsid w:val="00885620"/>
    <w:rsid w:val="00885E08"/>
    <w:rsid w:val="00886AAD"/>
    <w:rsid w:val="00886C6F"/>
    <w:rsid w:val="00886D39"/>
    <w:rsid w:val="00887ACC"/>
    <w:rsid w:val="00887C69"/>
    <w:rsid w:val="00887FD8"/>
    <w:rsid w:val="0089006B"/>
    <w:rsid w:val="00890913"/>
    <w:rsid w:val="00890E6E"/>
    <w:rsid w:val="00891754"/>
    <w:rsid w:val="00891A02"/>
    <w:rsid w:val="00891C89"/>
    <w:rsid w:val="008921B6"/>
    <w:rsid w:val="00892903"/>
    <w:rsid w:val="008931E6"/>
    <w:rsid w:val="0089356E"/>
    <w:rsid w:val="00893C5D"/>
    <w:rsid w:val="00894396"/>
    <w:rsid w:val="00894943"/>
    <w:rsid w:val="00895DF9"/>
    <w:rsid w:val="008960EE"/>
    <w:rsid w:val="00897468"/>
    <w:rsid w:val="00897698"/>
    <w:rsid w:val="008A0946"/>
    <w:rsid w:val="008A0CF8"/>
    <w:rsid w:val="008A10E5"/>
    <w:rsid w:val="008A11E7"/>
    <w:rsid w:val="008A19D6"/>
    <w:rsid w:val="008A28C8"/>
    <w:rsid w:val="008A2968"/>
    <w:rsid w:val="008A32A9"/>
    <w:rsid w:val="008A3A5A"/>
    <w:rsid w:val="008A4A08"/>
    <w:rsid w:val="008A51A2"/>
    <w:rsid w:val="008A53F5"/>
    <w:rsid w:val="008A5E88"/>
    <w:rsid w:val="008A6380"/>
    <w:rsid w:val="008A67DC"/>
    <w:rsid w:val="008A6A35"/>
    <w:rsid w:val="008B2D68"/>
    <w:rsid w:val="008B2DB2"/>
    <w:rsid w:val="008B336C"/>
    <w:rsid w:val="008B3751"/>
    <w:rsid w:val="008B39E6"/>
    <w:rsid w:val="008B632F"/>
    <w:rsid w:val="008B642C"/>
    <w:rsid w:val="008B6C3E"/>
    <w:rsid w:val="008B7122"/>
    <w:rsid w:val="008B790E"/>
    <w:rsid w:val="008C00AF"/>
    <w:rsid w:val="008C0874"/>
    <w:rsid w:val="008C0C8C"/>
    <w:rsid w:val="008C0D27"/>
    <w:rsid w:val="008C0DD3"/>
    <w:rsid w:val="008C10EC"/>
    <w:rsid w:val="008C1F49"/>
    <w:rsid w:val="008C2BAB"/>
    <w:rsid w:val="008C3376"/>
    <w:rsid w:val="008C3584"/>
    <w:rsid w:val="008C5B8B"/>
    <w:rsid w:val="008C5E53"/>
    <w:rsid w:val="008C5E76"/>
    <w:rsid w:val="008C68F8"/>
    <w:rsid w:val="008C7892"/>
    <w:rsid w:val="008C7E08"/>
    <w:rsid w:val="008D0A11"/>
    <w:rsid w:val="008D11C0"/>
    <w:rsid w:val="008D2239"/>
    <w:rsid w:val="008D3412"/>
    <w:rsid w:val="008D3687"/>
    <w:rsid w:val="008D40FC"/>
    <w:rsid w:val="008D41F6"/>
    <w:rsid w:val="008D544F"/>
    <w:rsid w:val="008D59A5"/>
    <w:rsid w:val="008D662B"/>
    <w:rsid w:val="008D6DD4"/>
    <w:rsid w:val="008E0ABE"/>
    <w:rsid w:val="008E0B03"/>
    <w:rsid w:val="008E1227"/>
    <w:rsid w:val="008E1627"/>
    <w:rsid w:val="008E1896"/>
    <w:rsid w:val="008E1CE9"/>
    <w:rsid w:val="008E3372"/>
    <w:rsid w:val="008E4073"/>
    <w:rsid w:val="008E4ED9"/>
    <w:rsid w:val="008E5791"/>
    <w:rsid w:val="008E5B2B"/>
    <w:rsid w:val="008E5B6F"/>
    <w:rsid w:val="008E5C77"/>
    <w:rsid w:val="008E7B06"/>
    <w:rsid w:val="008F016A"/>
    <w:rsid w:val="008F047B"/>
    <w:rsid w:val="008F1C47"/>
    <w:rsid w:val="008F23E6"/>
    <w:rsid w:val="008F45D5"/>
    <w:rsid w:val="008F5E05"/>
    <w:rsid w:val="008F5E28"/>
    <w:rsid w:val="008F62D7"/>
    <w:rsid w:val="008F68E1"/>
    <w:rsid w:val="008F7B42"/>
    <w:rsid w:val="009009FB"/>
    <w:rsid w:val="00901164"/>
    <w:rsid w:val="00901D57"/>
    <w:rsid w:val="0090279A"/>
    <w:rsid w:val="00902DCC"/>
    <w:rsid w:val="00903A75"/>
    <w:rsid w:val="00906326"/>
    <w:rsid w:val="00906483"/>
    <w:rsid w:val="00907E34"/>
    <w:rsid w:val="00907EFA"/>
    <w:rsid w:val="0091206E"/>
    <w:rsid w:val="009129E9"/>
    <w:rsid w:val="00912B45"/>
    <w:rsid w:val="00912B78"/>
    <w:rsid w:val="009138F0"/>
    <w:rsid w:val="00913A2C"/>
    <w:rsid w:val="009146AF"/>
    <w:rsid w:val="009148C5"/>
    <w:rsid w:val="0091565F"/>
    <w:rsid w:val="00915847"/>
    <w:rsid w:val="00915969"/>
    <w:rsid w:val="009162B6"/>
    <w:rsid w:val="0091687E"/>
    <w:rsid w:val="00916CC1"/>
    <w:rsid w:val="0092048C"/>
    <w:rsid w:val="0092059D"/>
    <w:rsid w:val="0092194C"/>
    <w:rsid w:val="00922224"/>
    <w:rsid w:val="009226E7"/>
    <w:rsid w:val="00923832"/>
    <w:rsid w:val="0092456B"/>
    <w:rsid w:val="00926062"/>
    <w:rsid w:val="009263BE"/>
    <w:rsid w:val="00926499"/>
    <w:rsid w:val="00927DA4"/>
    <w:rsid w:val="00930011"/>
    <w:rsid w:val="00930240"/>
    <w:rsid w:val="00930F5C"/>
    <w:rsid w:val="00930F75"/>
    <w:rsid w:val="00931102"/>
    <w:rsid w:val="00931117"/>
    <w:rsid w:val="0093118E"/>
    <w:rsid w:val="00931F7D"/>
    <w:rsid w:val="009335D3"/>
    <w:rsid w:val="00933A9F"/>
    <w:rsid w:val="0093458F"/>
    <w:rsid w:val="009352B2"/>
    <w:rsid w:val="00935400"/>
    <w:rsid w:val="009354B1"/>
    <w:rsid w:val="0093560A"/>
    <w:rsid w:val="00935CCF"/>
    <w:rsid w:val="00935FE9"/>
    <w:rsid w:val="009377C1"/>
    <w:rsid w:val="00937864"/>
    <w:rsid w:val="00937A1B"/>
    <w:rsid w:val="00937A83"/>
    <w:rsid w:val="00940A7C"/>
    <w:rsid w:val="0094165D"/>
    <w:rsid w:val="00943643"/>
    <w:rsid w:val="00943AD6"/>
    <w:rsid w:val="00943BC4"/>
    <w:rsid w:val="009445DE"/>
    <w:rsid w:val="009446E1"/>
    <w:rsid w:val="00945A80"/>
    <w:rsid w:val="00945ACB"/>
    <w:rsid w:val="00945CE9"/>
    <w:rsid w:val="0094691B"/>
    <w:rsid w:val="00946C5A"/>
    <w:rsid w:val="00947AAD"/>
    <w:rsid w:val="00950AC2"/>
    <w:rsid w:val="00950B0B"/>
    <w:rsid w:val="0095217C"/>
    <w:rsid w:val="009523E2"/>
    <w:rsid w:val="009533D3"/>
    <w:rsid w:val="00955669"/>
    <w:rsid w:val="00955790"/>
    <w:rsid w:val="00955C92"/>
    <w:rsid w:val="00956459"/>
    <w:rsid w:val="00956FFD"/>
    <w:rsid w:val="00957749"/>
    <w:rsid w:val="009609AD"/>
    <w:rsid w:val="00961AF0"/>
    <w:rsid w:val="00962294"/>
    <w:rsid w:val="00962A63"/>
    <w:rsid w:val="00962B03"/>
    <w:rsid w:val="00963305"/>
    <w:rsid w:val="00963FD5"/>
    <w:rsid w:val="00964158"/>
    <w:rsid w:val="0096525F"/>
    <w:rsid w:val="00965361"/>
    <w:rsid w:val="009662E7"/>
    <w:rsid w:val="009665EB"/>
    <w:rsid w:val="00967066"/>
    <w:rsid w:val="00967A2A"/>
    <w:rsid w:val="00967F56"/>
    <w:rsid w:val="00970523"/>
    <w:rsid w:val="0097052A"/>
    <w:rsid w:val="0097180B"/>
    <w:rsid w:val="00971F94"/>
    <w:rsid w:val="00972581"/>
    <w:rsid w:val="00972A9B"/>
    <w:rsid w:val="00973E9A"/>
    <w:rsid w:val="00975812"/>
    <w:rsid w:val="0097583C"/>
    <w:rsid w:val="00975CF5"/>
    <w:rsid w:val="00975E1A"/>
    <w:rsid w:val="00975FCF"/>
    <w:rsid w:val="009769C1"/>
    <w:rsid w:val="00976DDC"/>
    <w:rsid w:val="00980174"/>
    <w:rsid w:val="009803A0"/>
    <w:rsid w:val="00980F43"/>
    <w:rsid w:val="00981EEF"/>
    <w:rsid w:val="009822A3"/>
    <w:rsid w:val="00984132"/>
    <w:rsid w:val="00985DDB"/>
    <w:rsid w:val="00986570"/>
    <w:rsid w:val="00987F5B"/>
    <w:rsid w:val="009902F2"/>
    <w:rsid w:val="00992820"/>
    <w:rsid w:val="00993CEC"/>
    <w:rsid w:val="00993DF4"/>
    <w:rsid w:val="00993EB2"/>
    <w:rsid w:val="00994FB0"/>
    <w:rsid w:val="00995ABF"/>
    <w:rsid w:val="00995E07"/>
    <w:rsid w:val="009966AE"/>
    <w:rsid w:val="009979DA"/>
    <w:rsid w:val="00997D05"/>
    <w:rsid w:val="009A0062"/>
    <w:rsid w:val="009A020C"/>
    <w:rsid w:val="009A0433"/>
    <w:rsid w:val="009A08B4"/>
    <w:rsid w:val="009A0947"/>
    <w:rsid w:val="009A0DDC"/>
    <w:rsid w:val="009A15C2"/>
    <w:rsid w:val="009A26EA"/>
    <w:rsid w:val="009A2AE8"/>
    <w:rsid w:val="009A2D20"/>
    <w:rsid w:val="009A2F08"/>
    <w:rsid w:val="009A3986"/>
    <w:rsid w:val="009A3AF3"/>
    <w:rsid w:val="009A450D"/>
    <w:rsid w:val="009A4560"/>
    <w:rsid w:val="009A48B8"/>
    <w:rsid w:val="009A4BD5"/>
    <w:rsid w:val="009A5329"/>
    <w:rsid w:val="009A5908"/>
    <w:rsid w:val="009A641C"/>
    <w:rsid w:val="009A71AB"/>
    <w:rsid w:val="009A79F7"/>
    <w:rsid w:val="009B1061"/>
    <w:rsid w:val="009B212D"/>
    <w:rsid w:val="009B25D2"/>
    <w:rsid w:val="009B265B"/>
    <w:rsid w:val="009B3DED"/>
    <w:rsid w:val="009B45EB"/>
    <w:rsid w:val="009B462F"/>
    <w:rsid w:val="009B5BBB"/>
    <w:rsid w:val="009B5C36"/>
    <w:rsid w:val="009B6502"/>
    <w:rsid w:val="009B68BE"/>
    <w:rsid w:val="009B6E9C"/>
    <w:rsid w:val="009B79C5"/>
    <w:rsid w:val="009C0DF6"/>
    <w:rsid w:val="009C1CEF"/>
    <w:rsid w:val="009C2E2B"/>
    <w:rsid w:val="009C5DB1"/>
    <w:rsid w:val="009C67B5"/>
    <w:rsid w:val="009C6AA0"/>
    <w:rsid w:val="009C6E03"/>
    <w:rsid w:val="009C73E1"/>
    <w:rsid w:val="009D0353"/>
    <w:rsid w:val="009D16EC"/>
    <w:rsid w:val="009D1993"/>
    <w:rsid w:val="009D279D"/>
    <w:rsid w:val="009D2810"/>
    <w:rsid w:val="009D2EBD"/>
    <w:rsid w:val="009D3238"/>
    <w:rsid w:val="009D35E9"/>
    <w:rsid w:val="009D3A86"/>
    <w:rsid w:val="009D44D8"/>
    <w:rsid w:val="009D4668"/>
    <w:rsid w:val="009D7268"/>
    <w:rsid w:val="009D72C7"/>
    <w:rsid w:val="009D7496"/>
    <w:rsid w:val="009D7F3F"/>
    <w:rsid w:val="009E021A"/>
    <w:rsid w:val="009E0513"/>
    <w:rsid w:val="009E0FC4"/>
    <w:rsid w:val="009E11CF"/>
    <w:rsid w:val="009E144D"/>
    <w:rsid w:val="009E1B3D"/>
    <w:rsid w:val="009E22E7"/>
    <w:rsid w:val="009E2704"/>
    <w:rsid w:val="009E44B1"/>
    <w:rsid w:val="009E4870"/>
    <w:rsid w:val="009E5022"/>
    <w:rsid w:val="009E50EC"/>
    <w:rsid w:val="009E65D8"/>
    <w:rsid w:val="009E6DF1"/>
    <w:rsid w:val="009F029F"/>
    <w:rsid w:val="009F052A"/>
    <w:rsid w:val="009F0873"/>
    <w:rsid w:val="009F12CF"/>
    <w:rsid w:val="009F182F"/>
    <w:rsid w:val="009F1850"/>
    <w:rsid w:val="009F1BB6"/>
    <w:rsid w:val="009F206B"/>
    <w:rsid w:val="009F2475"/>
    <w:rsid w:val="009F275E"/>
    <w:rsid w:val="009F344A"/>
    <w:rsid w:val="009F4FE8"/>
    <w:rsid w:val="009F6A23"/>
    <w:rsid w:val="009F7119"/>
    <w:rsid w:val="00A002AC"/>
    <w:rsid w:val="00A003BC"/>
    <w:rsid w:val="00A011A5"/>
    <w:rsid w:val="00A01616"/>
    <w:rsid w:val="00A021E8"/>
    <w:rsid w:val="00A02423"/>
    <w:rsid w:val="00A0273A"/>
    <w:rsid w:val="00A02832"/>
    <w:rsid w:val="00A03E23"/>
    <w:rsid w:val="00A04481"/>
    <w:rsid w:val="00A044E3"/>
    <w:rsid w:val="00A049A5"/>
    <w:rsid w:val="00A06927"/>
    <w:rsid w:val="00A07628"/>
    <w:rsid w:val="00A10052"/>
    <w:rsid w:val="00A10DCA"/>
    <w:rsid w:val="00A10EC0"/>
    <w:rsid w:val="00A11B86"/>
    <w:rsid w:val="00A11BC2"/>
    <w:rsid w:val="00A11C0A"/>
    <w:rsid w:val="00A12356"/>
    <w:rsid w:val="00A148F7"/>
    <w:rsid w:val="00A15729"/>
    <w:rsid w:val="00A160D1"/>
    <w:rsid w:val="00A2138C"/>
    <w:rsid w:val="00A24CF8"/>
    <w:rsid w:val="00A25412"/>
    <w:rsid w:val="00A25716"/>
    <w:rsid w:val="00A26EE6"/>
    <w:rsid w:val="00A273D9"/>
    <w:rsid w:val="00A27763"/>
    <w:rsid w:val="00A302D7"/>
    <w:rsid w:val="00A30DED"/>
    <w:rsid w:val="00A3135D"/>
    <w:rsid w:val="00A31BA0"/>
    <w:rsid w:val="00A323FC"/>
    <w:rsid w:val="00A32420"/>
    <w:rsid w:val="00A32542"/>
    <w:rsid w:val="00A32790"/>
    <w:rsid w:val="00A32D54"/>
    <w:rsid w:val="00A33EAA"/>
    <w:rsid w:val="00A3449D"/>
    <w:rsid w:val="00A34889"/>
    <w:rsid w:val="00A3553E"/>
    <w:rsid w:val="00A36092"/>
    <w:rsid w:val="00A36614"/>
    <w:rsid w:val="00A37270"/>
    <w:rsid w:val="00A408EF"/>
    <w:rsid w:val="00A40FB5"/>
    <w:rsid w:val="00A418BE"/>
    <w:rsid w:val="00A42FF2"/>
    <w:rsid w:val="00A43661"/>
    <w:rsid w:val="00A436AE"/>
    <w:rsid w:val="00A445F3"/>
    <w:rsid w:val="00A446BA"/>
    <w:rsid w:val="00A44924"/>
    <w:rsid w:val="00A449D3"/>
    <w:rsid w:val="00A45380"/>
    <w:rsid w:val="00A46A48"/>
    <w:rsid w:val="00A47017"/>
    <w:rsid w:val="00A47522"/>
    <w:rsid w:val="00A47749"/>
    <w:rsid w:val="00A50C29"/>
    <w:rsid w:val="00A5147B"/>
    <w:rsid w:val="00A51789"/>
    <w:rsid w:val="00A52698"/>
    <w:rsid w:val="00A538BB"/>
    <w:rsid w:val="00A549E1"/>
    <w:rsid w:val="00A54AEB"/>
    <w:rsid w:val="00A54F09"/>
    <w:rsid w:val="00A556F2"/>
    <w:rsid w:val="00A56D14"/>
    <w:rsid w:val="00A56DA4"/>
    <w:rsid w:val="00A56ECF"/>
    <w:rsid w:val="00A57FC5"/>
    <w:rsid w:val="00A600A2"/>
    <w:rsid w:val="00A60A36"/>
    <w:rsid w:val="00A60B09"/>
    <w:rsid w:val="00A60B32"/>
    <w:rsid w:val="00A62053"/>
    <w:rsid w:val="00A62658"/>
    <w:rsid w:val="00A6296B"/>
    <w:rsid w:val="00A62BA0"/>
    <w:rsid w:val="00A62ECF"/>
    <w:rsid w:val="00A63145"/>
    <w:rsid w:val="00A6484D"/>
    <w:rsid w:val="00A64F02"/>
    <w:rsid w:val="00A65911"/>
    <w:rsid w:val="00A65CD8"/>
    <w:rsid w:val="00A6611B"/>
    <w:rsid w:val="00A667B2"/>
    <w:rsid w:val="00A66A05"/>
    <w:rsid w:val="00A66F49"/>
    <w:rsid w:val="00A67DC9"/>
    <w:rsid w:val="00A70295"/>
    <w:rsid w:val="00A719D7"/>
    <w:rsid w:val="00A7237B"/>
    <w:rsid w:val="00A724C4"/>
    <w:rsid w:val="00A7288B"/>
    <w:rsid w:val="00A72CD0"/>
    <w:rsid w:val="00A72E9E"/>
    <w:rsid w:val="00A754ED"/>
    <w:rsid w:val="00A75867"/>
    <w:rsid w:val="00A76C1E"/>
    <w:rsid w:val="00A776A9"/>
    <w:rsid w:val="00A800C0"/>
    <w:rsid w:val="00A805D0"/>
    <w:rsid w:val="00A810C6"/>
    <w:rsid w:val="00A81FB6"/>
    <w:rsid w:val="00A8223A"/>
    <w:rsid w:val="00A8241C"/>
    <w:rsid w:val="00A82C17"/>
    <w:rsid w:val="00A82FF8"/>
    <w:rsid w:val="00A83779"/>
    <w:rsid w:val="00A838EA"/>
    <w:rsid w:val="00A83B84"/>
    <w:rsid w:val="00A84748"/>
    <w:rsid w:val="00A84B4B"/>
    <w:rsid w:val="00A86066"/>
    <w:rsid w:val="00A86703"/>
    <w:rsid w:val="00A876A3"/>
    <w:rsid w:val="00A879DC"/>
    <w:rsid w:val="00A90066"/>
    <w:rsid w:val="00A908F2"/>
    <w:rsid w:val="00A90E18"/>
    <w:rsid w:val="00A917A7"/>
    <w:rsid w:val="00A91A74"/>
    <w:rsid w:val="00A91CF4"/>
    <w:rsid w:val="00A922F1"/>
    <w:rsid w:val="00A92C81"/>
    <w:rsid w:val="00A943BC"/>
    <w:rsid w:val="00A9441D"/>
    <w:rsid w:val="00A94434"/>
    <w:rsid w:val="00A94640"/>
    <w:rsid w:val="00A94AFA"/>
    <w:rsid w:val="00A94FDF"/>
    <w:rsid w:val="00A955AC"/>
    <w:rsid w:val="00A95ACA"/>
    <w:rsid w:val="00A961BC"/>
    <w:rsid w:val="00A976A7"/>
    <w:rsid w:val="00A97925"/>
    <w:rsid w:val="00AA0985"/>
    <w:rsid w:val="00AA0F4E"/>
    <w:rsid w:val="00AA1F52"/>
    <w:rsid w:val="00AA229B"/>
    <w:rsid w:val="00AA2861"/>
    <w:rsid w:val="00AA29CA"/>
    <w:rsid w:val="00AA32A6"/>
    <w:rsid w:val="00AA35AE"/>
    <w:rsid w:val="00AA415E"/>
    <w:rsid w:val="00AA44D7"/>
    <w:rsid w:val="00AA48EA"/>
    <w:rsid w:val="00AA4A62"/>
    <w:rsid w:val="00AA50C0"/>
    <w:rsid w:val="00AA516F"/>
    <w:rsid w:val="00AA5588"/>
    <w:rsid w:val="00AA58D0"/>
    <w:rsid w:val="00AA7923"/>
    <w:rsid w:val="00AB1346"/>
    <w:rsid w:val="00AB15A9"/>
    <w:rsid w:val="00AB23B2"/>
    <w:rsid w:val="00AB24CE"/>
    <w:rsid w:val="00AB2ACD"/>
    <w:rsid w:val="00AB2F26"/>
    <w:rsid w:val="00AB30F2"/>
    <w:rsid w:val="00AB449A"/>
    <w:rsid w:val="00AB5210"/>
    <w:rsid w:val="00AB60FB"/>
    <w:rsid w:val="00AB6995"/>
    <w:rsid w:val="00AB6A36"/>
    <w:rsid w:val="00AB7CC8"/>
    <w:rsid w:val="00AC01A2"/>
    <w:rsid w:val="00AC17FE"/>
    <w:rsid w:val="00AC18B2"/>
    <w:rsid w:val="00AC1909"/>
    <w:rsid w:val="00AC21EC"/>
    <w:rsid w:val="00AC233A"/>
    <w:rsid w:val="00AC265B"/>
    <w:rsid w:val="00AC3307"/>
    <w:rsid w:val="00AC3680"/>
    <w:rsid w:val="00AC40C8"/>
    <w:rsid w:val="00AC42C5"/>
    <w:rsid w:val="00AC4938"/>
    <w:rsid w:val="00AC4BED"/>
    <w:rsid w:val="00AC4C2B"/>
    <w:rsid w:val="00AC5040"/>
    <w:rsid w:val="00AC5FC1"/>
    <w:rsid w:val="00AC7358"/>
    <w:rsid w:val="00AC75D0"/>
    <w:rsid w:val="00AC7EAF"/>
    <w:rsid w:val="00AD0774"/>
    <w:rsid w:val="00AD09B2"/>
    <w:rsid w:val="00AD09C1"/>
    <w:rsid w:val="00AD1C7C"/>
    <w:rsid w:val="00AD23A3"/>
    <w:rsid w:val="00AD2E64"/>
    <w:rsid w:val="00AD3829"/>
    <w:rsid w:val="00AD4754"/>
    <w:rsid w:val="00AD5204"/>
    <w:rsid w:val="00AD723E"/>
    <w:rsid w:val="00AE021C"/>
    <w:rsid w:val="00AE0D1E"/>
    <w:rsid w:val="00AE1359"/>
    <w:rsid w:val="00AE18E3"/>
    <w:rsid w:val="00AE1AC8"/>
    <w:rsid w:val="00AE2EA5"/>
    <w:rsid w:val="00AE399E"/>
    <w:rsid w:val="00AE40FD"/>
    <w:rsid w:val="00AE488B"/>
    <w:rsid w:val="00AE4F0C"/>
    <w:rsid w:val="00AE5AD2"/>
    <w:rsid w:val="00AE5F7C"/>
    <w:rsid w:val="00AE612E"/>
    <w:rsid w:val="00AE726D"/>
    <w:rsid w:val="00AE76FD"/>
    <w:rsid w:val="00AF06B2"/>
    <w:rsid w:val="00AF0803"/>
    <w:rsid w:val="00AF12D9"/>
    <w:rsid w:val="00AF18F3"/>
    <w:rsid w:val="00AF34DF"/>
    <w:rsid w:val="00AF3B7B"/>
    <w:rsid w:val="00AF4AD8"/>
    <w:rsid w:val="00AF64F7"/>
    <w:rsid w:val="00AF66CE"/>
    <w:rsid w:val="00AF68A9"/>
    <w:rsid w:val="00AF6CE5"/>
    <w:rsid w:val="00AF72E1"/>
    <w:rsid w:val="00AF7F3E"/>
    <w:rsid w:val="00AF7FDA"/>
    <w:rsid w:val="00B0121C"/>
    <w:rsid w:val="00B01E58"/>
    <w:rsid w:val="00B01EFC"/>
    <w:rsid w:val="00B03CBA"/>
    <w:rsid w:val="00B03DAD"/>
    <w:rsid w:val="00B042CE"/>
    <w:rsid w:val="00B0443F"/>
    <w:rsid w:val="00B04D7B"/>
    <w:rsid w:val="00B05BE2"/>
    <w:rsid w:val="00B078E7"/>
    <w:rsid w:val="00B07DA6"/>
    <w:rsid w:val="00B1066A"/>
    <w:rsid w:val="00B11490"/>
    <w:rsid w:val="00B1239F"/>
    <w:rsid w:val="00B12516"/>
    <w:rsid w:val="00B131C6"/>
    <w:rsid w:val="00B141D6"/>
    <w:rsid w:val="00B1552F"/>
    <w:rsid w:val="00B15DF3"/>
    <w:rsid w:val="00B161FB"/>
    <w:rsid w:val="00B16574"/>
    <w:rsid w:val="00B16E63"/>
    <w:rsid w:val="00B178AA"/>
    <w:rsid w:val="00B21533"/>
    <w:rsid w:val="00B21820"/>
    <w:rsid w:val="00B2289C"/>
    <w:rsid w:val="00B233C7"/>
    <w:rsid w:val="00B24B4B"/>
    <w:rsid w:val="00B26C76"/>
    <w:rsid w:val="00B274F1"/>
    <w:rsid w:val="00B27918"/>
    <w:rsid w:val="00B300F9"/>
    <w:rsid w:val="00B308BA"/>
    <w:rsid w:val="00B31122"/>
    <w:rsid w:val="00B312A2"/>
    <w:rsid w:val="00B3170F"/>
    <w:rsid w:val="00B31BF8"/>
    <w:rsid w:val="00B332E1"/>
    <w:rsid w:val="00B333F3"/>
    <w:rsid w:val="00B33DB1"/>
    <w:rsid w:val="00B349F2"/>
    <w:rsid w:val="00B34B1F"/>
    <w:rsid w:val="00B35153"/>
    <w:rsid w:val="00B3707E"/>
    <w:rsid w:val="00B37C08"/>
    <w:rsid w:val="00B37D8E"/>
    <w:rsid w:val="00B403B7"/>
    <w:rsid w:val="00B40ACC"/>
    <w:rsid w:val="00B41915"/>
    <w:rsid w:val="00B4298A"/>
    <w:rsid w:val="00B44841"/>
    <w:rsid w:val="00B44D23"/>
    <w:rsid w:val="00B44E26"/>
    <w:rsid w:val="00B456E7"/>
    <w:rsid w:val="00B45DA9"/>
    <w:rsid w:val="00B5078F"/>
    <w:rsid w:val="00B510D9"/>
    <w:rsid w:val="00B5144E"/>
    <w:rsid w:val="00B514E7"/>
    <w:rsid w:val="00B52358"/>
    <w:rsid w:val="00B5399E"/>
    <w:rsid w:val="00B546A6"/>
    <w:rsid w:val="00B5471F"/>
    <w:rsid w:val="00B551C4"/>
    <w:rsid w:val="00B554ED"/>
    <w:rsid w:val="00B565D7"/>
    <w:rsid w:val="00B57254"/>
    <w:rsid w:val="00B57DCF"/>
    <w:rsid w:val="00B6028E"/>
    <w:rsid w:val="00B610CA"/>
    <w:rsid w:val="00B618BA"/>
    <w:rsid w:val="00B62805"/>
    <w:rsid w:val="00B62F25"/>
    <w:rsid w:val="00B63432"/>
    <w:rsid w:val="00B634FA"/>
    <w:rsid w:val="00B64205"/>
    <w:rsid w:val="00B64F58"/>
    <w:rsid w:val="00B66705"/>
    <w:rsid w:val="00B70260"/>
    <w:rsid w:val="00B7097F"/>
    <w:rsid w:val="00B70E7B"/>
    <w:rsid w:val="00B71159"/>
    <w:rsid w:val="00B71555"/>
    <w:rsid w:val="00B718C1"/>
    <w:rsid w:val="00B730D1"/>
    <w:rsid w:val="00B73897"/>
    <w:rsid w:val="00B73C2D"/>
    <w:rsid w:val="00B74122"/>
    <w:rsid w:val="00B74548"/>
    <w:rsid w:val="00B752B3"/>
    <w:rsid w:val="00B756EB"/>
    <w:rsid w:val="00B759C3"/>
    <w:rsid w:val="00B76220"/>
    <w:rsid w:val="00B77A3B"/>
    <w:rsid w:val="00B77FB1"/>
    <w:rsid w:val="00B80F6F"/>
    <w:rsid w:val="00B81927"/>
    <w:rsid w:val="00B829E9"/>
    <w:rsid w:val="00B82CD6"/>
    <w:rsid w:val="00B82E86"/>
    <w:rsid w:val="00B83018"/>
    <w:rsid w:val="00B832E6"/>
    <w:rsid w:val="00B836E7"/>
    <w:rsid w:val="00B83EAB"/>
    <w:rsid w:val="00B84945"/>
    <w:rsid w:val="00B84A02"/>
    <w:rsid w:val="00B86402"/>
    <w:rsid w:val="00B879C3"/>
    <w:rsid w:val="00B904FD"/>
    <w:rsid w:val="00B92DA3"/>
    <w:rsid w:val="00B93EFD"/>
    <w:rsid w:val="00B940F7"/>
    <w:rsid w:val="00B9434C"/>
    <w:rsid w:val="00B94B02"/>
    <w:rsid w:val="00B95A0B"/>
    <w:rsid w:val="00B960E9"/>
    <w:rsid w:val="00B9695B"/>
    <w:rsid w:val="00B97010"/>
    <w:rsid w:val="00B97F67"/>
    <w:rsid w:val="00BA08C5"/>
    <w:rsid w:val="00BA0EFB"/>
    <w:rsid w:val="00BA142B"/>
    <w:rsid w:val="00BA1B40"/>
    <w:rsid w:val="00BA1B66"/>
    <w:rsid w:val="00BA2ACE"/>
    <w:rsid w:val="00BA3C03"/>
    <w:rsid w:val="00BA4EA5"/>
    <w:rsid w:val="00BA51BF"/>
    <w:rsid w:val="00BA5CD9"/>
    <w:rsid w:val="00BA5FC4"/>
    <w:rsid w:val="00BA62B4"/>
    <w:rsid w:val="00BA6714"/>
    <w:rsid w:val="00BA6967"/>
    <w:rsid w:val="00BA6EE9"/>
    <w:rsid w:val="00BA70F7"/>
    <w:rsid w:val="00BA77ED"/>
    <w:rsid w:val="00BB0261"/>
    <w:rsid w:val="00BB0A29"/>
    <w:rsid w:val="00BB1006"/>
    <w:rsid w:val="00BB1CB6"/>
    <w:rsid w:val="00BB1F29"/>
    <w:rsid w:val="00BB25F2"/>
    <w:rsid w:val="00BB2F4D"/>
    <w:rsid w:val="00BB4328"/>
    <w:rsid w:val="00BB4D33"/>
    <w:rsid w:val="00BB59B7"/>
    <w:rsid w:val="00BB6922"/>
    <w:rsid w:val="00BB6F11"/>
    <w:rsid w:val="00BB7624"/>
    <w:rsid w:val="00BB76E6"/>
    <w:rsid w:val="00BB789C"/>
    <w:rsid w:val="00BC0F5A"/>
    <w:rsid w:val="00BC1BE0"/>
    <w:rsid w:val="00BC1E35"/>
    <w:rsid w:val="00BC20EA"/>
    <w:rsid w:val="00BC24C9"/>
    <w:rsid w:val="00BC2739"/>
    <w:rsid w:val="00BC2C81"/>
    <w:rsid w:val="00BC2EB0"/>
    <w:rsid w:val="00BC34E1"/>
    <w:rsid w:val="00BC37A9"/>
    <w:rsid w:val="00BC4803"/>
    <w:rsid w:val="00BC4F1C"/>
    <w:rsid w:val="00BC5575"/>
    <w:rsid w:val="00BC65D9"/>
    <w:rsid w:val="00BC7CDE"/>
    <w:rsid w:val="00BC7E1C"/>
    <w:rsid w:val="00BC7E99"/>
    <w:rsid w:val="00BD06E0"/>
    <w:rsid w:val="00BD070B"/>
    <w:rsid w:val="00BD0B19"/>
    <w:rsid w:val="00BD1CF0"/>
    <w:rsid w:val="00BD2523"/>
    <w:rsid w:val="00BD2B8B"/>
    <w:rsid w:val="00BD3208"/>
    <w:rsid w:val="00BD3983"/>
    <w:rsid w:val="00BD3CF2"/>
    <w:rsid w:val="00BD3EF3"/>
    <w:rsid w:val="00BD51CC"/>
    <w:rsid w:val="00BD6288"/>
    <w:rsid w:val="00BD640F"/>
    <w:rsid w:val="00BD664E"/>
    <w:rsid w:val="00BD6E99"/>
    <w:rsid w:val="00BD7A7E"/>
    <w:rsid w:val="00BE09EC"/>
    <w:rsid w:val="00BE0EEF"/>
    <w:rsid w:val="00BE1630"/>
    <w:rsid w:val="00BE1817"/>
    <w:rsid w:val="00BE1B1F"/>
    <w:rsid w:val="00BE203B"/>
    <w:rsid w:val="00BE5B49"/>
    <w:rsid w:val="00BE732C"/>
    <w:rsid w:val="00BE79D2"/>
    <w:rsid w:val="00BF01AD"/>
    <w:rsid w:val="00BF08B2"/>
    <w:rsid w:val="00BF199B"/>
    <w:rsid w:val="00BF2569"/>
    <w:rsid w:val="00BF30A3"/>
    <w:rsid w:val="00BF3662"/>
    <w:rsid w:val="00BF5E16"/>
    <w:rsid w:val="00BF6CBC"/>
    <w:rsid w:val="00BF6FF4"/>
    <w:rsid w:val="00BF7C5C"/>
    <w:rsid w:val="00C00325"/>
    <w:rsid w:val="00C0169D"/>
    <w:rsid w:val="00C0175F"/>
    <w:rsid w:val="00C034DD"/>
    <w:rsid w:val="00C03F41"/>
    <w:rsid w:val="00C04769"/>
    <w:rsid w:val="00C0497F"/>
    <w:rsid w:val="00C04BD7"/>
    <w:rsid w:val="00C04F5E"/>
    <w:rsid w:val="00C0533D"/>
    <w:rsid w:val="00C0620A"/>
    <w:rsid w:val="00C06EB9"/>
    <w:rsid w:val="00C06EE6"/>
    <w:rsid w:val="00C07FE0"/>
    <w:rsid w:val="00C102CA"/>
    <w:rsid w:val="00C10547"/>
    <w:rsid w:val="00C10801"/>
    <w:rsid w:val="00C10A5A"/>
    <w:rsid w:val="00C10F43"/>
    <w:rsid w:val="00C1106D"/>
    <w:rsid w:val="00C12692"/>
    <w:rsid w:val="00C1272B"/>
    <w:rsid w:val="00C12B03"/>
    <w:rsid w:val="00C1434C"/>
    <w:rsid w:val="00C15342"/>
    <w:rsid w:val="00C15A4D"/>
    <w:rsid w:val="00C15E6F"/>
    <w:rsid w:val="00C16091"/>
    <w:rsid w:val="00C16583"/>
    <w:rsid w:val="00C165C2"/>
    <w:rsid w:val="00C168D3"/>
    <w:rsid w:val="00C17032"/>
    <w:rsid w:val="00C17EB7"/>
    <w:rsid w:val="00C20848"/>
    <w:rsid w:val="00C20A45"/>
    <w:rsid w:val="00C215AC"/>
    <w:rsid w:val="00C21CF2"/>
    <w:rsid w:val="00C21F2C"/>
    <w:rsid w:val="00C23025"/>
    <w:rsid w:val="00C25415"/>
    <w:rsid w:val="00C25606"/>
    <w:rsid w:val="00C261D9"/>
    <w:rsid w:val="00C27182"/>
    <w:rsid w:val="00C300C9"/>
    <w:rsid w:val="00C301D9"/>
    <w:rsid w:val="00C311D8"/>
    <w:rsid w:val="00C33233"/>
    <w:rsid w:val="00C347BA"/>
    <w:rsid w:val="00C3488E"/>
    <w:rsid w:val="00C36B4F"/>
    <w:rsid w:val="00C409BD"/>
    <w:rsid w:val="00C4117B"/>
    <w:rsid w:val="00C41284"/>
    <w:rsid w:val="00C43D79"/>
    <w:rsid w:val="00C44CF0"/>
    <w:rsid w:val="00C454EB"/>
    <w:rsid w:val="00C45966"/>
    <w:rsid w:val="00C46070"/>
    <w:rsid w:val="00C46336"/>
    <w:rsid w:val="00C4666D"/>
    <w:rsid w:val="00C46713"/>
    <w:rsid w:val="00C4677F"/>
    <w:rsid w:val="00C46ECF"/>
    <w:rsid w:val="00C47196"/>
    <w:rsid w:val="00C50008"/>
    <w:rsid w:val="00C500E4"/>
    <w:rsid w:val="00C501DD"/>
    <w:rsid w:val="00C50DA5"/>
    <w:rsid w:val="00C51338"/>
    <w:rsid w:val="00C513A1"/>
    <w:rsid w:val="00C524C8"/>
    <w:rsid w:val="00C52792"/>
    <w:rsid w:val="00C527E9"/>
    <w:rsid w:val="00C52987"/>
    <w:rsid w:val="00C529A9"/>
    <w:rsid w:val="00C52F86"/>
    <w:rsid w:val="00C531C2"/>
    <w:rsid w:val="00C53CD6"/>
    <w:rsid w:val="00C54125"/>
    <w:rsid w:val="00C54749"/>
    <w:rsid w:val="00C550BA"/>
    <w:rsid w:val="00C55505"/>
    <w:rsid w:val="00C55E28"/>
    <w:rsid w:val="00C569F9"/>
    <w:rsid w:val="00C56E7D"/>
    <w:rsid w:val="00C57400"/>
    <w:rsid w:val="00C574B5"/>
    <w:rsid w:val="00C574BE"/>
    <w:rsid w:val="00C57791"/>
    <w:rsid w:val="00C6060B"/>
    <w:rsid w:val="00C60820"/>
    <w:rsid w:val="00C60950"/>
    <w:rsid w:val="00C61873"/>
    <w:rsid w:val="00C61985"/>
    <w:rsid w:val="00C61ED8"/>
    <w:rsid w:val="00C623D6"/>
    <w:rsid w:val="00C62B30"/>
    <w:rsid w:val="00C63FC6"/>
    <w:rsid w:val="00C64089"/>
    <w:rsid w:val="00C64DB0"/>
    <w:rsid w:val="00C65766"/>
    <w:rsid w:val="00C670F3"/>
    <w:rsid w:val="00C676D8"/>
    <w:rsid w:val="00C7011E"/>
    <w:rsid w:val="00C7048A"/>
    <w:rsid w:val="00C714A0"/>
    <w:rsid w:val="00C731AE"/>
    <w:rsid w:val="00C74DCB"/>
    <w:rsid w:val="00C75F5B"/>
    <w:rsid w:val="00C76395"/>
    <w:rsid w:val="00C76687"/>
    <w:rsid w:val="00C771B8"/>
    <w:rsid w:val="00C777E5"/>
    <w:rsid w:val="00C77ABB"/>
    <w:rsid w:val="00C77CE6"/>
    <w:rsid w:val="00C81744"/>
    <w:rsid w:val="00C81B80"/>
    <w:rsid w:val="00C83CBA"/>
    <w:rsid w:val="00C845A9"/>
    <w:rsid w:val="00C848A8"/>
    <w:rsid w:val="00C84E2E"/>
    <w:rsid w:val="00C851B9"/>
    <w:rsid w:val="00C85B1E"/>
    <w:rsid w:val="00C86AF3"/>
    <w:rsid w:val="00C86D14"/>
    <w:rsid w:val="00C87AC1"/>
    <w:rsid w:val="00C916AD"/>
    <w:rsid w:val="00C916EB"/>
    <w:rsid w:val="00C91B6B"/>
    <w:rsid w:val="00C922C4"/>
    <w:rsid w:val="00C93895"/>
    <w:rsid w:val="00C94C55"/>
    <w:rsid w:val="00C95D2E"/>
    <w:rsid w:val="00C97290"/>
    <w:rsid w:val="00C9734D"/>
    <w:rsid w:val="00C97D84"/>
    <w:rsid w:val="00CA02BC"/>
    <w:rsid w:val="00CA0715"/>
    <w:rsid w:val="00CA0F2B"/>
    <w:rsid w:val="00CA11D3"/>
    <w:rsid w:val="00CA11FB"/>
    <w:rsid w:val="00CA20AA"/>
    <w:rsid w:val="00CA23BC"/>
    <w:rsid w:val="00CA3612"/>
    <w:rsid w:val="00CA46BC"/>
    <w:rsid w:val="00CA4F11"/>
    <w:rsid w:val="00CA5272"/>
    <w:rsid w:val="00CA589F"/>
    <w:rsid w:val="00CA6FB3"/>
    <w:rsid w:val="00CA70BF"/>
    <w:rsid w:val="00CA7865"/>
    <w:rsid w:val="00CA7B29"/>
    <w:rsid w:val="00CA7CD5"/>
    <w:rsid w:val="00CA7D92"/>
    <w:rsid w:val="00CB0371"/>
    <w:rsid w:val="00CB12E0"/>
    <w:rsid w:val="00CB1D4A"/>
    <w:rsid w:val="00CB25F8"/>
    <w:rsid w:val="00CB2C41"/>
    <w:rsid w:val="00CB33C5"/>
    <w:rsid w:val="00CB39E0"/>
    <w:rsid w:val="00CB3CF5"/>
    <w:rsid w:val="00CB47ED"/>
    <w:rsid w:val="00CB54C6"/>
    <w:rsid w:val="00CB5779"/>
    <w:rsid w:val="00CB5B81"/>
    <w:rsid w:val="00CB5BE2"/>
    <w:rsid w:val="00CB5E63"/>
    <w:rsid w:val="00CB6312"/>
    <w:rsid w:val="00CB671E"/>
    <w:rsid w:val="00CB687C"/>
    <w:rsid w:val="00CB6D8B"/>
    <w:rsid w:val="00CB7700"/>
    <w:rsid w:val="00CB7C83"/>
    <w:rsid w:val="00CC12BB"/>
    <w:rsid w:val="00CC143A"/>
    <w:rsid w:val="00CC1723"/>
    <w:rsid w:val="00CC1F87"/>
    <w:rsid w:val="00CC2FF2"/>
    <w:rsid w:val="00CC43FB"/>
    <w:rsid w:val="00CC4774"/>
    <w:rsid w:val="00CC4C5E"/>
    <w:rsid w:val="00CC5802"/>
    <w:rsid w:val="00CC5DE9"/>
    <w:rsid w:val="00CC667C"/>
    <w:rsid w:val="00CC71C1"/>
    <w:rsid w:val="00CD00A4"/>
    <w:rsid w:val="00CD08EB"/>
    <w:rsid w:val="00CD101F"/>
    <w:rsid w:val="00CD14DA"/>
    <w:rsid w:val="00CD208A"/>
    <w:rsid w:val="00CD25BD"/>
    <w:rsid w:val="00CD2B58"/>
    <w:rsid w:val="00CD2D17"/>
    <w:rsid w:val="00CD3112"/>
    <w:rsid w:val="00CD428F"/>
    <w:rsid w:val="00CD4817"/>
    <w:rsid w:val="00CD4DA8"/>
    <w:rsid w:val="00CD5605"/>
    <w:rsid w:val="00CD6456"/>
    <w:rsid w:val="00CD64FE"/>
    <w:rsid w:val="00CD6660"/>
    <w:rsid w:val="00CD6BBF"/>
    <w:rsid w:val="00CD7097"/>
    <w:rsid w:val="00CD72D5"/>
    <w:rsid w:val="00CD747A"/>
    <w:rsid w:val="00CE0223"/>
    <w:rsid w:val="00CE0717"/>
    <w:rsid w:val="00CE0B42"/>
    <w:rsid w:val="00CE0C85"/>
    <w:rsid w:val="00CE1134"/>
    <w:rsid w:val="00CE1A8E"/>
    <w:rsid w:val="00CE1EDE"/>
    <w:rsid w:val="00CE4261"/>
    <w:rsid w:val="00CE4A9E"/>
    <w:rsid w:val="00CE50C2"/>
    <w:rsid w:val="00CE6870"/>
    <w:rsid w:val="00CE6943"/>
    <w:rsid w:val="00CE71B9"/>
    <w:rsid w:val="00CF1374"/>
    <w:rsid w:val="00CF3A9B"/>
    <w:rsid w:val="00CF4237"/>
    <w:rsid w:val="00CF4AFF"/>
    <w:rsid w:val="00CF60A3"/>
    <w:rsid w:val="00CF71AA"/>
    <w:rsid w:val="00CF76FD"/>
    <w:rsid w:val="00CF7D61"/>
    <w:rsid w:val="00D0043C"/>
    <w:rsid w:val="00D00844"/>
    <w:rsid w:val="00D00C2E"/>
    <w:rsid w:val="00D01CB7"/>
    <w:rsid w:val="00D02577"/>
    <w:rsid w:val="00D044D6"/>
    <w:rsid w:val="00D04DC2"/>
    <w:rsid w:val="00D058FD"/>
    <w:rsid w:val="00D059A5"/>
    <w:rsid w:val="00D06A4E"/>
    <w:rsid w:val="00D07575"/>
    <w:rsid w:val="00D078D9"/>
    <w:rsid w:val="00D07CFF"/>
    <w:rsid w:val="00D10039"/>
    <w:rsid w:val="00D10FEA"/>
    <w:rsid w:val="00D126CD"/>
    <w:rsid w:val="00D14F8E"/>
    <w:rsid w:val="00D15062"/>
    <w:rsid w:val="00D16194"/>
    <w:rsid w:val="00D17177"/>
    <w:rsid w:val="00D176CB"/>
    <w:rsid w:val="00D20273"/>
    <w:rsid w:val="00D204BC"/>
    <w:rsid w:val="00D20835"/>
    <w:rsid w:val="00D20B84"/>
    <w:rsid w:val="00D230FA"/>
    <w:rsid w:val="00D2332F"/>
    <w:rsid w:val="00D23649"/>
    <w:rsid w:val="00D23A17"/>
    <w:rsid w:val="00D246B9"/>
    <w:rsid w:val="00D24A95"/>
    <w:rsid w:val="00D250EB"/>
    <w:rsid w:val="00D2581D"/>
    <w:rsid w:val="00D2599F"/>
    <w:rsid w:val="00D25E3C"/>
    <w:rsid w:val="00D26A43"/>
    <w:rsid w:val="00D30B2B"/>
    <w:rsid w:val="00D313A2"/>
    <w:rsid w:val="00D31EF1"/>
    <w:rsid w:val="00D323B1"/>
    <w:rsid w:val="00D3295A"/>
    <w:rsid w:val="00D32BDC"/>
    <w:rsid w:val="00D32F76"/>
    <w:rsid w:val="00D3302F"/>
    <w:rsid w:val="00D3399D"/>
    <w:rsid w:val="00D3546D"/>
    <w:rsid w:val="00D354D7"/>
    <w:rsid w:val="00D354DD"/>
    <w:rsid w:val="00D35797"/>
    <w:rsid w:val="00D35884"/>
    <w:rsid w:val="00D35918"/>
    <w:rsid w:val="00D3597A"/>
    <w:rsid w:val="00D359DA"/>
    <w:rsid w:val="00D363B7"/>
    <w:rsid w:val="00D364F6"/>
    <w:rsid w:val="00D3767B"/>
    <w:rsid w:val="00D3775A"/>
    <w:rsid w:val="00D40391"/>
    <w:rsid w:val="00D4213F"/>
    <w:rsid w:val="00D43588"/>
    <w:rsid w:val="00D436A4"/>
    <w:rsid w:val="00D44130"/>
    <w:rsid w:val="00D4438E"/>
    <w:rsid w:val="00D44844"/>
    <w:rsid w:val="00D44920"/>
    <w:rsid w:val="00D45CCE"/>
    <w:rsid w:val="00D45ED3"/>
    <w:rsid w:val="00D469CE"/>
    <w:rsid w:val="00D46EC9"/>
    <w:rsid w:val="00D4725F"/>
    <w:rsid w:val="00D522F2"/>
    <w:rsid w:val="00D53260"/>
    <w:rsid w:val="00D535E9"/>
    <w:rsid w:val="00D54F2F"/>
    <w:rsid w:val="00D56EE5"/>
    <w:rsid w:val="00D578F3"/>
    <w:rsid w:val="00D57F4A"/>
    <w:rsid w:val="00D61A71"/>
    <w:rsid w:val="00D62591"/>
    <w:rsid w:val="00D62A16"/>
    <w:rsid w:val="00D62CC7"/>
    <w:rsid w:val="00D63EB4"/>
    <w:rsid w:val="00D652E4"/>
    <w:rsid w:val="00D65A7A"/>
    <w:rsid w:val="00D66025"/>
    <w:rsid w:val="00D670A4"/>
    <w:rsid w:val="00D6749D"/>
    <w:rsid w:val="00D7068E"/>
    <w:rsid w:val="00D70E6A"/>
    <w:rsid w:val="00D72DD9"/>
    <w:rsid w:val="00D73BB0"/>
    <w:rsid w:val="00D74009"/>
    <w:rsid w:val="00D74341"/>
    <w:rsid w:val="00D75207"/>
    <w:rsid w:val="00D756A5"/>
    <w:rsid w:val="00D7599F"/>
    <w:rsid w:val="00D75FE6"/>
    <w:rsid w:val="00D7643B"/>
    <w:rsid w:val="00D76580"/>
    <w:rsid w:val="00D77197"/>
    <w:rsid w:val="00D8010A"/>
    <w:rsid w:val="00D828DD"/>
    <w:rsid w:val="00D82A9F"/>
    <w:rsid w:val="00D82D46"/>
    <w:rsid w:val="00D84724"/>
    <w:rsid w:val="00D850BB"/>
    <w:rsid w:val="00D86148"/>
    <w:rsid w:val="00D867AB"/>
    <w:rsid w:val="00D87350"/>
    <w:rsid w:val="00D8748C"/>
    <w:rsid w:val="00D87929"/>
    <w:rsid w:val="00D87B9D"/>
    <w:rsid w:val="00D906BE"/>
    <w:rsid w:val="00D909BB"/>
    <w:rsid w:val="00D90DCF"/>
    <w:rsid w:val="00D911C7"/>
    <w:rsid w:val="00D91B5B"/>
    <w:rsid w:val="00D91C25"/>
    <w:rsid w:val="00D91D60"/>
    <w:rsid w:val="00D91DB3"/>
    <w:rsid w:val="00D91E1B"/>
    <w:rsid w:val="00D92586"/>
    <w:rsid w:val="00D928FA"/>
    <w:rsid w:val="00D92CDD"/>
    <w:rsid w:val="00D9490B"/>
    <w:rsid w:val="00D94AA4"/>
    <w:rsid w:val="00D950D0"/>
    <w:rsid w:val="00D9564B"/>
    <w:rsid w:val="00D95D22"/>
    <w:rsid w:val="00D9660A"/>
    <w:rsid w:val="00D96E6E"/>
    <w:rsid w:val="00D97226"/>
    <w:rsid w:val="00DA0594"/>
    <w:rsid w:val="00DA0D39"/>
    <w:rsid w:val="00DA104C"/>
    <w:rsid w:val="00DA14F2"/>
    <w:rsid w:val="00DA1591"/>
    <w:rsid w:val="00DA2892"/>
    <w:rsid w:val="00DA3061"/>
    <w:rsid w:val="00DA376C"/>
    <w:rsid w:val="00DA3D8B"/>
    <w:rsid w:val="00DA590C"/>
    <w:rsid w:val="00DA5A6F"/>
    <w:rsid w:val="00DA7A7E"/>
    <w:rsid w:val="00DA7D52"/>
    <w:rsid w:val="00DB0B41"/>
    <w:rsid w:val="00DB1B1B"/>
    <w:rsid w:val="00DB4316"/>
    <w:rsid w:val="00DB5842"/>
    <w:rsid w:val="00DB6844"/>
    <w:rsid w:val="00DC01CD"/>
    <w:rsid w:val="00DC01EE"/>
    <w:rsid w:val="00DC0A86"/>
    <w:rsid w:val="00DC229A"/>
    <w:rsid w:val="00DC3FCB"/>
    <w:rsid w:val="00DC4B21"/>
    <w:rsid w:val="00DC4C9C"/>
    <w:rsid w:val="00DC4E47"/>
    <w:rsid w:val="00DC597D"/>
    <w:rsid w:val="00DC5B05"/>
    <w:rsid w:val="00DD0DD0"/>
    <w:rsid w:val="00DD0F08"/>
    <w:rsid w:val="00DD1423"/>
    <w:rsid w:val="00DD1BEA"/>
    <w:rsid w:val="00DD291C"/>
    <w:rsid w:val="00DD3467"/>
    <w:rsid w:val="00DD36E9"/>
    <w:rsid w:val="00DD3969"/>
    <w:rsid w:val="00DD50F5"/>
    <w:rsid w:val="00DD5708"/>
    <w:rsid w:val="00DD70C6"/>
    <w:rsid w:val="00DD7C57"/>
    <w:rsid w:val="00DE06B0"/>
    <w:rsid w:val="00DE1414"/>
    <w:rsid w:val="00DE1C3A"/>
    <w:rsid w:val="00DE1E90"/>
    <w:rsid w:val="00DE2925"/>
    <w:rsid w:val="00DE2D38"/>
    <w:rsid w:val="00DE47A0"/>
    <w:rsid w:val="00DE5B46"/>
    <w:rsid w:val="00DE5C6E"/>
    <w:rsid w:val="00DE5E58"/>
    <w:rsid w:val="00DE6109"/>
    <w:rsid w:val="00DE62E9"/>
    <w:rsid w:val="00DE6683"/>
    <w:rsid w:val="00DE71A6"/>
    <w:rsid w:val="00DE7E27"/>
    <w:rsid w:val="00DE7F3F"/>
    <w:rsid w:val="00DF0783"/>
    <w:rsid w:val="00DF0B9E"/>
    <w:rsid w:val="00DF2A12"/>
    <w:rsid w:val="00DF3B06"/>
    <w:rsid w:val="00DF47F4"/>
    <w:rsid w:val="00DF4964"/>
    <w:rsid w:val="00DF5730"/>
    <w:rsid w:val="00DF65CA"/>
    <w:rsid w:val="00DF7317"/>
    <w:rsid w:val="00E00113"/>
    <w:rsid w:val="00E01300"/>
    <w:rsid w:val="00E03CEA"/>
    <w:rsid w:val="00E03D6A"/>
    <w:rsid w:val="00E05AF4"/>
    <w:rsid w:val="00E068F1"/>
    <w:rsid w:val="00E07F3F"/>
    <w:rsid w:val="00E10D3D"/>
    <w:rsid w:val="00E1157A"/>
    <w:rsid w:val="00E12261"/>
    <w:rsid w:val="00E1247C"/>
    <w:rsid w:val="00E12AE0"/>
    <w:rsid w:val="00E15BF7"/>
    <w:rsid w:val="00E16C62"/>
    <w:rsid w:val="00E200B6"/>
    <w:rsid w:val="00E20C44"/>
    <w:rsid w:val="00E2106D"/>
    <w:rsid w:val="00E2194B"/>
    <w:rsid w:val="00E22071"/>
    <w:rsid w:val="00E220DD"/>
    <w:rsid w:val="00E25F81"/>
    <w:rsid w:val="00E26E81"/>
    <w:rsid w:val="00E27B83"/>
    <w:rsid w:val="00E308CD"/>
    <w:rsid w:val="00E31EEC"/>
    <w:rsid w:val="00E32131"/>
    <w:rsid w:val="00E323FF"/>
    <w:rsid w:val="00E33D75"/>
    <w:rsid w:val="00E34852"/>
    <w:rsid w:val="00E35669"/>
    <w:rsid w:val="00E41634"/>
    <w:rsid w:val="00E41AEF"/>
    <w:rsid w:val="00E420EF"/>
    <w:rsid w:val="00E42F97"/>
    <w:rsid w:val="00E43532"/>
    <w:rsid w:val="00E43AF7"/>
    <w:rsid w:val="00E43E3C"/>
    <w:rsid w:val="00E4641D"/>
    <w:rsid w:val="00E46B8F"/>
    <w:rsid w:val="00E46BEC"/>
    <w:rsid w:val="00E47DBC"/>
    <w:rsid w:val="00E50492"/>
    <w:rsid w:val="00E5138E"/>
    <w:rsid w:val="00E5202F"/>
    <w:rsid w:val="00E5233B"/>
    <w:rsid w:val="00E53515"/>
    <w:rsid w:val="00E54826"/>
    <w:rsid w:val="00E54C6C"/>
    <w:rsid w:val="00E55002"/>
    <w:rsid w:val="00E5543B"/>
    <w:rsid w:val="00E55799"/>
    <w:rsid w:val="00E56B8F"/>
    <w:rsid w:val="00E5767D"/>
    <w:rsid w:val="00E60CAF"/>
    <w:rsid w:val="00E60E31"/>
    <w:rsid w:val="00E614CD"/>
    <w:rsid w:val="00E624D4"/>
    <w:rsid w:val="00E627FB"/>
    <w:rsid w:val="00E62ECF"/>
    <w:rsid w:val="00E63170"/>
    <w:rsid w:val="00E63E0D"/>
    <w:rsid w:val="00E63E4D"/>
    <w:rsid w:val="00E63F35"/>
    <w:rsid w:val="00E6410F"/>
    <w:rsid w:val="00E64206"/>
    <w:rsid w:val="00E65075"/>
    <w:rsid w:val="00E65379"/>
    <w:rsid w:val="00E65D1A"/>
    <w:rsid w:val="00E65E84"/>
    <w:rsid w:val="00E669D9"/>
    <w:rsid w:val="00E70042"/>
    <w:rsid w:val="00E70523"/>
    <w:rsid w:val="00E71651"/>
    <w:rsid w:val="00E71814"/>
    <w:rsid w:val="00E729EF"/>
    <w:rsid w:val="00E72B82"/>
    <w:rsid w:val="00E73251"/>
    <w:rsid w:val="00E73B87"/>
    <w:rsid w:val="00E74140"/>
    <w:rsid w:val="00E76D5E"/>
    <w:rsid w:val="00E774E5"/>
    <w:rsid w:val="00E77945"/>
    <w:rsid w:val="00E819E2"/>
    <w:rsid w:val="00E82501"/>
    <w:rsid w:val="00E840BB"/>
    <w:rsid w:val="00E84679"/>
    <w:rsid w:val="00E85246"/>
    <w:rsid w:val="00E85615"/>
    <w:rsid w:val="00E859E3"/>
    <w:rsid w:val="00E85DD0"/>
    <w:rsid w:val="00E8601C"/>
    <w:rsid w:val="00E862D3"/>
    <w:rsid w:val="00E9020D"/>
    <w:rsid w:val="00E9099E"/>
    <w:rsid w:val="00E90E45"/>
    <w:rsid w:val="00E91022"/>
    <w:rsid w:val="00E91162"/>
    <w:rsid w:val="00E913CE"/>
    <w:rsid w:val="00E91952"/>
    <w:rsid w:val="00E92065"/>
    <w:rsid w:val="00E92EFA"/>
    <w:rsid w:val="00E92F32"/>
    <w:rsid w:val="00E9362F"/>
    <w:rsid w:val="00E93C48"/>
    <w:rsid w:val="00E93FD3"/>
    <w:rsid w:val="00E961F4"/>
    <w:rsid w:val="00E963A3"/>
    <w:rsid w:val="00E965BF"/>
    <w:rsid w:val="00E9714B"/>
    <w:rsid w:val="00E975CC"/>
    <w:rsid w:val="00E977C1"/>
    <w:rsid w:val="00E97915"/>
    <w:rsid w:val="00E97BE6"/>
    <w:rsid w:val="00EA05A5"/>
    <w:rsid w:val="00EA0B6E"/>
    <w:rsid w:val="00EA255E"/>
    <w:rsid w:val="00EA2E8A"/>
    <w:rsid w:val="00EA50E5"/>
    <w:rsid w:val="00EA6666"/>
    <w:rsid w:val="00EA71F0"/>
    <w:rsid w:val="00EA73A6"/>
    <w:rsid w:val="00EA7B1B"/>
    <w:rsid w:val="00EA7BB1"/>
    <w:rsid w:val="00EB0A21"/>
    <w:rsid w:val="00EB0A46"/>
    <w:rsid w:val="00EB3C65"/>
    <w:rsid w:val="00EB4813"/>
    <w:rsid w:val="00EB4F6B"/>
    <w:rsid w:val="00EB5062"/>
    <w:rsid w:val="00EB67A9"/>
    <w:rsid w:val="00EB68E5"/>
    <w:rsid w:val="00EB6C92"/>
    <w:rsid w:val="00EB70C1"/>
    <w:rsid w:val="00EB7693"/>
    <w:rsid w:val="00EC0587"/>
    <w:rsid w:val="00EC09F1"/>
    <w:rsid w:val="00EC0DE0"/>
    <w:rsid w:val="00EC0EC7"/>
    <w:rsid w:val="00EC2A8A"/>
    <w:rsid w:val="00EC3631"/>
    <w:rsid w:val="00EC3A47"/>
    <w:rsid w:val="00EC60C5"/>
    <w:rsid w:val="00EC6C0D"/>
    <w:rsid w:val="00ED06E7"/>
    <w:rsid w:val="00ED0972"/>
    <w:rsid w:val="00ED10F8"/>
    <w:rsid w:val="00ED1A3E"/>
    <w:rsid w:val="00ED1D75"/>
    <w:rsid w:val="00ED1F2D"/>
    <w:rsid w:val="00ED1FD6"/>
    <w:rsid w:val="00ED2672"/>
    <w:rsid w:val="00ED3131"/>
    <w:rsid w:val="00ED493C"/>
    <w:rsid w:val="00ED4987"/>
    <w:rsid w:val="00ED4E4C"/>
    <w:rsid w:val="00ED56B7"/>
    <w:rsid w:val="00ED5A08"/>
    <w:rsid w:val="00ED6746"/>
    <w:rsid w:val="00ED6FF5"/>
    <w:rsid w:val="00ED705D"/>
    <w:rsid w:val="00ED740E"/>
    <w:rsid w:val="00ED74C8"/>
    <w:rsid w:val="00ED7D94"/>
    <w:rsid w:val="00ED7DC5"/>
    <w:rsid w:val="00EE0562"/>
    <w:rsid w:val="00EE0928"/>
    <w:rsid w:val="00EE0F13"/>
    <w:rsid w:val="00EE11E0"/>
    <w:rsid w:val="00EE15F0"/>
    <w:rsid w:val="00EE1ED8"/>
    <w:rsid w:val="00EE29BF"/>
    <w:rsid w:val="00EE2B0A"/>
    <w:rsid w:val="00EE3342"/>
    <w:rsid w:val="00EE3580"/>
    <w:rsid w:val="00EE3A3C"/>
    <w:rsid w:val="00EE4AF5"/>
    <w:rsid w:val="00EE513E"/>
    <w:rsid w:val="00EE5519"/>
    <w:rsid w:val="00EE58E2"/>
    <w:rsid w:val="00EE7973"/>
    <w:rsid w:val="00EE7CEF"/>
    <w:rsid w:val="00EE7F41"/>
    <w:rsid w:val="00EF0BAB"/>
    <w:rsid w:val="00EF1238"/>
    <w:rsid w:val="00EF131E"/>
    <w:rsid w:val="00EF1FB8"/>
    <w:rsid w:val="00EF25B2"/>
    <w:rsid w:val="00EF31FD"/>
    <w:rsid w:val="00EF38DA"/>
    <w:rsid w:val="00EF3E40"/>
    <w:rsid w:val="00EF44A1"/>
    <w:rsid w:val="00EF4B1F"/>
    <w:rsid w:val="00EF5925"/>
    <w:rsid w:val="00EF5A35"/>
    <w:rsid w:val="00EF6492"/>
    <w:rsid w:val="00EF76E0"/>
    <w:rsid w:val="00EF7D0F"/>
    <w:rsid w:val="00F0109D"/>
    <w:rsid w:val="00F03397"/>
    <w:rsid w:val="00F036CB"/>
    <w:rsid w:val="00F03885"/>
    <w:rsid w:val="00F03B59"/>
    <w:rsid w:val="00F0429A"/>
    <w:rsid w:val="00F042AE"/>
    <w:rsid w:val="00F04DE3"/>
    <w:rsid w:val="00F067AB"/>
    <w:rsid w:val="00F068D8"/>
    <w:rsid w:val="00F07155"/>
    <w:rsid w:val="00F07EAD"/>
    <w:rsid w:val="00F10FCC"/>
    <w:rsid w:val="00F11097"/>
    <w:rsid w:val="00F111FA"/>
    <w:rsid w:val="00F118EB"/>
    <w:rsid w:val="00F12DDE"/>
    <w:rsid w:val="00F12F21"/>
    <w:rsid w:val="00F13874"/>
    <w:rsid w:val="00F1436E"/>
    <w:rsid w:val="00F14EDB"/>
    <w:rsid w:val="00F1561C"/>
    <w:rsid w:val="00F1618A"/>
    <w:rsid w:val="00F16D93"/>
    <w:rsid w:val="00F20359"/>
    <w:rsid w:val="00F20D7C"/>
    <w:rsid w:val="00F20E05"/>
    <w:rsid w:val="00F212AA"/>
    <w:rsid w:val="00F21373"/>
    <w:rsid w:val="00F21A3D"/>
    <w:rsid w:val="00F21C7E"/>
    <w:rsid w:val="00F21EB5"/>
    <w:rsid w:val="00F21FD5"/>
    <w:rsid w:val="00F234DE"/>
    <w:rsid w:val="00F25233"/>
    <w:rsid w:val="00F25F6E"/>
    <w:rsid w:val="00F2638F"/>
    <w:rsid w:val="00F26740"/>
    <w:rsid w:val="00F27390"/>
    <w:rsid w:val="00F276E0"/>
    <w:rsid w:val="00F30351"/>
    <w:rsid w:val="00F31E08"/>
    <w:rsid w:val="00F31E0F"/>
    <w:rsid w:val="00F31F9E"/>
    <w:rsid w:val="00F32465"/>
    <w:rsid w:val="00F326C2"/>
    <w:rsid w:val="00F32C74"/>
    <w:rsid w:val="00F341AB"/>
    <w:rsid w:val="00F34D52"/>
    <w:rsid w:val="00F35491"/>
    <w:rsid w:val="00F35790"/>
    <w:rsid w:val="00F35C1E"/>
    <w:rsid w:val="00F35DE2"/>
    <w:rsid w:val="00F36268"/>
    <w:rsid w:val="00F365F1"/>
    <w:rsid w:val="00F415F6"/>
    <w:rsid w:val="00F425EB"/>
    <w:rsid w:val="00F432AD"/>
    <w:rsid w:val="00F4348D"/>
    <w:rsid w:val="00F43AC0"/>
    <w:rsid w:val="00F44626"/>
    <w:rsid w:val="00F44769"/>
    <w:rsid w:val="00F451BC"/>
    <w:rsid w:val="00F45E37"/>
    <w:rsid w:val="00F461E5"/>
    <w:rsid w:val="00F464E4"/>
    <w:rsid w:val="00F46599"/>
    <w:rsid w:val="00F466CB"/>
    <w:rsid w:val="00F4679E"/>
    <w:rsid w:val="00F4759B"/>
    <w:rsid w:val="00F4760C"/>
    <w:rsid w:val="00F50512"/>
    <w:rsid w:val="00F5123A"/>
    <w:rsid w:val="00F5135F"/>
    <w:rsid w:val="00F5193A"/>
    <w:rsid w:val="00F51D37"/>
    <w:rsid w:val="00F5202B"/>
    <w:rsid w:val="00F52F9C"/>
    <w:rsid w:val="00F539D3"/>
    <w:rsid w:val="00F54D0F"/>
    <w:rsid w:val="00F54D39"/>
    <w:rsid w:val="00F56309"/>
    <w:rsid w:val="00F56908"/>
    <w:rsid w:val="00F56A09"/>
    <w:rsid w:val="00F578C2"/>
    <w:rsid w:val="00F60967"/>
    <w:rsid w:val="00F60C7B"/>
    <w:rsid w:val="00F614C0"/>
    <w:rsid w:val="00F61C22"/>
    <w:rsid w:val="00F62A53"/>
    <w:rsid w:val="00F6344E"/>
    <w:rsid w:val="00F63B17"/>
    <w:rsid w:val="00F63EBB"/>
    <w:rsid w:val="00F64E80"/>
    <w:rsid w:val="00F654F5"/>
    <w:rsid w:val="00F656A0"/>
    <w:rsid w:val="00F65DC8"/>
    <w:rsid w:val="00F65FB8"/>
    <w:rsid w:val="00F66B37"/>
    <w:rsid w:val="00F70C18"/>
    <w:rsid w:val="00F70DBD"/>
    <w:rsid w:val="00F7162F"/>
    <w:rsid w:val="00F729D1"/>
    <w:rsid w:val="00F72CED"/>
    <w:rsid w:val="00F73476"/>
    <w:rsid w:val="00F74CB9"/>
    <w:rsid w:val="00F7623E"/>
    <w:rsid w:val="00F766A9"/>
    <w:rsid w:val="00F76B3B"/>
    <w:rsid w:val="00F81857"/>
    <w:rsid w:val="00F81D45"/>
    <w:rsid w:val="00F83DA3"/>
    <w:rsid w:val="00F912B5"/>
    <w:rsid w:val="00F91B02"/>
    <w:rsid w:val="00F920EA"/>
    <w:rsid w:val="00F926B2"/>
    <w:rsid w:val="00F92854"/>
    <w:rsid w:val="00F93035"/>
    <w:rsid w:val="00F935B8"/>
    <w:rsid w:val="00F938F8"/>
    <w:rsid w:val="00F94186"/>
    <w:rsid w:val="00F945A4"/>
    <w:rsid w:val="00F9483B"/>
    <w:rsid w:val="00F95187"/>
    <w:rsid w:val="00F95301"/>
    <w:rsid w:val="00F95B25"/>
    <w:rsid w:val="00F96178"/>
    <w:rsid w:val="00F976ED"/>
    <w:rsid w:val="00FA0095"/>
    <w:rsid w:val="00FA0194"/>
    <w:rsid w:val="00FA044B"/>
    <w:rsid w:val="00FA080D"/>
    <w:rsid w:val="00FA2BBB"/>
    <w:rsid w:val="00FA3190"/>
    <w:rsid w:val="00FA425C"/>
    <w:rsid w:val="00FA46AA"/>
    <w:rsid w:val="00FA46D5"/>
    <w:rsid w:val="00FA4BDD"/>
    <w:rsid w:val="00FA4CB7"/>
    <w:rsid w:val="00FA5B87"/>
    <w:rsid w:val="00FA62E9"/>
    <w:rsid w:val="00FA63FE"/>
    <w:rsid w:val="00FA6D9B"/>
    <w:rsid w:val="00FA7357"/>
    <w:rsid w:val="00FA7568"/>
    <w:rsid w:val="00FB2E56"/>
    <w:rsid w:val="00FB301C"/>
    <w:rsid w:val="00FB36EA"/>
    <w:rsid w:val="00FB4529"/>
    <w:rsid w:val="00FB55A2"/>
    <w:rsid w:val="00FB76B4"/>
    <w:rsid w:val="00FC0F99"/>
    <w:rsid w:val="00FC12D5"/>
    <w:rsid w:val="00FC1375"/>
    <w:rsid w:val="00FC140A"/>
    <w:rsid w:val="00FC1B7F"/>
    <w:rsid w:val="00FC1C73"/>
    <w:rsid w:val="00FC1D69"/>
    <w:rsid w:val="00FC2316"/>
    <w:rsid w:val="00FC24B5"/>
    <w:rsid w:val="00FC3062"/>
    <w:rsid w:val="00FC3C1B"/>
    <w:rsid w:val="00FC5EE6"/>
    <w:rsid w:val="00FC6DDA"/>
    <w:rsid w:val="00FD028B"/>
    <w:rsid w:val="00FD1329"/>
    <w:rsid w:val="00FD1379"/>
    <w:rsid w:val="00FD13B4"/>
    <w:rsid w:val="00FD18B3"/>
    <w:rsid w:val="00FD2011"/>
    <w:rsid w:val="00FD25B5"/>
    <w:rsid w:val="00FD2805"/>
    <w:rsid w:val="00FD29D6"/>
    <w:rsid w:val="00FD2BCD"/>
    <w:rsid w:val="00FD3868"/>
    <w:rsid w:val="00FD42D1"/>
    <w:rsid w:val="00FD5245"/>
    <w:rsid w:val="00FD5A1A"/>
    <w:rsid w:val="00FD6327"/>
    <w:rsid w:val="00FD747D"/>
    <w:rsid w:val="00FE0125"/>
    <w:rsid w:val="00FE0A60"/>
    <w:rsid w:val="00FE2FFC"/>
    <w:rsid w:val="00FE454A"/>
    <w:rsid w:val="00FE49DD"/>
    <w:rsid w:val="00FE504A"/>
    <w:rsid w:val="00FE6E8E"/>
    <w:rsid w:val="00FF095E"/>
    <w:rsid w:val="00FF0EB6"/>
    <w:rsid w:val="00FF143E"/>
    <w:rsid w:val="00FF1B00"/>
    <w:rsid w:val="00FF1E71"/>
    <w:rsid w:val="00FF26C6"/>
    <w:rsid w:val="00FF2739"/>
    <w:rsid w:val="00FF2745"/>
    <w:rsid w:val="00FF308D"/>
    <w:rsid w:val="00FF38D3"/>
    <w:rsid w:val="00FF69BC"/>
    <w:rsid w:val="00FF6EDA"/>
    <w:rsid w:val="00FF7E3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66FF9"/>
  <w15:docId w15:val="{AE977D64-4033-48AD-A9BA-65E95D7A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9F1"/>
    <w:pPr>
      <w:spacing w:line="320" w:lineRule="atLeast"/>
      <w:jc w:val="both"/>
    </w:pPr>
    <w:rPr>
      <w:rFonts w:ascii="Tahoma" w:hAnsi="Tahoma"/>
      <w:sz w:val="24"/>
      <w:lang w:eastAsia="pt-BR"/>
    </w:rPr>
  </w:style>
  <w:style w:type="paragraph" w:styleId="Ttulo1">
    <w:name w:val="heading 1"/>
    <w:basedOn w:val="Normal"/>
    <w:next w:val="Normal"/>
    <w:qFormat/>
    <w:rsid w:val="0004074A"/>
    <w:pPr>
      <w:keepNext/>
      <w:spacing w:line="240" w:lineRule="auto"/>
      <w:jc w:val="center"/>
      <w:outlineLvl w:val="0"/>
    </w:pPr>
    <w:rPr>
      <w:rFonts w:ascii="Times New Roman" w:hAnsi="Times New Roman"/>
      <w:b/>
      <w:bCs/>
      <w:sz w:val="18"/>
      <w:szCs w:val="18"/>
    </w:rPr>
  </w:style>
  <w:style w:type="paragraph" w:styleId="Ttulo2">
    <w:name w:val="heading 2"/>
    <w:basedOn w:val="Normal"/>
    <w:next w:val="Normal"/>
    <w:link w:val="Ttulo2Char"/>
    <w:qFormat/>
    <w:rsid w:val="0004074A"/>
    <w:pPr>
      <w:keepNext/>
      <w:spacing w:before="240" w:after="60"/>
      <w:outlineLvl w:val="1"/>
    </w:pPr>
    <w:rPr>
      <w:rFonts w:ascii="Arial" w:hAnsi="Arial" w:cs="Arial"/>
      <w:b/>
      <w:bCs/>
      <w:i/>
      <w:iCs/>
      <w:sz w:val="28"/>
      <w:szCs w:val="28"/>
    </w:rPr>
  </w:style>
  <w:style w:type="paragraph" w:styleId="Ttulo6">
    <w:name w:val="heading 6"/>
    <w:basedOn w:val="Normal"/>
    <w:next w:val="Normal"/>
    <w:link w:val="Ttulo6Char"/>
    <w:qFormat/>
    <w:rsid w:val="00A408EF"/>
    <w:pPr>
      <w:spacing w:before="240" w:after="60"/>
      <w:outlineLvl w:val="5"/>
    </w:pPr>
    <w:rPr>
      <w:rFonts w:ascii="Times New Roman" w:hAnsi="Times New Roman"/>
      <w:b/>
      <w:bCs/>
      <w:sz w:val="22"/>
      <w:szCs w:val="22"/>
    </w:rPr>
  </w:style>
  <w:style w:type="paragraph" w:styleId="Ttulo7">
    <w:name w:val="heading 7"/>
    <w:basedOn w:val="Normal"/>
    <w:next w:val="Normal"/>
    <w:link w:val="Ttulo7Char"/>
    <w:semiHidden/>
    <w:unhideWhenUsed/>
    <w:qFormat/>
    <w:rsid w:val="00010735"/>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CA23B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1">
    <w:name w:val="1"/>
    <w:basedOn w:val="Normal"/>
    <w:rsid w:val="00975FCF"/>
    <w:pPr>
      <w:spacing w:after="160" w:line="240" w:lineRule="exact"/>
      <w:jc w:val="left"/>
    </w:pPr>
    <w:rPr>
      <w:rFonts w:ascii="Verdana" w:hAnsi="Verdana"/>
      <w:sz w:val="20"/>
      <w:lang w:val="en-US" w:eastAsia="en-US"/>
    </w:rPr>
  </w:style>
  <w:style w:type="paragraph" w:styleId="Textodenotaderodap">
    <w:name w:val="footnote text"/>
    <w:basedOn w:val="Normal"/>
    <w:rsid w:val="00975FCF"/>
    <w:rPr>
      <w:sz w:val="20"/>
    </w:rPr>
  </w:style>
  <w:style w:type="character" w:styleId="Refdenotaderodap">
    <w:name w:val="footnote reference"/>
    <w:rsid w:val="00975FCF"/>
    <w:rPr>
      <w:vertAlign w:val="superscript"/>
    </w:rPr>
  </w:style>
  <w:style w:type="paragraph" w:styleId="Corpodetexto">
    <w:name w:val="Body Text"/>
    <w:aliases w:val="bt,BT,bt wide,body text,b,CG-Single Sp 0.5,s2,!Body Text .5(J),bd,5,.BT,CG-Single Sp 0.51,s21,Second Heading 2,!Body Text .5s2(J)"/>
    <w:basedOn w:val="Normal"/>
    <w:link w:val="CorpodetextoChar"/>
    <w:rsid w:val="0004074A"/>
    <w:pPr>
      <w:spacing w:line="240" w:lineRule="auto"/>
    </w:pPr>
    <w:rPr>
      <w:rFonts w:ascii="Times New Roman" w:hAnsi="Times New Roman"/>
      <w:sz w:val="18"/>
      <w:szCs w:val="18"/>
    </w:rPr>
  </w:style>
  <w:style w:type="paragraph" w:styleId="Legenda">
    <w:name w:val="caption"/>
    <w:basedOn w:val="Normal"/>
    <w:next w:val="Normal"/>
    <w:qFormat/>
    <w:rsid w:val="00BB6F11"/>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rsid w:val="005E63ED"/>
    <w:pPr>
      <w:spacing w:after="120"/>
      <w:ind w:left="283"/>
    </w:pPr>
  </w:style>
  <w:style w:type="paragraph" w:styleId="Recuodecorpodetexto3">
    <w:name w:val="Body Text Indent 3"/>
    <w:basedOn w:val="Normal"/>
    <w:rsid w:val="005E63ED"/>
    <w:pPr>
      <w:spacing w:after="120"/>
      <w:ind w:left="283"/>
    </w:pPr>
    <w:rPr>
      <w:sz w:val="16"/>
      <w:szCs w:val="16"/>
    </w:rPr>
  </w:style>
  <w:style w:type="paragraph" w:styleId="Corpodetexto2">
    <w:name w:val="Body Text 2"/>
    <w:basedOn w:val="Normal"/>
    <w:rsid w:val="005E63ED"/>
    <w:pPr>
      <w:spacing w:after="120" w:line="480" w:lineRule="auto"/>
    </w:pPr>
  </w:style>
  <w:style w:type="character" w:styleId="Hyperlink">
    <w:name w:val="Hyperlink"/>
    <w:rsid w:val="005E63ED"/>
    <w:rPr>
      <w:color w:val="0000FF"/>
      <w:u w:val="single"/>
    </w:rPr>
  </w:style>
  <w:style w:type="paragraph" w:customStyle="1" w:styleId="p0">
    <w:name w:val="p0"/>
    <w:basedOn w:val="Normal"/>
    <w:rsid w:val="005E63ED"/>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BA4EA5"/>
    <w:pPr>
      <w:spacing w:after="160" w:line="240" w:lineRule="exact"/>
      <w:jc w:val="left"/>
    </w:pPr>
    <w:rPr>
      <w:rFonts w:ascii="Verdana" w:hAnsi="Verdana"/>
      <w:sz w:val="20"/>
      <w:lang w:val="en-US" w:eastAsia="en-US"/>
    </w:rPr>
  </w:style>
  <w:style w:type="character" w:styleId="Nmerodepgina">
    <w:name w:val="page number"/>
    <w:basedOn w:val="Fontepargpadro"/>
    <w:rsid w:val="00A776A9"/>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511728"/>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CA589F"/>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0049A3"/>
    <w:pPr>
      <w:spacing w:after="200"/>
      <w:jc w:val="both"/>
    </w:pPr>
    <w:rPr>
      <w:rFonts w:ascii="Tahoma" w:eastAsia="MS Mincho" w:hAnsi="Tahoma" w:cs="Tahoma"/>
      <w:lang w:eastAsia="pt-BR"/>
    </w:rPr>
  </w:style>
  <w:style w:type="character" w:customStyle="1" w:styleId="NATURA-TEXTONORMALChar">
    <w:name w:val="NATURA - TEXTO NORMAL Char"/>
    <w:link w:val="NATURA-TEXTONORMAL"/>
    <w:rsid w:val="000049A3"/>
    <w:rPr>
      <w:rFonts w:ascii="Tahoma" w:eastAsia="MS Mincho" w:hAnsi="Tahoma" w:cs="Tahoma"/>
      <w:lang w:val="pt-BR" w:eastAsia="pt-BR" w:bidi="ar-SA"/>
    </w:rPr>
  </w:style>
  <w:style w:type="paragraph" w:styleId="Textodebalo">
    <w:name w:val="Balloon Text"/>
    <w:basedOn w:val="Normal"/>
    <w:link w:val="TextodebaloChar"/>
    <w:rsid w:val="00A408EF"/>
    <w:rPr>
      <w:rFonts w:cs="Tahoma"/>
      <w:sz w:val="16"/>
      <w:szCs w:val="16"/>
    </w:rPr>
  </w:style>
  <w:style w:type="paragraph" w:styleId="Corpodetexto3">
    <w:name w:val="Body Text 3"/>
    <w:basedOn w:val="Normal"/>
    <w:link w:val="Corpodetexto3Char"/>
    <w:rsid w:val="00A408EF"/>
    <w:pPr>
      <w:spacing w:after="120"/>
    </w:pPr>
    <w:rPr>
      <w:sz w:val="16"/>
      <w:szCs w:val="16"/>
    </w:rPr>
  </w:style>
  <w:style w:type="paragraph" w:customStyle="1" w:styleId="CharCharCharCharCharCharCharCharChar1CharChar">
    <w:name w:val="Char Char Char Char Char Char Char Char Char1 Char Char"/>
    <w:basedOn w:val="Normal"/>
    <w:rsid w:val="00B308BA"/>
    <w:pPr>
      <w:spacing w:after="160" w:line="240" w:lineRule="exact"/>
      <w:jc w:val="left"/>
    </w:pPr>
    <w:rPr>
      <w:rFonts w:ascii="Verdana" w:eastAsia="MS Mincho" w:hAnsi="Verdana"/>
      <w:sz w:val="20"/>
      <w:lang w:val="en-US" w:eastAsia="en-US"/>
    </w:rPr>
  </w:style>
  <w:style w:type="character" w:styleId="HiperlinkVisitado">
    <w:name w:val="FollowedHyperlink"/>
    <w:rsid w:val="00503F4B"/>
    <w:rPr>
      <w:color w:val="800080"/>
      <w:u w:val="single"/>
    </w:rPr>
  </w:style>
  <w:style w:type="paragraph" w:customStyle="1" w:styleId="TextocomMarcador">
    <w:name w:val="Texto com Marcador"/>
    <w:basedOn w:val="Normal"/>
    <w:rsid w:val="009129E9"/>
    <w:pPr>
      <w:numPr>
        <w:numId w:val="12"/>
      </w:numPr>
      <w:spacing w:before="200" w:after="200" w:line="240" w:lineRule="auto"/>
    </w:pPr>
    <w:rPr>
      <w:rFonts w:ascii="Times New Roman" w:eastAsia="MS Mincho" w:hAnsi="Times New Roman"/>
      <w:color w:val="000000"/>
      <w:sz w:val="20"/>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link w:val="Corpodetexto"/>
    <w:rsid w:val="009129E9"/>
    <w:rPr>
      <w:sz w:val="18"/>
      <w:szCs w:val="18"/>
      <w:lang w:val="pt-BR" w:eastAsia="pt-BR" w:bidi="ar-SA"/>
    </w:rPr>
  </w:style>
  <w:style w:type="paragraph" w:customStyle="1" w:styleId="Body">
    <w:name w:val="Body"/>
    <w:basedOn w:val="Normal"/>
    <w:link w:val="BodyChar"/>
    <w:uiPriority w:val="99"/>
    <w:qFormat/>
    <w:rsid w:val="00540BEE"/>
    <w:pPr>
      <w:spacing w:after="140" w:line="290" w:lineRule="auto"/>
    </w:pPr>
    <w:rPr>
      <w:rFonts w:ascii="Arial" w:hAnsi="Arial"/>
      <w:kern w:val="20"/>
      <w:sz w:val="20"/>
      <w:szCs w:val="24"/>
      <w:lang w:eastAsia="en-GB"/>
    </w:rPr>
  </w:style>
  <w:style w:type="paragraph" w:styleId="PargrafodaLista">
    <w:name w:val="List Paragraph"/>
    <w:basedOn w:val="Normal"/>
    <w:link w:val="PargrafodaListaChar"/>
    <w:uiPriority w:val="34"/>
    <w:qFormat/>
    <w:rsid w:val="00CD5605"/>
    <w:pPr>
      <w:ind w:left="708"/>
    </w:pPr>
  </w:style>
  <w:style w:type="paragraph" w:customStyle="1" w:styleId="Level1">
    <w:name w:val="Level 1"/>
    <w:basedOn w:val="Normal"/>
    <w:next w:val="Normal"/>
    <w:rsid w:val="005E3D01"/>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5E3D01"/>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link w:val="Level3Char"/>
    <w:rsid w:val="005E3D01"/>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rsid w:val="005E3D01"/>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rsid w:val="005E3D01"/>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rsid w:val="005E3D01"/>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5E3D01"/>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5E3D01"/>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5E3D01"/>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uiPriority w:val="99"/>
    <w:locked/>
    <w:rsid w:val="005E3D01"/>
    <w:rPr>
      <w:rFonts w:ascii="Arial" w:hAnsi="Arial"/>
      <w:kern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C527E9"/>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sid w:val="00F31E0F"/>
    <w:rPr>
      <w:color w:val="808080"/>
    </w:rPr>
  </w:style>
  <w:style w:type="character" w:customStyle="1" w:styleId="CabealhoChar">
    <w:name w:val="Cabeçalho Char"/>
    <w:basedOn w:val="Fontepargpadro"/>
    <w:link w:val="Cabealho"/>
    <w:uiPriority w:val="99"/>
    <w:rsid w:val="000E2B9F"/>
    <w:rPr>
      <w:rFonts w:ascii="Tahoma" w:hAnsi="Tahoma"/>
      <w:sz w:val="24"/>
      <w:lang w:eastAsia="pt-BR"/>
    </w:rPr>
  </w:style>
  <w:style w:type="paragraph" w:styleId="Reviso">
    <w:name w:val="Revision"/>
    <w:hidden/>
    <w:uiPriority w:val="99"/>
    <w:semiHidden/>
    <w:rsid w:val="00023BFC"/>
    <w:rPr>
      <w:rFonts w:ascii="Tahoma" w:hAnsi="Tahoma"/>
      <w:sz w:val="24"/>
      <w:lang w:eastAsia="pt-BR"/>
    </w:rPr>
  </w:style>
  <w:style w:type="paragraph" w:styleId="Ttulo">
    <w:name w:val="Title"/>
    <w:basedOn w:val="Normal"/>
    <w:next w:val="Body"/>
    <w:link w:val="TtuloChar"/>
    <w:qFormat/>
    <w:rsid w:val="00072A82"/>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sid w:val="00072A82"/>
    <w:rPr>
      <w:rFonts w:ascii="Arial" w:hAnsi="Arial" w:cs="Arial"/>
      <w:b/>
      <w:bCs/>
      <w:kern w:val="28"/>
      <w:sz w:val="25"/>
      <w:szCs w:val="32"/>
      <w:lang w:eastAsia="en-GB"/>
    </w:rPr>
  </w:style>
  <w:style w:type="character" w:customStyle="1" w:styleId="TextodebaloChar">
    <w:name w:val="Texto de balão Char"/>
    <w:link w:val="Textodebalo"/>
    <w:rsid w:val="00C574BE"/>
    <w:rPr>
      <w:rFonts w:ascii="Tahoma" w:hAnsi="Tahoma" w:cs="Tahoma"/>
      <w:sz w:val="16"/>
      <w:szCs w:val="16"/>
      <w:lang w:eastAsia="pt-BR"/>
    </w:rPr>
  </w:style>
  <w:style w:type="character" w:styleId="Refdecomentrio">
    <w:name w:val="annotation reference"/>
    <w:basedOn w:val="Fontepargpadro"/>
    <w:uiPriority w:val="99"/>
    <w:rsid w:val="004050DD"/>
    <w:rPr>
      <w:sz w:val="16"/>
      <w:szCs w:val="16"/>
    </w:rPr>
  </w:style>
  <w:style w:type="paragraph" w:styleId="Textodecomentrio">
    <w:name w:val="annotation text"/>
    <w:basedOn w:val="Normal"/>
    <w:link w:val="TextodecomentrioChar"/>
    <w:uiPriority w:val="99"/>
    <w:rsid w:val="004050DD"/>
    <w:pPr>
      <w:spacing w:line="240" w:lineRule="auto"/>
    </w:pPr>
    <w:rPr>
      <w:sz w:val="20"/>
    </w:rPr>
  </w:style>
  <w:style w:type="character" w:customStyle="1" w:styleId="TextodecomentrioChar">
    <w:name w:val="Texto de comentário Char"/>
    <w:basedOn w:val="Fontepargpadro"/>
    <w:link w:val="Textodecomentrio"/>
    <w:uiPriority w:val="99"/>
    <w:rsid w:val="004050DD"/>
    <w:rPr>
      <w:rFonts w:ascii="Tahoma" w:hAnsi="Tahoma"/>
      <w:lang w:eastAsia="pt-BR"/>
    </w:rPr>
  </w:style>
  <w:style w:type="paragraph" w:styleId="Assuntodocomentrio">
    <w:name w:val="annotation subject"/>
    <w:basedOn w:val="Textodecomentrio"/>
    <w:next w:val="Textodecomentrio"/>
    <w:link w:val="AssuntodocomentrioChar"/>
    <w:uiPriority w:val="99"/>
    <w:rsid w:val="004050DD"/>
    <w:rPr>
      <w:b/>
      <w:bCs/>
    </w:rPr>
  </w:style>
  <w:style w:type="character" w:customStyle="1" w:styleId="AssuntodocomentrioChar">
    <w:name w:val="Assunto do comentário Char"/>
    <w:basedOn w:val="TextodecomentrioChar"/>
    <w:link w:val="Assuntodocomentrio"/>
    <w:uiPriority w:val="99"/>
    <w:rsid w:val="004050DD"/>
    <w:rPr>
      <w:rFonts w:ascii="Tahoma" w:hAnsi="Tahoma"/>
      <w:b/>
      <w:bCs/>
      <w:lang w:eastAsia="pt-BR"/>
    </w:rPr>
  </w:style>
  <w:style w:type="character" w:customStyle="1" w:styleId="RodapChar">
    <w:name w:val="Rodapé Char"/>
    <w:basedOn w:val="Fontepargpadro"/>
    <w:link w:val="Rodap"/>
    <w:uiPriority w:val="99"/>
    <w:rsid w:val="00CB39E0"/>
    <w:rPr>
      <w:rFonts w:ascii="Tahoma" w:hAnsi="Tahoma"/>
      <w:sz w:val="24"/>
      <w:lang w:eastAsia="pt-BR"/>
    </w:rPr>
  </w:style>
  <w:style w:type="paragraph" w:customStyle="1" w:styleId="valorporextenso">
    <w:name w:val="valor por extenso"/>
    <w:basedOn w:val="Normal"/>
    <w:uiPriority w:val="99"/>
    <w:rsid w:val="00A754ED"/>
    <w:pPr>
      <w:suppressAutoHyphens/>
      <w:autoSpaceDE w:val="0"/>
      <w:autoSpaceDN w:val="0"/>
      <w:adjustRightInd w:val="0"/>
      <w:spacing w:before="34" w:after="312" w:line="166" w:lineRule="atLeast"/>
      <w:textAlignment w:val="center"/>
    </w:pPr>
    <w:rPr>
      <w:rFonts w:ascii="Frutiger LT Std 45 Light" w:hAnsi="Frutiger LT Std 45 Light" w:cs="Frutiger LT Std 45 Light"/>
      <w:color w:val="000000"/>
      <w:sz w:val="15"/>
      <w:szCs w:val="15"/>
    </w:rPr>
  </w:style>
  <w:style w:type="character" w:customStyle="1" w:styleId="Level3Char">
    <w:name w:val="Level 3 Char"/>
    <w:link w:val="Level3"/>
    <w:rsid w:val="00A754ED"/>
    <w:rPr>
      <w:rFonts w:ascii="Arial" w:hAnsi="Arial"/>
      <w:kern w:val="20"/>
      <w:szCs w:val="28"/>
      <w:lang w:eastAsia="en-GB"/>
    </w:rPr>
  </w:style>
  <w:style w:type="character" w:customStyle="1" w:styleId="DeltaViewInsertion">
    <w:name w:val="DeltaView Insertion"/>
    <w:uiPriority w:val="99"/>
    <w:rsid w:val="00605AEE"/>
    <w:rPr>
      <w:color w:val="0000FF"/>
      <w:u w:val="double"/>
    </w:rPr>
  </w:style>
  <w:style w:type="paragraph" w:customStyle="1" w:styleId="TextoProspectoTpicos2">
    <w:name w:val="Texto Prospecto Tópicos 2"/>
    <w:basedOn w:val="Normal"/>
    <w:autoRedefine/>
    <w:rsid w:val="001D1CB0"/>
    <w:pPr>
      <w:spacing w:after="240" w:line="240" w:lineRule="auto"/>
    </w:pPr>
    <w:rPr>
      <w:rFonts w:ascii="Arial" w:hAnsi="Arial" w:cs="Arial"/>
      <w:b/>
      <w:sz w:val="20"/>
    </w:rPr>
  </w:style>
  <w:style w:type="paragraph" w:customStyle="1" w:styleId="textoendereco">
    <w:name w:val="texto endereco"/>
    <w:basedOn w:val="Normal"/>
    <w:uiPriority w:val="99"/>
    <w:rsid w:val="00831A80"/>
    <w:pPr>
      <w:suppressAutoHyphens/>
      <w:autoSpaceDE w:val="0"/>
      <w:autoSpaceDN w:val="0"/>
      <w:adjustRightInd w:val="0"/>
      <w:spacing w:line="176" w:lineRule="atLeast"/>
      <w:textAlignment w:val="center"/>
    </w:pPr>
    <w:rPr>
      <w:rFonts w:ascii="Frutiger LT Std 45 Light" w:hAnsi="Frutiger LT Std 45 Light" w:cs="Frutiger LT Std 45 Light"/>
      <w:color w:val="000000"/>
      <w:sz w:val="14"/>
      <w:szCs w:val="14"/>
    </w:rPr>
  </w:style>
  <w:style w:type="character" w:customStyle="1" w:styleId="Ttulo2Char">
    <w:name w:val="Título 2 Char"/>
    <w:basedOn w:val="Fontepargpadro"/>
    <w:link w:val="Ttulo2"/>
    <w:rsid w:val="007B4BE8"/>
    <w:rPr>
      <w:rFonts w:ascii="Arial" w:hAnsi="Arial" w:cs="Arial"/>
      <w:b/>
      <w:bCs/>
      <w:i/>
      <w:iCs/>
      <w:sz w:val="28"/>
      <w:szCs w:val="28"/>
      <w:lang w:eastAsia="pt-BR"/>
    </w:rPr>
  </w:style>
  <w:style w:type="character" w:customStyle="1" w:styleId="Ttulo6Char">
    <w:name w:val="Título 6 Char"/>
    <w:basedOn w:val="Fontepargpadro"/>
    <w:link w:val="Ttulo6"/>
    <w:rsid w:val="007B4BE8"/>
    <w:rPr>
      <w:b/>
      <w:bCs/>
      <w:sz w:val="22"/>
      <w:szCs w:val="22"/>
      <w:lang w:eastAsia="pt-BR"/>
    </w:rPr>
  </w:style>
  <w:style w:type="character" w:customStyle="1" w:styleId="RecuodecorpodetextoChar">
    <w:name w:val="Recuo de corpo de texto Char"/>
    <w:basedOn w:val="Fontepargpadro"/>
    <w:link w:val="Recuodecorpodetexto"/>
    <w:rsid w:val="007B4BE8"/>
    <w:rPr>
      <w:rFonts w:ascii="Tahoma" w:hAnsi="Tahoma"/>
      <w:sz w:val="24"/>
      <w:lang w:eastAsia="pt-BR"/>
    </w:rPr>
  </w:style>
  <w:style w:type="character" w:customStyle="1" w:styleId="Corpodetexto3Char">
    <w:name w:val="Corpo de texto 3 Char"/>
    <w:basedOn w:val="Fontepargpadro"/>
    <w:link w:val="Corpodetexto3"/>
    <w:rsid w:val="007B4BE8"/>
    <w:rPr>
      <w:rFonts w:ascii="Tahoma" w:hAnsi="Tahoma"/>
      <w:sz w:val="16"/>
      <w:szCs w:val="16"/>
      <w:lang w:eastAsia="pt-BR"/>
    </w:rPr>
  </w:style>
  <w:style w:type="paragraph" w:customStyle="1" w:styleId="Level1coluna1">
    <w:name w:val="Level 1 coluna1"/>
    <w:basedOn w:val="Normal"/>
    <w:rsid w:val="002D7C75"/>
    <w:pPr>
      <w:keepNext/>
      <w:numPr>
        <w:numId w:val="29"/>
      </w:numPr>
    </w:pPr>
    <w:rPr>
      <w:b/>
    </w:rPr>
  </w:style>
  <w:style w:type="paragraph" w:customStyle="1" w:styleId="Level2coluna1">
    <w:name w:val="Level 2 coluna1"/>
    <w:basedOn w:val="Normal"/>
    <w:rsid w:val="002D7C75"/>
    <w:pPr>
      <w:numPr>
        <w:ilvl w:val="1"/>
        <w:numId w:val="29"/>
      </w:numPr>
    </w:pPr>
  </w:style>
  <w:style w:type="paragraph" w:customStyle="1" w:styleId="Level3coluna1">
    <w:name w:val="Level 3 coluna1"/>
    <w:basedOn w:val="Normal"/>
    <w:rsid w:val="002D7C75"/>
    <w:pPr>
      <w:numPr>
        <w:ilvl w:val="2"/>
        <w:numId w:val="29"/>
      </w:numPr>
    </w:pPr>
  </w:style>
  <w:style w:type="paragraph" w:customStyle="1" w:styleId="Level4coluna1">
    <w:name w:val="Level 4 coluna1"/>
    <w:basedOn w:val="Normal"/>
    <w:rsid w:val="002D7C75"/>
    <w:pPr>
      <w:numPr>
        <w:ilvl w:val="3"/>
        <w:numId w:val="29"/>
      </w:numPr>
    </w:pPr>
  </w:style>
  <w:style w:type="paragraph" w:customStyle="1" w:styleId="Level5coluna1">
    <w:name w:val="Level 5 coluna1"/>
    <w:basedOn w:val="Normal"/>
    <w:rsid w:val="002D7C75"/>
    <w:pPr>
      <w:numPr>
        <w:ilvl w:val="4"/>
        <w:numId w:val="29"/>
      </w:numPr>
    </w:pPr>
  </w:style>
  <w:style w:type="paragraph" w:customStyle="1" w:styleId="Level6coluna1">
    <w:name w:val="Level 6 coluna1"/>
    <w:basedOn w:val="Normal"/>
    <w:rsid w:val="002D7C75"/>
    <w:pPr>
      <w:numPr>
        <w:ilvl w:val="5"/>
        <w:numId w:val="29"/>
      </w:numPr>
    </w:pPr>
  </w:style>
  <w:style w:type="character" w:customStyle="1" w:styleId="PargrafodaListaChar">
    <w:name w:val="Parágrafo da Lista Char"/>
    <w:link w:val="PargrafodaLista"/>
    <w:locked/>
    <w:rsid w:val="00E90E45"/>
    <w:rPr>
      <w:rFonts w:ascii="Tahoma" w:hAnsi="Tahoma"/>
      <w:sz w:val="24"/>
      <w:lang w:eastAsia="pt-BR"/>
    </w:rPr>
  </w:style>
  <w:style w:type="paragraph" w:customStyle="1" w:styleId="TableParagraph">
    <w:name w:val="Table Paragraph"/>
    <w:basedOn w:val="Normal"/>
    <w:uiPriority w:val="1"/>
    <w:qFormat/>
    <w:rsid w:val="00E90E45"/>
    <w:pPr>
      <w:widowControl w:val="0"/>
      <w:autoSpaceDE w:val="0"/>
      <w:autoSpaceDN w:val="0"/>
      <w:spacing w:before="77" w:line="240" w:lineRule="auto"/>
      <w:ind w:left="107"/>
      <w:jc w:val="left"/>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D23649"/>
    <w:rPr>
      <w:b/>
      <w:bCs/>
    </w:rPr>
  </w:style>
  <w:style w:type="character" w:customStyle="1" w:styleId="Ttulo7Char">
    <w:name w:val="Título 7 Char"/>
    <w:basedOn w:val="Fontepargpadro"/>
    <w:link w:val="Ttulo7"/>
    <w:semiHidden/>
    <w:rsid w:val="00010735"/>
    <w:rPr>
      <w:rFonts w:asciiTheme="majorHAnsi" w:eastAsiaTheme="majorEastAsia" w:hAnsiTheme="majorHAnsi" w:cstheme="majorBidi"/>
      <w:i/>
      <w:iCs/>
      <w:color w:val="243F60" w:themeColor="accent1" w:themeShade="7F"/>
      <w:sz w:val="24"/>
      <w:lang w:eastAsia="pt-BR"/>
    </w:rPr>
  </w:style>
  <w:style w:type="character" w:customStyle="1" w:styleId="MenoPendente1">
    <w:name w:val="Menção Pendente1"/>
    <w:basedOn w:val="Fontepargpadro"/>
    <w:uiPriority w:val="99"/>
    <w:semiHidden/>
    <w:unhideWhenUsed/>
    <w:rsid w:val="00295493"/>
    <w:rPr>
      <w:color w:val="605E5C"/>
      <w:shd w:val="clear" w:color="auto" w:fill="E1DFDD"/>
    </w:rPr>
  </w:style>
  <w:style w:type="table" w:customStyle="1" w:styleId="7">
    <w:name w:val="7"/>
    <w:basedOn w:val="Tabelanormal"/>
    <w:rsid w:val="00501A21"/>
    <w:pPr>
      <w:widowControl w:val="0"/>
      <w:jc w:val="both"/>
    </w:pPr>
    <w:rPr>
      <w:rFonts w:ascii="Frutiger Light" w:eastAsia="Frutiger Light" w:hAnsi="Frutiger Light" w:cs="Frutiger Light"/>
      <w:color w:val="000000"/>
      <w:sz w:val="26"/>
      <w:szCs w:val="26"/>
      <w:lang w:eastAsia="pt-BR"/>
    </w:rPr>
    <w:tblPr>
      <w:tblStyleRowBandSize w:val="1"/>
      <w:tblStyleColBandSize w:val="1"/>
      <w:tblInd w:w="0" w:type="nil"/>
      <w:tblCellMar>
        <w:left w:w="70" w:type="dxa"/>
        <w:right w:w="70" w:type="dxa"/>
      </w:tblCellMar>
    </w:tblPr>
  </w:style>
  <w:style w:type="character" w:styleId="MenoPendente">
    <w:name w:val="Unresolved Mention"/>
    <w:basedOn w:val="Fontepargpadro"/>
    <w:uiPriority w:val="99"/>
    <w:semiHidden/>
    <w:unhideWhenUsed/>
    <w:rsid w:val="003C14A5"/>
    <w:rPr>
      <w:color w:val="605E5C"/>
      <w:shd w:val="clear" w:color="auto" w:fill="E1DFDD"/>
    </w:rPr>
  </w:style>
  <w:style w:type="character" w:customStyle="1" w:styleId="Bold">
    <w:name w:val="Bold"/>
    <w:qFormat/>
    <w:rsid w:val="00FA6D9B"/>
    <w:rPr>
      <w:lang w:val="pt-BR"/>
    </w:rPr>
  </w:style>
  <w:style w:type="character" w:customStyle="1" w:styleId="bold0">
    <w:name w:val="• bold"/>
    <w:qFormat/>
    <w:rsid w:val="00872468"/>
    <w:rPr>
      <w:rFonts w:ascii="Roboto-MediumItalic" w:hAnsi="Roboto-MediumItalic" w:cs="Roboto-MediumItalic"/>
    </w:rPr>
  </w:style>
  <w:style w:type="character" w:customStyle="1" w:styleId="Ttulo8Char">
    <w:name w:val="Título 8 Char"/>
    <w:basedOn w:val="Fontepargpadro"/>
    <w:link w:val="Ttulo8"/>
    <w:rsid w:val="00CA23BC"/>
    <w:rPr>
      <w:rFonts w:asciiTheme="majorHAnsi" w:eastAsiaTheme="majorEastAsia" w:hAnsiTheme="majorHAnsi" w:cstheme="majorBidi"/>
      <w:color w:val="272727" w:themeColor="text1" w:themeTint="D8"/>
      <w:sz w:val="21"/>
      <w:szCs w:val="21"/>
      <w:lang w:eastAsia="pt-BR"/>
    </w:rPr>
  </w:style>
  <w:style w:type="paragraph" w:styleId="Sumrio7">
    <w:name w:val="toc 7"/>
    <w:basedOn w:val="Normal"/>
    <w:next w:val="Normal"/>
    <w:autoRedefine/>
    <w:uiPriority w:val="39"/>
    <w:unhideWhenUsed/>
    <w:rsid w:val="003064AC"/>
    <w:pPr>
      <w:spacing w:after="100" w:line="259" w:lineRule="auto"/>
      <w:ind w:left="1320"/>
      <w:jc w:val="left"/>
    </w:pPr>
    <w:rPr>
      <w:rFonts w:asciiTheme="minorHAnsi" w:eastAsiaTheme="minorEastAsia" w:hAnsiTheme="minorHAnsi" w:cstheme="minorBidi"/>
      <w:sz w:val="22"/>
      <w:szCs w:val="22"/>
    </w:rPr>
  </w:style>
  <w:style w:type="character" w:customStyle="1" w:styleId="bold1">
    <w:name w:val="bold"/>
    <w:qFormat/>
    <w:rsid w:val="00DA3D8B"/>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7701">
      <w:bodyDiv w:val="1"/>
      <w:marLeft w:val="0"/>
      <w:marRight w:val="0"/>
      <w:marTop w:val="0"/>
      <w:marBottom w:val="0"/>
      <w:divBdr>
        <w:top w:val="none" w:sz="0" w:space="0" w:color="auto"/>
        <w:left w:val="none" w:sz="0" w:space="0" w:color="auto"/>
        <w:bottom w:val="none" w:sz="0" w:space="0" w:color="auto"/>
        <w:right w:val="none" w:sz="0" w:space="0" w:color="auto"/>
      </w:divBdr>
    </w:div>
    <w:div w:id="14818625">
      <w:bodyDiv w:val="1"/>
      <w:marLeft w:val="0"/>
      <w:marRight w:val="0"/>
      <w:marTop w:val="0"/>
      <w:marBottom w:val="0"/>
      <w:divBdr>
        <w:top w:val="none" w:sz="0" w:space="0" w:color="auto"/>
        <w:left w:val="none" w:sz="0" w:space="0" w:color="auto"/>
        <w:bottom w:val="none" w:sz="0" w:space="0" w:color="auto"/>
        <w:right w:val="none" w:sz="0" w:space="0" w:color="auto"/>
      </w:divBdr>
    </w:div>
    <w:div w:id="21441056">
      <w:bodyDiv w:val="1"/>
      <w:marLeft w:val="0"/>
      <w:marRight w:val="0"/>
      <w:marTop w:val="0"/>
      <w:marBottom w:val="0"/>
      <w:divBdr>
        <w:top w:val="none" w:sz="0" w:space="0" w:color="auto"/>
        <w:left w:val="none" w:sz="0" w:space="0" w:color="auto"/>
        <w:bottom w:val="none" w:sz="0" w:space="0" w:color="auto"/>
        <w:right w:val="none" w:sz="0" w:space="0" w:color="auto"/>
      </w:divBdr>
    </w:div>
    <w:div w:id="155806328">
      <w:bodyDiv w:val="1"/>
      <w:marLeft w:val="0"/>
      <w:marRight w:val="0"/>
      <w:marTop w:val="0"/>
      <w:marBottom w:val="0"/>
      <w:divBdr>
        <w:top w:val="none" w:sz="0" w:space="0" w:color="auto"/>
        <w:left w:val="none" w:sz="0" w:space="0" w:color="auto"/>
        <w:bottom w:val="none" w:sz="0" w:space="0" w:color="auto"/>
        <w:right w:val="none" w:sz="0" w:space="0" w:color="auto"/>
      </w:divBdr>
    </w:div>
    <w:div w:id="217014384">
      <w:bodyDiv w:val="1"/>
      <w:marLeft w:val="0"/>
      <w:marRight w:val="0"/>
      <w:marTop w:val="0"/>
      <w:marBottom w:val="0"/>
      <w:divBdr>
        <w:top w:val="none" w:sz="0" w:space="0" w:color="auto"/>
        <w:left w:val="none" w:sz="0" w:space="0" w:color="auto"/>
        <w:bottom w:val="none" w:sz="0" w:space="0" w:color="auto"/>
        <w:right w:val="none" w:sz="0" w:space="0" w:color="auto"/>
      </w:divBdr>
    </w:div>
    <w:div w:id="232811899">
      <w:bodyDiv w:val="1"/>
      <w:marLeft w:val="0"/>
      <w:marRight w:val="0"/>
      <w:marTop w:val="0"/>
      <w:marBottom w:val="0"/>
      <w:divBdr>
        <w:top w:val="none" w:sz="0" w:space="0" w:color="auto"/>
        <w:left w:val="none" w:sz="0" w:space="0" w:color="auto"/>
        <w:bottom w:val="none" w:sz="0" w:space="0" w:color="auto"/>
        <w:right w:val="none" w:sz="0" w:space="0" w:color="auto"/>
      </w:divBdr>
    </w:div>
    <w:div w:id="304702810">
      <w:bodyDiv w:val="1"/>
      <w:marLeft w:val="0"/>
      <w:marRight w:val="0"/>
      <w:marTop w:val="0"/>
      <w:marBottom w:val="0"/>
      <w:divBdr>
        <w:top w:val="none" w:sz="0" w:space="0" w:color="auto"/>
        <w:left w:val="none" w:sz="0" w:space="0" w:color="auto"/>
        <w:bottom w:val="none" w:sz="0" w:space="0" w:color="auto"/>
        <w:right w:val="none" w:sz="0" w:space="0" w:color="auto"/>
      </w:divBdr>
    </w:div>
    <w:div w:id="386802839">
      <w:bodyDiv w:val="1"/>
      <w:marLeft w:val="0"/>
      <w:marRight w:val="0"/>
      <w:marTop w:val="0"/>
      <w:marBottom w:val="0"/>
      <w:divBdr>
        <w:top w:val="none" w:sz="0" w:space="0" w:color="auto"/>
        <w:left w:val="none" w:sz="0" w:space="0" w:color="auto"/>
        <w:bottom w:val="none" w:sz="0" w:space="0" w:color="auto"/>
        <w:right w:val="none" w:sz="0" w:space="0" w:color="auto"/>
      </w:divBdr>
    </w:div>
    <w:div w:id="391775197">
      <w:bodyDiv w:val="1"/>
      <w:marLeft w:val="0"/>
      <w:marRight w:val="0"/>
      <w:marTop w:val="0"/>
      <w:marBottom w:val="0"/>
      <w:divBdr>
        <w:top w:val="none" w:sz="0" w:space="0" w:color="auto"/>
        <w:left w:val="none" w:sz="0" w:space="0" w:color="auto"/>
        <w:bottom w:val="none" w:sz="0" w:space="0" w:color="auto"/>
        <w:right w:val="none" w:sz="0" w:space="0" w:color="auto"/>
      </w:divBdr>
    </w:div>
    <w:div w:id="409472842">
      <w:bodyDiv w:val="1"/>
      <w:marLeft w:val="0"/>
      <w:marRight w:val="0"/>
      <w:marTop w:val="0"/>
      <w:marBottom w:val="0"/>
      <w:divBdr>
        <w:top w:val="none" w:sz="0" w:space="0" w:color="auto"/>
        <w:left w:val="none" w:sz="0" w:space="0" w:color="auto"/>
        <w:bottom w:val="none" w:sz="0" w:space="0" w:color="auto"/>
        <w:right w:val="none" w:sz="0" w:space="0" w:color="auto"/>
      </w:divBdr>
    </w:div>
    <w:div w:id="524094363">
      <w:bodyDiv w:val="1"/>
      <w:marLeft w:val="0"/>
      <w:marRight w:val="0"/>
      <w:marTop w:val="0"/>
      <w:marBottom w:val="0"/>
      <w:divBdr>
        <w:top w:val="none" w:sz="0" w:space="0" w:color="auto"/>
        <w:left w:val="none" w:sz="0" w:space="0" w:color="auto"/>
        <w:bottom w:val="none" w:sz="0" w:space="0" w:color="auto"/>
        <w:right w:val="none" w:sz="0" w:space="0" w:color="auto"/>
      </w:divBdr>
    </w:div>
    <w:div w:id="536040832">
      <w:bodyDiv w:val="1"/>
      <w:marLeft w:val="0"/>
      <w:marRight w:val="0"/>
      <w:marTop w:val="0"/>
      <w:marBottom w:val="0"/>
      <w:divBdr>
        <w:top w:val="none" w:sz="0" w:space="0" w:color="auto"/>
        <w:left w:val="none" w:sz="0" w:space="0" w:color="auto"/>
        <w:bottom w:val="none" w:sz="0" w:space="0" w:color="auto"/>
        <w:right w:val="none" w:sz="0" w:space="0" w:color="auto"/>
      </w:divBdr>
      <w:divsChild>
        <w:div w:id="1444423223">
          <w:marLeft w:val="0"/>
          <w:marRight w:val="0"/>
          <w:marTop w:val="0"/>
          <w:marBottom w:val="0"/>
          <w:divBdr>
            <w:top w:val="none" w:sz="0" w:space="0" w:color="auto"/>
            <w:left w:val="none" w:sz="0" w:space="0" w:color="auto"/>
            <w:bottom w:val="none" w:sz="0" w:space="0" w:color="auto"/>
            <w:right w:val="none" w:sz="0" w:space="0" w:color="auto"/>
          </w:divBdr>
        </w:div>
      </w:divsChild>
    </w:div>
    <w:div w:id="669717861">
      <w:bodyDiv w:val="1"/>
      <w:marLeft w:val="0"/>
      <w:marRight w:val="0"/>
      <w:marTop w:val="0"/>
      <w:marBottom w:val="0"/>
      <w:divBdr>
        <w:top w:val="none" w:sz="0" w:space="0" w:color="auto"/>
        <w:left w:val="none" w:sz="0" w:space="0" w:color="auto"/>
        <w:bottom w:val="none" w:sz="0" w:space="0" w:color="auto"/>
        <w:right w:val="none" w:sz="0" w:space="0" w:color="auto"/>
      </w:divBdr>
    </w:div>
    <w:div w:id="720053950">
      <w:bodyDiv w:val="1"/>
      <w:marLeft w:val="0"/>
      <w:marRight w:val="0"/>
      <w:marTop w:val="0"/>
      <w:marBottom w:val="0"/>
      <w:divBdr>
        <w:top w:val="none" w:sz="0" w:space="0" w:color="auto"/>
        <w:left w:val="none" w:sz="0" w:space="0" w:color="auto"/>
        <w:bottom w:val="none" w:sz="0" w:space="0" w:color="auto"/>
        <w:right w:val="none" w:sz="0" w:space="0" w:color="auto"/>
      </w:divBdr>
    </w:div>
    <w:div w:id="746656060">
      <w:bodyDiv w:val="1"/>
      <w:marLeft w:val="0"/>
      <w:marRight w:val="0"/>
      <w:marTop w:val="0"/>
      <w:marBottom w:val="0"/>
      <w:divBdr>
        <w:top w:val="none" w:sz="0" w:space="0" w:color="auto"/>
        <w:left w:val="none" w:sz="0" w:space="0" w:color="auto"/>
        <w:bottom w:val="none" w:sz="0" w:space="0" w:color="auto"/>
        <w:right w:val="none" w:sz="0" w:space="0" w:color="auto"/>
      </w:divBdr>
      <w:divsChild>
        <w:div w:id="1945533556">
          <w:marLeft w:val="0"/>
          <w:marRight w:val="0"/>
          <w:marTop w:val="0"/>
          <w:marBottom w:val="0"/>
          <w:divBdr>
            <w:top w:val="none" w:sz="0" w:space="0" w:color="auto"/>
            <w:left w:val="none" w:sz="0" w:space="0" w:color="auto"/>
            <w:bottom w:val="none" w:sz="0" w:space="0" w:color="auto"/>
            <w:right w:val="none" w:sz="0" w:space="0" w:color="auto"/>
          </w:divBdr>
        </w:div>
      </w:divsChild>
    </w:div>
    <w:div w:id="787894007">
      <w:bodyDiv w:val="1"/>
      <w:marLeft w:val="0"/>
      <w:marRight w:val="0"/>
      <w:marTop w:val="0"/>
      <w:marBottom w:val="0"/>
      <w:divBdr>
        <w:top w:val="none" w:sz="0" w:space="0" w:color="auto"/>
        <w:left w:val="none" w:sz="0" w:space="0" w:color="auto"/>
        <w:bottom w:val="none" w:sz="0" w:space="0" w:color="auto"/>
        <w:right w:val="none" w:sz="0" w:space="0" w:color="auto"/>
      </w:divBdr>
    </w:div>
    <w:div w:id="886113000">
      <w:bodyDiv w:val="1"/>
      <w:marLeft w:val="0"/>
      <w:marRight w:val="0"/>
      <w:marTop w:val="0"/>
      <w:marBottom w:val="0"/>
      <w:divBdr>
        <w:top w:val="none" w:sz="0" w:space="0" w:color="auto"/>
        <w:left w:val="none" w:sz="0" w:space="0" w:color="auto"/>
        <w:bottom w:val="none" w:sz="0" w:space="0" w:color="auto"/>
        <w:right w:val="none" w:sz="0" w:space="0" w:color="auto"/>
      </w:divBdr>
    </w:div>
    <w:div w:id="925647918">
      <w:bodyDiv w:val="1"/>
      <w:marLeft w:val="0"/>
      <w:marRight w:val="0"/>
      <w:marTop w:val="0"/>
      <w:marBottom w:val="0"/>
      <w:divBdr>
        <w:top w:val="none" w:sz="0" w:space="0" w:color="auto"/>
        <w:left w:val="none" w:sz="0" w:space="0" w:color="auto"/>
        <w:bottom w:val="none" w:sz="0" w:space="0" w:color="auto"/>
        <w:right w:val="none" w:sz="0" w:space="0" w:color="auto"/>
      </w:divBdr>
    </w:div>
    <w:div w:id="1037853639">
      <w:bodyDiv w:val="1"/>
      <w:marLeft w:val="0"/>
      <w:marRight w:val="0"/>
      <w:marTop w:val="0"/>
      <w:marBottom w:val="0"/>
      <w:divBdr>
        <w:top w:val="none" w:sz="0" w:space="0" w:color="auto"/>
        <w:left w:val="none" w:sz="0" w:space="0" w:color="auto"/>
        <w:bottom w:val="none" w:sz="0" w:space="0" w:color="auto"/>
        <w:right w:val="none" w:sz="0" w:space="0" w:color="auto"/>
      </w:divBdr>
      <w:divsChild>
        <w:div w:id="407649796">
          <w:marLeft w:val="0"/>
          <w:marRight w:val="0"/>
          <w:marTop w:val="0"/>
          <w:marBottom w:val="0"/>
          <w:divBdr>
            <w:top w:val="none" w:sz="0" w:space="0" w:color="auto"/>
            <w:left w:val="none" w:sz="0" w:space="0" w:color="auto"/>
            <w:bottom w:val="none" w:sz="0" w:space="0" w:color="auto"/>
            <w:right w:val="none" w:sz="0" w:space="0" w:color="auto"/>
          </w:divBdr>
        </w:div>
      </w:divsChild>
    </w:div>
    <w:div w:id="1184396120">
      <w:bodyDiv w:val="1"/>
      <w:marLeft w:val="0"/>
      <w:marRight w:val="0"/>
      <w:marTop w:val="0"/>
      <w:marBottom w:val="0"/>
      <w:divBdr>
        <w:top w:val="none" w:sz="0" w:space="0" w:color="auto"/>
        <w:left w:val="none" w:sz="0" w:space="0" w:color="auto"/>
        <w:bottom w:val="none" w:sz="0" w:space="0" w:color="auto"/>
        <w:right w:val="none" w:sz="0" w:space="0" w:color="auto"/>
      </w:divBdr>
    </w:div>
    <w:div w:id="1238204221">
      <w:bodyDiv w:val="1"/>
      <w:marLeft w:val="0"/>
      <w:marRight w:val="0"/>
      <w:marTop w:val="0"/>
      <w:marBottom w:val="0"/>
      <w:divBdr>
        <w:top w:val="none" w:sz="0" w:space="0" w:color="auto"/>
        <w:left w:val="none" w:sz="0" w:space="0" w:color="auto"/>
        <w:bottom w:val="none" w:sz="0" w:space="0" w:color="auto"/>
        <w:right w:val="none" w:sz="0" w:space="0" w:color="auto"/>
      </w:divBdr>
    </w:div>
    <w:div w:id="1263344440">
      <w:bodyDiv w:val="1"/>
      <w:marLeft w:val="0"/>
      <w:marRight w:val="0"/>
      <w:marTop w:val="0"/>
      <w:marBottom w:val="0"/>
      <w:divBdr>
        <w:top w:val="none" w:sz="0" w:space="0" w:color="auto"/>
        <w:left w:val="none" w:sz="0" w:space="0" w:color="auto"/>
        <w:bottom w:val="none" w:sz="0" w:space="0" w:color="auto"/>
        <w:right w:val="none" w:sz="0" w:space="0" w:color="auto"/>
      </w:divBdr>
    </w:div>
    <w:div w:id="1432775366">
      <w:bodyDiv w:val="1"/>
      <w:marLeft w:val="0"/>
      <w:marRight w:val="0"/>
      <w:marTop w:val="0"/>
      <w:marBottom w:val="0"/>
      <w:divBdr>
        <w:top w:val="none" w:sz="0" w:space="0" w:color="auto"/>
        <w:left w:val="none" w:sz="0" w:space="0" w:color="auto"/>
        <w:bottom w:val="none" w:sz="0" w:space="0" w:color="auto"/>
        <w:right w:val="none" w:sz="0" w:space="0" w:color="auto"/>
      </w:divBdr>
    </w:div>
    <w:div w:id="1485194627">
      <w:bodyDiv w:val="1"/>
      <w:marLeft w:val="0"/>
      <w:marRight w:val="0"/>
      <w:marTop w:val="0"/>
      <w:marBottom w:val="0"/>
      <w:divBdr>
        <w:top w:val="none" w:sz="0" w:space="0" w:color="auto"/>
        <w:left w:val="none" w:sz="0" w:space="0" w:color="auto"/>
        <w:bottom w:val="none" w:sz="0" w:space="0" w:color="auto"/>
        <w:right w:val="none" w:sz="0" w:space="0" w:color="auto"/>
      </w:divBdr>
    </w:div>
    <w:div w:id="1565943408">
      <w:bodyDiv w:val="1"/>
      <w:marLeft w:val="0"/>
      <w:marRight w:val="0"/>
      <w:marTop w:val="0"/>
      <w:marBottom w:val="0"/>
      <w:divBdr>
        <w:top w:val="none" w:sz="0" w:space="0" w:color="auto"/>
        <w:left w:val="none" w:sz="0" w:space="0" w:color="auto"/>
        <w:bottom w:val="none" w:sz="0" w:space="0" w:color="auto"/>
        <w:right w:val="none" w:sz="0" w:space="0" w:color="auto"/>
      </w:divBdr>
    </w:div>
    <w:div w:id="1569339796">
      <w:bodyDiv w:val="1"/>
      <w:marLeft w:val="0"/>
      <w:marRight w:val="0"/>
      <w:marTop w:val="0"/>
      <w:marBottom w:val="0"/>
      <w:divBdr>
        <w:top w:val="none" w:sz="0" w:space="0" w:color="auto"/>
        <w:left w:val="none" w:sz="0" w:space="0" w:color="auto"/>
        <w:bottom w:val="none" w:sz="0" w:space="0" w:color="auto"/>
        <w:right w:val="none" w:sz="0" w:space="0" w:color="auto"/>
      </w:divBdr>
    </w:div>
    <w:div w:id="1683973656">
      <w:bodyDiv w:val="1"/>
      <w:marLeft w:val="0"/>
      <w:marRight w:val="0"/>
      <w:marTop w:val="0"/>
      <w:marBottom w:val="0"/>
      <w:divBdr>
        <w:top w:val="none" w:sz="0" w:space="0" w:color="auto"/>
        <w:left w:val="none" w:sz="0" w:space="0" w:color="auto"/>
        <w:bottom w:val="none" w:sz="0" w:space="0" w:color="auto"/>
        <w:right w:val="none" w:sz="0" w:space="0" w:color="auto"/>
      </w:divBdr>
      <w:divsChild>
        <w:div w:id="1861120331">
          <w:marLeft w:val="0"/>
          <w:marRight w:val="0"/>
          <w:marTop w:val="0"/>
          <w:marBottom w:val="0"/>
          <w:divBdr>
            <w:top w:val="none" w:sz="0" w:space="0" w:color="auto"/>
            <w:left w:val="none" w:sz="0" w:space="0" w:color="auto"/>
            <w:bottom w:val="none" w:sz="0" w:space="0" w:color="auto"/>
            <w:right w:val="none" w:sz="0" w:space="0" w:color="auto"/>
          </w:divBdr>
        </w:div>
      </w:divsChild>
    </w:div>
    <w:div w:id="1751806695">
      <w:bodyDiv w:val="1"/>
      <w:marLeft w:val="0"/>
      <w:marRight w:val="0"/>
      <w:marTop w:val="0"/>
      <w:marBottom w:val="0"/>
      <w:divBdr>
        <w:top w:val="none" w:sz="0" w:space="0" w:color="auto"/>
        <w:left w:val="none" w:sz="0" w:space="0" w:color="auto"/>
        <w:bottom w:val="none" w:sz="0" w:space="0" w:color="auto"/>
        <w:right w:val="none" w:sz="0" w:space="0" w:color="auto"/>
      </w:divBdr>
    </w:div>
    <w:div w:id="1816753715">
      <w:bodyDiv w:val="1"/>
      <w:marLeft w:val="0"/>
      <w:marRight w:val="0"/>
      <w:marTop w:val="0"/>
      <w:marBottom w:val="0"/>
      <w:divBdr>
        <w:top w:val="none" w:sz="0" w:space="0" w:color="auto"/>
        <w:left w:val="none" w:sz="0" w:space="0" w:color="auto"/>
        <w:bottom w:val="none" w:sz="0" w:space="0" w:color="auto"/>
        <w:right w:val="none" w:sz="0" w:space="0" w:color="auto"/>
      </w:divBdr>
    </w:div>
    <w:div w:id="1840464504">
      <w:bodyDiv w:val="1"/>
      <w:marLeft w:val="0"/>
      <w:marRight w:val="0"/>
      <w:marTop w:val="0"/>
      <w:marBottom w:val="0"/>
      <w:divBdr>
        <w:top w:val="none" w:sz="0" w:space="0" w:color="auto"/>
        <w:left w:val="none" w:sz="0" w:space="0" w:color="auto"/>
        <w:bottom w:val="none" w:sz="0" w:space="0" w:color="auto"/>
        <w:right w:val="none" w:sz="0" w:space="0" w:color="auto"/>
      </w:divBdr>
    </w:div>
    <w:div w:id="1850636200">
      <w:bodyDiv w:val="1"/>
      <w:marLeft w:val="0"/>
      <w:marRight w:val="0"/>
      <w:marTop w:val="0"/>
      <w:marBottom w:val="0"/>
      <w:divBdr>
        <w:top w:val="none" w:sz="0" w:space="0" w:color="auto"/>
        <w:left w:val="none" w:sz="0" w:space="0" w:color="auto"/>
        <w:bottom w:val="none" w:sz="0" w:space="0" w:color="auto"/>
        <w:right w:val="none" w:sz="0" w:space="0" w:color="auto"/>
      </w:divBdr>
    </w:div>
    <w:div w:id="1900745997">
      <w:bodyDiv w:val="1"/>
      <w:marLeft w:val="0"/>
      <w:marRight w:val="0"/>
      <w:marTop w:val="0"/>
      <w:marBottom w:val="0"/>
      <w:divBdr>
        <w:top w:val="none" w:sz="0" w:space="0" w:color="auto"/>
        <w:left w:val="none" w:sz="0" w:space="0" w:color="auto"/>
        <w:bottom w:val="none" w:sz="0" w:space="0" w:color="auto"/>
        <w:right w:val="none" w:sz="0" w:space="0" w:color="auto"/>
      </w:divBdr>
    </w:div>
    <w:div w:id="1975987926">
      <w:bodyDiv w:val="1"/>
      <w:marLeft w:val="0"/>
      <w:marRight w:val="0"/>
      <w:marTop w:val="0"/>
      <w:marBottom w:val="0"/>
      <w:divBdr>
        <w:top w:val="none" w:sz="0" w:space="0" w:color="auto"/>
        <w:left w:val="none" w:sz="0" w:space="0" w:color="auto"/>
        <w:bottom w:val="none" w:sz="0" w:space="0" w:color="auto"/>
        <w:right w:val="none" w:sz="0" w:space="0" w:color="auto"/>
      </w:divBdr>
      <w:divsChild>
        <w:div w:id="618410924">
          <w:marLeft w:val="0"/>
          <w:marRight w:val="0"/>
          <w:marTop w:val="0"/>
          <w:marBottom w:val="0"/>
          <w:divBdr>
            <w:top w:val="none" w:sz="0" w:space="0" w:color="auto"/>
            <w:left w:val="none" w:sz="0" w:space="0" w:color="auto"/>
            <w:bottom w:val="none" w:sz="0" w:space="0" w:color="auto"/>
            <w:right w:val="none" w:sz="0" w:space="0" w:color="auto"/>
          </w:divBdr>
        </w:div>
      </w:divsChild>
    </w:div>
    <w:div w:id="2021857976">
      <w:bodyDiv w:val="1"/>
      <w:marLeft w:val="0"/>
      <w:marRight w:val="0"/>
      <w:marTop w:val="0"/>
      <w:marBottom w:val="0"/>
      <w:divBdr>
        <w:top w:val="none" w:sz="0" w:space="0" w:color="auto"/>
        <w:left w:val="none" w:sz="0" w:space="0" w:color="auto"/>
        <w:bottom w:val="none" w:sz="0" w:space="0" w:color="auto"/>
        <w:right w:val="none" w:sz="0" w:space="0" w:color="auto"/>
      </w:divBdr>
    </w:div>
    <w:div w:id="2033409124">
      <w:bodyDiv w:val="1"/>
      <w:marLeft w:val="0"/>
      <w:marRight w:val="0"/>
      <w:marTop w:val="0"/>
      <w:marBottom w:val="0"/>
      <w:divBdr>
        <w:top w:val="none" w:sz="0" w:space="0" w:color="auto"/>
        <w:left w:val="none" w:sz="0" w:space="0" w:color="auto"/>
        <w:bottom w:val="none" w:sz="0" w:space="0" w:color="auto"/>
        <w:right w:val="none" w:sz="0" w:space="0" w:color="auto"/>
      </w:divBdr>
    </w:div>
    <w:div w:id="2049334070">
      <w:bodyDiv w:val="1"/>
      <w:marLeft w:val="0"/>
      <w:marRight w:val="0"/>
      <w:marTop w:val="0"/>
      <w:marBottom w:val="0"/>
      <w:divBdr>
        <w:top w:val="none" w:sz="0" w:space="0" w:color="auto"/>
        <w:left w:val="none" w:sz="0" w:space="0" w:color="auto"/>
        <w:bottom w:val="none" w:sz="0" w:space="0" w:color="auto"/>
        <w:right w:val="none" w:sz="0" w:space="0" w:color="auto"/>
      </w:divBdr>
    </w:div>
    <w:div w:id="21205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hedgeinvest.com.br/"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rantthornton.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juridico@hedgeinvest.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scrituracao@hedgeinvest.com.br" TargetMode="External"/><Relationship Id="rId20" Type="http://schemas.openxmlformats.org/officeDocument/2006/relationships/hyperlink" Target="http://www.stoccheforbes.com.b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rxinvestimentos.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2CC02A3EAB445B9316B13D40202370"/>
        <w:category>
          <w:name w:val="Geral"/>
          <w:gallery w:val="placeholder"/>
        </w:category>
        <w:types>
          <w:type w:val="bbPlcHdr"/>
        </w:types>
        <w:behaviors>
          <w:behavior w:val="content"/>
        </w:behaviors>
        <w:guid w:val="{53F9F962-8D3D-42E2-A361-0C9FBEFF3482}"/>
      </w:docPartPr>
      <w:docPartBody>
        <w:p w:rsidR="00B47C96" w:rsidRDefault="00B47C96" w:rsidP="00B47C96">
          <w:pPr>
            <w:pStyle w:val="DA2CC02A3EAB445B9316B13D40202370"/>
          </w:pPr>
          <w:r>
            <w:rPr>
              <w:rStyle w:val="TextodoEspaoReservado"/>
            </w:rPr>
            <w:t>Click here to enter text.</w:t>
          </w:r>
        </w:p>
      </w:docPartBody>
    </w:docPart>
    <w:docPart>
      <w:docPartPr>
        <w:name w:val="6BF9D70C56F842A9B68B793AD1C9A86C"/>
        <w:category>
          <w:name w:val="Geral"/>
          <w:gallery w:val="placeholder"/>
        </w:category>
        <w:types>
          <w:type w:val="bbPlcHdr"/>
        </w:types>
        <w:behaviors>
          <w:behavior w:val="content"/>
        </w:behaviors>
        <w:guid w:val="{CE44436A-3514-4B16-A7EE-151D54C1256B}"/>
      </w:docPartPr>
      <w:docPartBody>
        <w:p w:rsidR="00FD790A" w:rsidRDefault="00B47C96" w:rsidP="00B47C96">
          <w:pPr>
            <w:pStyle w:val="6BF9D70C56F842A9B68B793AD1C9A86C"/>
          </w:pPr>
          <w:r>
            <w:rPr>
              <w:rStyle w:val="TextodoEspaoReservado"/>
            </w:rPr>
            <w:t>Click here to enter text.</w:t>
          </w:r>
        </w:p>
      </w:docPartBody>
    </w:docPart>
    <w:docPart>
      <w:docPartPr>
        <w:name w:val="E27179CDC61149CFBA4BCFAD52ECE40B"/>
        <w:category>
          <w:name w:val="Geral"/>
          <w:gallery w:val="placeholder"/>
        </w:category>
        <w:types>
          <w:type w:val="bbPlcHdr"/>
        </w:types>
        <w:behaviors>
          <w:behavior w:val="content"/>
        </w:behaviors>
        <w:guid w:val="{8B736B9F-1187-471C-A2E8-413BFD50960B}"/>
      </w:docPartPr>
      <w:docPartBody>
        <w:p w:rsidR="00FD790A" w:rsidRDefault="00B47C96" w:rsidP="00B47C96">
          <w:pPr>
            <w:pStyle w:val="E27179CDC61149CFBA4BCFAD52ECE40B"/>
          </w:pPr>
          <w:r>
            <w:rPr>
              <w:rStyle w:val="TextodoEspaoReservado"/>
            </w:rPr>
            <w:t>Click here to enter text.</w:t>
          </w:r>
        </w:p>
      </w:docPartBody>
    </w:docPart>
    <w:docPart>
      <w:docPartPr>
        <w:name w:val="07D162C83BC74AB88A9EF5D7820D4729"/>
        <w:category>
          <w:name w:val="Geral"/>
          <w:gallery w:val="placeholder"/>
        </w:category>
        <w:types>
          <w:type w:val="bbPlcHdr"/>
        </w:types>
        <w:behaviors>
          <w:behavior w:val="content"/>
        </w:behaviors>
        <w:guid w:val="{DD031520-3926-426C-9045-E70EBED58FD7}"/>
      </w:docPartPr>
      <w:docPartBody>
        <w:p w:rsidR="00FD790A" w:rsidRDefault="00B47C96" w:rsidP="00B47C96">
          <w:pPr>
            <w:pStyle w:val="07D162C83BC74AB88A9EF5D7820D4729"/>
          </w:pPr>
          <w:r>
            <w:rPr>
              <w:rStyle w:val="TextodoEspaoReservado"/>
            </w:rPr>
            <w:t>Click here to enter text.</w:t>
          </w:r>
        </w:p>
      </w:docPartBody>
    </w:docPart>
    <w:docPart>
      <w:docPartPr>
        <w:name w:val="D3E61CD9D7244709BDF935287604C46B"/>
        <w:category>
          <w:name w:val="Geral"/>
          <w:gallery w:val="placeholder"/>
        </w:category>
        <w:types>
          <w:type w:val="bbPlcHdr"/>
        </w:types>
        <w:behaviors>
          <w:behavior w:val="content"/>
        </w:behaviors>
        <w:guid w:val="{8FD5A9C0-C398-400E-B483-1169F6D22165}"/>
      </w:docPartPr>
      <w:docPartBody>
        <w:p w:rsidR="00FD790A" w:rsidRDefault="00B47C96" w:rsidP="00B47C96">
          <w:pPr>
            <w:pStyle w:val="D3E61CD9D7244709BDF935287604C46B"/>
          </w:pPr>
          <w:r>
            <w:rPr>
              <w:rStyle w:val="TextodoEspaoReservado"/>
            </w:rPr>
            <w:t>Click here to enter text.</w:t>
          </w:r>
        </w:p>
      </w:docPartBody>
    </w:docPart>
    <w:docPart>
      <w:docPartPr>
        <w:name w:val="1223503A03674F4F8742276C37A97DDA"/>
        <w:category>
          <w:name w:val="Geral"/>
          <w:gallery w:val="placeholder"/>
        </w:category>
        <w:types>
          <w:type w:val="bbPlcHdr"/>
        </w:types>
        <w:behaviors>
          <w:behavior w:val="content"/>
        </w:behaviors>
        <w:guid w:val="{24DF9AA5-6A2E-4776-B8F6-0829C0417747}"/>
      </w:docPartPr>
      <w:docPartBody>
        <w:p w:rsidR="00FD790A" w:rsidRDefault="00B47C96" w:rsidP="00B47C96">
          <w:pPr>
            <w:pStyle w:val="1223503A03674F4F8742276C37A97DDA"/>
          </w:pPr>
          <w:r>
            <w:rPr>
              <w:rStyle w:val="TextodoEspaoReservado"/>
            </w:rPr>
            <w:t>Click here to enter text.</w:t>
          </w:r>
        </w:p>
      </w:docPartBody>
    </w:docPart>
    <w:docPart>
      <w:docPartPr>
        <w:name w:val="34FFE7626EE04AB49F80295CEE094F9B"/>
        <w:category>
          <w:name w:val="Geral"/>
          <w:gallery w:val="placeholder"/>
        </w:category>
        <w:types>
          <w:type w:val="bbPlcHdr"/>
        </w:types>
        <w:behaviors>
          <w:behavior w:val="content"/>
        </w:behaviors>
        <w:guid w:val="{CDDCB833-C398-4553-945A-CD93B6BBD419}"/>
      </w:docPartPr>
      <w:docPartBody>
        <w:p w:rsidR="00FD790A" w:rsidRDefault="00B47C96" w:rsidP="00B47C96">
          <w:pPr>
            <w:pStyle w:val="34FFE7626EE04AB49F80295CEE094F9B"/>
          </w:pPr>
          <w:r>
            <w:rPr>
              <w:rStyle w:val="TextodoEspaoReservado"/>
            </w:rPr>
            <w:t>Click here to enter text.</w:t>
          </w:r>
        </w:p>
      </w:docPartBody>
    </w:docPart>
    <w:docPart>
      <w:docPartPr>
        <w:name w:val="BB0A1E4D4013484B999AA7A1C34F6F55"/>
        <w:category>
          <w:name w:val="Geral"/>
          <w:gallery w:val="placeholder"/>
        </w:category>
        <w:types>
          <w:type w:val="bbPlcHdr"/>
        </w:types>
        <w:behaviors>
          <w:behavior w:val="content"/>
        </w:behaviors>
        <w:guid w:val="{0390D9E7-6B9E-4BE1-8DB8-6183AC132D57}"/>
      </w:docPartPr>
      <w:docPartBody>
        <w:p w:rsidR="00FD790A" w:rsidRDefault="00B47C96" w:rsidP="00B47C96">
          <w:pPr>
            <w:pStyle w:val="BB0A1E4D4013484B999AA7A1C34F6F55"/>
          </w:pPr>
          <w:r>
            <w:rPr>
              <w:rStyle w:val="TextodoEspaoReservado"/>
            </w:rPr>
            <w:t>Click here to enter text.</w:t>
          </w:r>
        </w:p>
      </w:docPartBody>
    </w:docPart>
    <w:docPart>
      <w:docPartPr>
        <w:name w:val="B0183BB6AA5C4FEA9A961C498A2BD6AB"/>
        <w:category>
          <w:name w:val="Geral"/>
          <w:gallery w:val="placeholder"/>
        </w:category>
        <w:types>
          <w:type w:val="bbPlcHdr"/>
        </w:types>
        <w:behaviors>
          <w:behavior w:val="content"/>
        </w:behaviors>
        <w:guid w:val="{3C6417BD-E7C8-4D2C-B001-E750F6A791AB}"/>
      </w:docPartPr>
      <w:docPartBody>
        <w:p w:rsidR="00FD790A" w:rsidRDefault="00B47C96" w:rsidP="00B47C96">
          <w:pPr>
            <w:pStyle w:val="B0183BB6AA5C4FEA9A961C498A2BD6AB"/>
          </w:pPr>
          <w:r>
            <w:rPr>
              <w:rStyle w:val="TextodoEspaoReservado"/>
            </w:rPr>
            <w:t>Click here to enter text.</w:t>
          </w:r>
        </w:p>
      </w:docPartBody>
    </w:docPart>
    <w:docPart>
      <w:docPartPr>
        <w:name w:val="D1FECF99BC97463DAC9204DC6458B0C9"/>
        <w:category>
          <w:name w:val="Geral"/>
          <w:gallery w:val="placeholder"/>
        </w:category>
        <w:types>
          <w:type w:val="bbPlcHdr"/>
        </w:types>
        <w:behaviors>
          <w:behavior w:val="content"/>
        </w:behaviors>
        <w:guid w:val="{08A80269-6E81-44F0-9273-99998B3B4F4B}"/>
      </w:docPartPr>
      <w:docPartBody>
        <w:p w:rsidR="00FD790A" w:rsidRDefault="00B47C96" w:rsidP="00B47C96">
          <w:pPr>
            <w:pStyle w:val="D1FECF99BC97463DAC9204DC6458B0C9"/>
          </w:pPr>
          <w:r>
            <w:rPr>
              <w:rStyle w:val="TextodoEspaoReservado"/>
            </w:rPr>
            <w:t>Click here to enter text.</w:t>
          </w:r>
        </w:p>
      </w:docPartBody>
    </w:docPart>
    <w:docPart>
      <w:docPartPr>
        <w:name w:val="72908D45A2484A25B016C8230738FCF1"/>
        <w:category>
          <w:name w:val="Geral"/>
          <w:gallery w:val="placeholder"/>
        </w:category>
        <w:types>
          <w:type w:val="bbPlcHdr"/>
        </w:types>
        <w:behaviors>
          <w:behavior w:val="content"/>
        </w:behaviors>
        <w:guid w:val="{895FCA80-E7E1-477F-B093-EDBA2B9B541A}"/>
      </w:docPartPr>
      <w:docPartBody>
        <w:p w:rsidR="00FD790A" w:rsidRDefault="00B47C96" w:rsidP="00B47C96">
          <w:pPr>
            <w:pStyle w:val="72908D45A2484A25B016C8230738FCF1"/>
          </w:pPr>
          <w:r>
            <w:rPr>
              <w:rStyle w:val="TextodoEspaoReservado"/>
            </w:rPr>
            <w:t>Click here to enter text.</w:t>
          </w:r>
        </w:p>
      </w:docPartBody>
    </w:docPart>
    <w:docPart>
      <w:docPartPr>
        <w:name w:val="BB238A9CBC2D4A93B3A7E57A9C214B33"/>
        <w:category>
          <w:name w:val="Geral"/>
          <w:gallery w:val="placeholder"/>
        </w:category>
        <w:types>
          <w:type w:val="bbPlcHdr"/>
        </w:types>
        <w:behaviors>
          <w:behavior w:val="content"/>
        </w:behaviors>
        <w:guid w:val="{B17BEDE9-0FED-47B5-BD17-59EB174A14DB}"/>
      </w:docPartPr>
      <w:docPartBody>
        <w:p w:rsidR="00FD790A" w:rsidRDefault="00B47C96" w:rsidP="00B47C96">
          <w:pPr>
            <w:pStyle w:val="BB238A9CBC2D4A93B3A7E57A9C214B33"/>
          </w:pPr>
          <w:r>
            <w:rPr>
              <w:rStyle w:val="TextodoEspaoReservado"/>
            </w:rPr>
            <w:t>Click here to enter text.</w:t>
          </w:r>
        </w:p>
      </w:docPartBody>
    </w:docPart>
    <w:docPart>
      <w:docPartPr>
        <w:name w:val="EA3C5A96C09544EE81FD062BB0A7FA86"/>
        <w:category>
          <w:name w:val="Geral"/>
          <w:gallery w:val="placeholder"/>
        </w:category>
        <w:types>
          <w:type w:val="bbPlcHdr"/>
        </w:types>
        <w:behaviors>
          <w:behavior w:val="content"/>
        </w:behaviors>
        <w:guid w:val="{855EB7D0-BCA7-420B-BC0B-72F713DE5CEB}"/>
      </w:docPartPr>
      <w:docPartBody>
        <w:p w:rsidR="00FD790A" w:rsidRDefault="00B47C96" w:rsidP="00B47C96">
          <w:pPr>
            <w:pStyle w:val="EA3C5A96C09544EE81FD062BB0A7FA86"/>
          </w:pPr>
          <w:r>
            <w:rPr>
              <w:rStyle w:val="TextodoEspaoReservado"/>
            </w:rPr>
            <w:t>Click here to enter text.</w:t>
          </w:r>
        </w:p>
      </w:docPartBody>
    </w:docPart>
    <w:docPart>
      <w:docPartPr>
        <w:name w:val="EE8B27CE366D471F8ACDBB3A6CE1B021"/>
        <w:category>
          <w:name w:val="Geral"/>
          <w:gallery w:val="placeholder"/>
        </w:category>
        <w:types>
          <w:type w:val="bbPlcHdr"/>
        </w:types>
        <w:behaviors>
          <w:behavior w:val="content"/>
        </w:behaviors>
        <w:guid w:val="{BEC6CCAF-B22F-48BF-B6B8-2257E7B4F1A6}"/>
      </w:docPartPr>
      <w:docPartBody>
        <w:p w:rsidR="00FD790A" w:rsidRDefault="00B47C96" w:rsidP="00B47C96">
          <w:pPr>
            <w:pStyle w:val="EE8B27CE366D471F8ACDBB3A6CE1B021"/>
          </w:pPr>
          <w:r>
            <w:rPr>
              <w:rStyle w:val="TextodoEspaoReservado"/>
            </w:rPr>
            <w:t>Click here to enter text.</w:t>
          </w:r>
        </w:p>
      </w:docPartBody>
    </w:docPart>
    <w:docPart>
      <w:docPartPr>
        <w:name w:val="A3282362479A4810B497535C0F9403CD"/>
        <w:category>
          <w:name w:val="Geral"/>
          <w:gallery w:val="placeholder"/>
        </w:category>
        <w:types>
          <w:type w:val="bbPlcHdr"/>
        </w:types>
        <w:behaviors>
          <w:behavior w:val="content"/>
        </w:behaviors>
        <w:guid w:val="{9A725EB6-4689-4834-838F-12C6E92BFC92}"/>
      </w:docPartPr>
      <w:docPartBody>
        <w:p w:rsidR="00FD790A" w:rsidRDefault="00B47C96" w:rsidP="00B47C96">
          <w:pPr>
            <w:pStyle w:val="A3282362479A4810B497535C0F9403CD"/>
          </w:pPr>
          <w:r>
            <w:rPr>
              <w:rStyle w:val="TextodoEspaoReservado"/>
            </w:rPr>
            <w:t>Click here to enter text.</w:t>
          </w:r>
        </w:p>
      </w:docPartBody>
    </w:docPart>
    <w:docPart>
      <w:docPartPr>
        <w:name w:val="39B79A97088D4028A8DF3AD3225CDB4A"/>
        <w:category>
          <w:name w:val="Geral"/>
          <w:gallery w:val="placeholder"/>
        </w:category>
        <w:types>
          <w:type w:val="bbPlcHdr"/>
        </w:types>
        <w:behaviors>
          <w:behavior w:val="content"/>
        </w:behaviors>
        <w:guid w:val="{EF30AC69-0E41-4C8F-BA54-6AFDCCD6EF31}"/>
      </w:docPartPr>
      <w:docPartBody>
        <w:p w:rsidR="00FD790A" w:rsidRDefault="00B47C96" w:rsidP="00B47C96">
          <w:pPr>
            <w:pStyle w:val="39B79A97088D4028A8DF3AD3225CDB4A"/>
          </w:pPr>
          <w:r>
            <w:rPr>
              <w:rStyle w:val="TextodoEspaoReservado"/>
            </w:rPr>
            <w:t>Click here to enter text.</w:t>
          </w:r>
        </w:p>
      </w:docPartBody>
    </w:docPart>
    <w:docPart>
      <w:docPartPr>
        <w:name w:val="1F711E8165DE4A5882F1BDF614CD1585"/>
        <w:category>
          <w:name w:val="Geral"/>
          <w:gallery w:val="placeholder"/>
        </w:category>
        <w:types>
          <w:type w:val="bbPlcHdr"/>
        </w:types>
        <w:behaviors>
          <w:behavior w:val="content"/>
        </w:behaviors>
        <w:guid w:val="{1D84D7E1-8F0A-44E5-9E1A-660003192D20}"/>
      </w:docPartPr>
      <w:docPartBody>
        <w:p w:rsidR="00FD790A" w:rsidRDefault="00B47C96" w:rsidP="00B47C96">
          <w:pPr>
            <w:pStyle w:val="1F711E8165DE4A5882F1BDF614CD1585"/>
          </w:pPr>
          <w:r>
            <w:rPr>
              <w:rStyle w:val="TextodoEspaoReservado"/>
            </w:rPr>
            <w:t>Click here to enter text.</w:t>
          </w:r>
        </w:p>
      </w:docPartBody>
    </w:docPart>
    <w:docPart>
      <w:docPartPr>
        <w:name w:val="173AE3BBFB5443969806E769EF00C05E"/>
        <w:category>
          <w:name w:val="Geral"/>
          <w:gallery w:val="placeholder"/>
        </w:category>
        <w:types>
          <w:type w:val="bbPlcHdr"/>
        </w:types>
        <w:behaviors>
          <w:behavior w:val="content"/>
        </w:behaviors>
        <w:guid w:val="{FB00EF2F-880A-4BC4-B16D-3CC6E62A6030}"/>
      </w:docPartPr>
      <w:docPartBody>
        <w:p w:rsidR="00FD790A" w:rsidRDefault="00B47C96" w:rsidP="00B47C96">
          <w:pPr>
            <w:pStyle w:val="173AE3BBFB5443969806E769EF00C05E"/>
          </w:pPr>
          <w:r>
            <w:rPr>
              <w:rStyle w:val="TextodoEspaoReservado"/>
            </w:rPr>
            <w:t>Click here to enter text.</w:t>
          </w:r>
        </w:p>
      </w:docPartBody>
    </w:docPart>
    <w:docPart>
      <w:docPartPr>
        <w:name w:val="AD135EC097F24A50AE28746ECBF7A4F5"/>
        <w:category>
          <w:name w:val="Geral"/>
          <w:gallery w:val="placeholder"/>
        </w:category>
        <w:types>
          <w:type w:val="bbPlcHdr"/>
        </w:types>
        <w:behaviors>
          <w:behavior w:val="content"/>
        </w:behaviors>
        <w:guid w:val="{43D2A6DB-A81F-4C62-8027-FE15AFB2BD73}"/>
      </w:docPartPr>
      <w:docPartBody>
        <w:p w:rsidR="00FD790A" w:rsidRDefault="00B47C96" w:rsidP="00B47C96">
          <w:pPr>
            <w:pStyle w:val="AD135EC097F24A50AE28746ECBF7A4F5"/>
          </w:pPr>
          <w:r>
            <w:rPr>
              <w:rStyle w:val="TextodoEspaoReservado"/>
            </w:rPr>
            <w:t>Click here to enter text.</w:t>
          </w:r>
        </w:p>
      </w:docPartBody>
    </w:docPart>
    <w:docPart>
      <w:docPartPr>
        <w:name w:val="6DFCECD4E35948DA99F0B2BCBED65FEB"/>
        <w:category>
          <w:name w:val="Geral"/>
          <w:gallery w:val="placeholder"/>
        </w:category>
        <w:types>
          <w:type w:val="bbPlcHdr"/>
        </w:types>
        <w:behaviors>
          <w:behavior w:val="content"/>
        </w:behaviors>
        <w:guid w:val="{0911D256-2D99-41EF-9A28-656F89B3A1A6}"/>
      </w:docPartPr>
      <w:docPartBody>
        <w:p w:rsidR="00FD790A" w:rsidRDefault="00B47C96" w:rsidP="00B47C96">
          <w:pPr>
            <w:pStyle w:val="6DFCECD4E35948DA99F0B2BCBED65FEB"/>
          </w:pPr>
          <w:r>
            <w:rPr>
              <w:rStyle w:val="TextodoEspaoReservado"/>
            </w:rPr>
            <w:t>Click here to enter text.</w:t>
          </w:r>
        </w:p>
      </w:docPartBody>
    </w:docPart>
    <w:docPart>
      <w:docPartPr>
        <w:name w:val="A8A3B64DA09046908FC8AF693792A399"/>
        <w:category>
          <w:name w:val="Geral"/>
          <w:gallery w:val="placeholder"/>
        </w:category>
        <w:types>
          <w:type w:val="bbPlcHdr"/>
        </w:types>
        <w:behaviors>
          <w:behavior w:val="content"/>
        </w:behaviors>
        <w:guid w:val="{AAB7C993-5160-4C96-9F23-A7BCF3FE904D}"/>
      </w:docPartPr>
      <w:docPartBody>
        <w:p w:rsidR="00FD790A" w:rsidRDefault="00B47C96" w:rsidP="00B47C96">
          <w:pPr>
            <w:pStyle w:val="A8A3B64DA09046908FC8AF693792A399"/>
          </w:pPr>
          <w:r>
            <w:rPr>
              <w:rStyle w:val="TextodoEspaoReservado"/>
            </w:rPr>
            <w:t>Click here to enter text.</w:t>
          </w:r>
        </w:p>
      </w:docPartBody>
    </w:docPart>
    <w:docPart>
      <w:docPartPr>
        <w:name w:val="0699224103544902B4ADCF0EDA388EBA"/>
        <w:category>
          <w:name w:val="Geral"/>
          <w:gallery w:val="placeholder"/>
        </w:category>
        <w:types>
          <w:type w:val="bbPlcHdr"/>
        </w:types>
        <w:behaviors>
          <w:behavior w:val="content"/>
        </w:behaviors>
        <w:guid w:val="{F8B7820B-A41A-4AD9-925E-BE72ADC1A3F0}"/>
      </w:docPartPr>
      <w:docPartBody>
        <w:p w:rsidR="00FD790A" w:rsidRDefault="00B47C96" w:rsidP="00B47C96">
          <w:pPr>
            <w:pStyle w:val="0699224103544902B4ADCF0EDA388EBA"/>
          </w:pPr>
          <w:r>
            <w:rPr>
              <w:rStyle w:val="TextodoEspaoReservado"/>
            </w:rPr>
            <w:t>Click here to enter text.</w:t>
          </w:r>
        </w:p>
      </w:docPartBody>
    </w:docPart>
    <w:docPart>
      <w:docPartPr>
        <w:name w:val="9EE12F8AB71844BA9F64EC8F94F3C268"/>
        <w:category>
          <w:name w:val="Geral"/>
          <w:gallery w:val="placeholder"/>
        </w:category>
        <w:types>
          <w:type w:val="bbPlcHdr"/>
        </w:types>
        <w:behaviors>
          <w:behavior w:val="content"/>
        </w:behaviors>
        <w:guid w:val="{20076F9D-1915-4471-83C2-84FA8E96DB65}"/>
      </w:docPartPr>
      <w:docPartBody>
        <w:p w:rsidR="00FD790A" w:rsidRDefault="00B47C96" w:rsidP="00B47C96">
          <w:pPr>
            <w:pStyle w:val="9EE12F8AB71844BA9F64EC8F94F3C268"/>
          </w:pPr>
          <w:r>
            <w:rPr>
              <w:rStyle w:val="TextodoEspaoReservado"/>
            </w:rPr>
            <w:t>Click here to enter text.</w:t>
          </w:r>
        </w:p>
      </w:docPartBody>
    </w:docPart>
    <w:docPart>
      <w:docPartPr>
        <w:name w:val="18BBD09F5B4F493AAA27641BE990DB5C"/>
        <w:category>
          <w:name w:val="Geral"/>
          <w:gallery w:val="placeholder"/>
        </w:category>
        <w:types>
          <w:type w:val="bbPlcHdr"/>
        </w:types>
        <w:behaviors>
          <w:behavior w:val="content"/>
        </w:behaviors>
        <w:guid w:val="{37528945-B825-494E-97ED-1318244DCBE5}"/>
      </w:docPartPr>
      <w:docPartBody>
        <w:p w:rsidR="00FD790A" w:rsidRDefault="00B47C96" w:rsidP="00B47C96">
          <w:pPr>
            <w:pStyle w:val="18BBD09F5B4F493AAA27641BE990DB5C"/>
          </w:pPr>
          <w:r>
            <w:rPr>
              <w:rStyle w:val="TextodoEspaoReservado"/>
            </w:rPr>
            <w:t>Click here to enter text.</w:t>
          </w:r>
        </w:p>
      </w:docPartBody>
    </w:docPart>
    <w:docPart>
      <w:docPartPr>
        <w:name w:val="793E7205EFCA4F1A8CEE6CD43358D19F"/>
        <w:category>
          <w:name w:val="Geral"/>
          <w:gallery w:val="placeholder"/>
        </w:category>
        <w:types>
          <w:type w:val="bbPlcHdr"/>
        </w:types>
        <w:behaviors>
          <w:behavior w:val="content"/>
        </w:behaviors>
        <w:guid w:val="{668D8D7C-A819-4633-827F-DC64A299EE9D}"/>
      </w:docPartPr>
      <w:docPartBody>
        <w:p w:rsidR="00FD790A" w:rsidRDefault="00B47C96" w:rsidP="00B47C96">
          <w:pPr>
            <w:pStyle w:val="793E7205EFCA4F1A8CEE6CD43358D19F"/>
          </w:pPr>
          <w:r>
            <w:rPr>
              <w:rStyle w:val="TextodoEspaoReservado"/>
            </w:rPr>
            <w:t>Click here to enter text.</w:t>
          </w:r>
        </w:p>
      </w:docPartBody>
    </w:docPart>
    <w:docPart>
      <w:docPartPr>
        <w:name w:val="9BAB454A7786486189D2992A8C6E6B80"/>
        <w:category>
          <w:name w:val="Geral"/>
          <w:gallery w:val="placeholder"/>
        </w:category>
        <w:types>
          <w:type w:val="bbPlcHdr"/>
        </w:types>
        <w:behaviors>
          <w:behavior w:val="content"/>
        </w:behaviors>
        <w:guid w:val="{88FFE3B7-8CB6-49A1-A46F-2421BBE68D7F}"/>
      </w:docPartPr>
      <w:docPartBody>
        <w:p w:rsidR="00FD790A" w:rsidRDefault="00B47C96" w:rsidP="00B47C96">
          <w:pPr>
            <w:pStyle w:val="9BAB454A7786486189D2992A8C6E6B80"/>
          </w:pPr>
          <w:r>
            <w:rPr>
              <w:rStyle w:val="TextodoEspaoReservado"/>
            </w:rPr>
            <w:t>Click here to enter text.</w:t>
          </w:r>
        </w:p>
      </w:docPartBody>
    </w:docPart>
    <w:docPart>
      <w:docPartPr>
        <w:name w:val="803281ECCF2F4E9BAACD1D2498140D45"/>
        <w:category>
          <w:name w:val="Geral"/>
          <w:gallery w:val="placeholder"/>
        </w:category>
        <w:types>
          <w:type w:val="bbPlcHdr"/>
        </w:types>
        <w:behaviors>
          <w:behavior w:val="content"/>
        </w:behaviors>
        <w:guid w:val="{58C33EE2-1BC5-446B-A3EA-C933259276A5}"/>
      </w:docPartPr>
      <w:docPartBody>
        <w:p w:rsidR="00FD790A" w:rsidRDefault="00B47C96" w:rsidP="00B47C96">
          <w:pPr>
            <w:pStyle w:val="803281ECCF2F4E9BAACD1D2498140D45"/>
          </w:pPr>
          <w:r>
            <w:rPr>
              <w:rStyle w:val="TextodoEspaoReservado"/>
            </w:rPr>
            <w:t>Click here to enter text.</w:t>
          </w:r>
        </w:p>
      </w:docPartBody>
    </w:docPart>
    <w:docPart>
      <w:docPartPr>
        <w:name w:val="79510E7F3AF54CEFA4B69CE0090C97E4"/>
        <w:category>
          <w:name w:val="Geral"/>
          <w:gallery w:val="placeholder"/>
        </w:category>
        <w:types>
          <w:type w:val="bbPlcHdr"/>
        </w:types>
        <w:behaviors>
          <w:behavior w:val="content"/>
        </w:behaviors>
        <w:guid w:val="{55D697C1-BB0D-42DD-A3C4-E5E2E6FC1BC6}"/>
      </w:docPartPr>
      <w:docPartBody>
        <w:p w:rsidR="00FD790A" w:rsidRDefault="00B47C96" w:rsidP="00B47C96">
          <w:pPr>
            <w:pStyle w:val="79510E7F3AF54CEFA4B69CE0090C97E4"/>
          </w:pPr>
          <w:r>
            <w:rPr>
              <w:rStyle w:val="TextodoEspaoReservado"/>
            </w:rPr>
            <w:t>Click here to enter text.</w:t>
          </w:r>
        </w:p>
      </w:docPartBody>
    </w:docPart>
    <w:docPart>
      <w:docPartPr>
        <w:name w:val="1A3A22F75E144F5493378A4FC5F86A47"/>
        <w:category>
          <w:name w:val="Geral"/>
          <w:gallery w:val="placeholder"/>
        </w:category>
        <w:types>
          <w:type w:val="bbPlcHdr"/>
        </w:types>
        <w:behaviors>
          <w:behavior w:val="content"/>
        </w:behaviors>
        <w:guid w:val="{A74FDD22-399B-43E3-B25A-466003DCE3A3}"/>
      </w:docPartPr>
      <w:docPartBody>
        <w:p w:rsidR="00FD790A" w:rsidRDefault="00B47C96" w:rsidP="00B47C96">
          <w:pPr>
            <w:pStyle w:val="1A3A22F75E144F5493378A4FC5F86A47"/>
          </w:pPr>
          <w:r>
            <w:rPr>
              <w:rStyle w:val="TextodoEspaoReservado"/>
            </w:rPr>
            <w:t>Click here to enter text.</w:t>
          </w:r>
        </w:p>
      </w:docPartBody>
    </w:docPart>
    <w:docPart>
      <w:docPartPr>
        <w:name w:val="FC6746EA8EB84F89B555B0710009FB4E"/>
        <w:category>
          <w:name w:val="Geral"/>
          <w:gallery w:val="placeholder"/>
        </w:category>
        <w:types>
          <w:type w:val="bbPlcHdr"/>
        </w:types>
        <w:behaviors>
          <w:behavior w:val="content"/>
        </w:behaviors>
        <w:guid w:val="{2F3512C8-1233-4E76-BDF7-3B540874ED04}"/>
      </w:docPartPr>
      <w:docPartBody>
        <w:p w:rsidR="00FD790A" w:rsidRDefault="00B47C96" w:rsidP="00B47C96">
          <w:pPr>
            <w:pStyle w:val="FC6746EA8EB84F89B555B0710009FB4E"/>
          </w:pPr>
          <w:r>
            <w:rPr>
              <w:rStyle w:val="TextodoEspaoReservado"/>
            </w:rPr>
            <w:t>Click here to enter text.</w:t>
          </w:r>
        </w:p>
      </w:docPartBody>
    </w:docPart>
    <w:docPart>
      <w:docPartPr>
        <w:name w:val="7E9EF8DCBD74419AA306F64B40981822"/>
        <w:category>
          <w:name w:val="Geral"/>
          <w:gallery w:val="placeholder"/>
        </w:category>
        <w:types>
          <w:type w:val="bbPlcHdr"/>
        </w:types>
        <w:behaviors>
          <w:behavior w:val="content"/>
        </w:behaviors>
        <w:guid w:val="{0DFECA6F-AC48-4832-A497-7C03130ECFD4}"/>
      </w:docPartPr>
      <w:docPartBody>
        <w:p w:rsidR="00FD790A" w:rsidRDefault="00B47C96" w:rsidP="00B47C96">
          <w:pPr>
            <w:pStyle w:val="7E9EF8DCBD74419AA306F64B40981822"/>
          </w:pPr>
          <w:r>
            <w:rPr>
              <w:rStyle w:val="TextodoEspaoReservado"/>
            </w:rPr>
            <w:t>Click here to enter text.</w:t>
          </w:r>
        </w:p>
      </w:docPartBody>
    </w:docPart>
    <w:docPart>
      <w:docPartPr>
        <w:name w:val="AAF6A248294C494AB37F9E2A77855971"/>
        <w:category>
          <w:name w:val="Geral"/>
          <w:gallery w:val="placeholder"/>
        </w:category>
        <w:types>
          <w:type w:val="bbPlcHdr"/>
        </w:types>
        <w:behaviors>
          <w:behavior w:val="content"/>
        </w:behaviors>
        <w:guid w:val="{BFFA136A-EADE-47A1-A1D5-7091E377C783}"/>
      </w:docPartPr>
      <w:docPartBody>
        <w:p w:rsidR="00FD790A" w:rsidRDefault="00B47C96" w:rsidP="00B47C96">
          <w:pPr>
            <w:pStyle w:val="AAF6A248294C494AB37F9E2A77855971"/>
          </w:pPr>
          <w:r>
            <w:rPr>
              <w:rStyle w:val="TextodoEspaoReservado"/>
            </w:rPr>
            <w:t>Click here to enter text.</w:t>
          </w:r>
        </w:p>
      </w:docPartBody>
    </w:docPart>
    <w:docPart>
      <w:docPartPr>
        <w:name w:val="EF754D9AEE454B70AD6658500DDA9F88"/>
        <w:category>
          <w:name w:val="Geral"/>
          <w:gallery w:val="placeholder"/>
        </w:category>
        <w:types>
          <w:type w:val="bbPlcHdr"/>
        </w:types>
        <w:behaviors>
          <w:behavior w:val="content"/>
        </w:behaviors>
        <w:guid w:val="{DDEEAA7C-E26E-4322-80EF-3380E3EDC4A4}"/>
      </w:docPartPr>
      <w:docPartBody>
        <w:p w:rsidR="00FD790A" w:rsidRDefault="00B47C96" w:rsidP="00B47C96">
          <w:pPr>
            <w:pStyle w:val="EF754D9AEE454B70AD6658500DDA9F88"/>
          </w:pPr>
          <w:r>
            <w:rPr>
              <w:rStyle w:val="TextodoEspaoReservado"/>
            </w:rPr>
            <w:t>Click here to enter text.</w:t>
          </w:r>
        </w:p>
      </w:docPartBody>
    </w:docPart>
    <w:docPart>
      <w:docPartPr>
        <w:name w:val="39971EEFE9024564A9F98F76EEA70509"/>
        <w:category>
          <w:name w:val="Geral"/>
          <w:gallery w:val="placeholder"/>
        </w:category>
        <w:types>
          <w:type w:val="bbPlcHdr"/>
        </w:types>
        <w:behaviors>
          <w:behavior w:val="content"/>
        </w:behaviors>
        <w:guid w:val="{E6A238C7-B1C0-4DFA-86B1-0BBE6F5EF6E5}"/>
      </w:docPartPr>
      <w:docPartBody>
        <w:p w:rsidR="00FD790A" w:rsidRDefault="00B47C96" w:rsidP="00B47C96">
          <w:pPr>
            <w:pStyle w:val="39971EEFE9024564A9F98F76EEA70509"/>
          </w:pPr>
          <w:r>
            <w:rPr>
              <w:rStyle w:val="TextodoEspaoReservado"/>
            </w:rPr>
            <w:t>Click here to enter text.</w:t>
          </w:r>
        </w:p>
      </w:docPartBody>
    </w:docPart>
    <w:docPart>
      <w:docPartPr>
        <w:name w:val="381A7F6A08DF4154BD414C25B3ABC2BA"/>
        <w:category>
          <w:name w:val="Geral"/>
          <w:gallery w:val="placeholder"/>
        </w:category>
        <w:types>
          <w:type w:val="bbPlcHdr"/>
        </w:types>
        <w:behaviors>
          <w:behavior w:val="content"/>
        </w:behaviors>
        <w:guid w:val="{9B89DC4A-D9A8-491F-B56D-FC228125A50E}"/>
      </w:docPartPr>
      <w:docPartBody>
        <w:p w:rsidR="00FD790A" w:rsidRDefault="00B47C96" w:rsidP="00B47C96">
          <w:pPr>
            <w:pStyle w:val="381A7F6A08DF4154BD414C25B3ABC2BA"/>
          </w:pPr>
          <w:r>
            <w:rPr>
              <w:rStyle w:val="TextodoEspaoReservado"/>
            </w:rPr>
            <w:t>Click here to enter text.</w:t>
          </w:r>
        </w:p>
      </w:docPartBody>
    </w:docPart>
    <w:docPart>
      <w:docPartPr>
        <w:name w:val="37110A5892A74A92AD984A0BEC6116D4"/>
        <w:category>
          <w:name w:val="Geral"/>
          <w:gallery w:val="placeholder"/>
        </w:category>
        <w:types>
          <w:type w:val="bbPlcHdr"/>
        </w:types>
        <w:behaviors>
          <w:behavior w:val="content"/>
        </w:behaviors>
        <w:guid w:val="{FB7D4C23-01F4-43BD-92FB-2364EA569890}"/>
      </w:docPartPr>
      <w:docPartBody>
        <w:p w:rsidR="00FD790A" w:rsidRDefault="00B47C96" w:rsidP="00B47C96">
          <w:pPr>
            <w:pStyle w:val="37110A5892A74A92AD984A0BEC6116D4"/>
          </w:pPr>
          <w:r>
            <w:rPr>
              <w:rStyle w:val="TextodoEspaoReservado"/>
            </w:rPr>
            <w:t>Click here to enter text.</w:t>
          </w:r>
        </w:p>
      </w:docPartBody>
    </w:docPart>
    <w:docPart>
      <w:docPartPr>
        <w:name w:val="B1F36E60689C43B483E3F359B1C94991"/>
        <w:category>
          <w:name w:val="Geral"/>
          <w:gallery w:val="placeholder"/>
        </w:category>
        <w:types>
          <w:type w:val="bbPlcHdr"/>
        </w:types>
        <w:behaviors>
          <w:behavior w:val="content"/>
        </w:behaviors>
        <w:guid w:val="{09CC45B7-7633-43BA-8C82-64490404153D}"/>
      </w:docPartPr>
      <w:docPartBody>
        <w:p w:rsidR="00FD790A" w:rsidRDefault="00B47C96" w:rsidP="00B47C96">
          <w:pPr>
            <w:pStyle w:val="B1F36E60689C43B483E3F359B1C94991"/>
          </w:pPr>
          <w:r>
            <w:rPr>
              <w:rStyle w:val="TextodoEspaoReservado"/>
            </w:rPr>
            <w:t>Click here to enter text.</w:t>
          </w:r>
        </w:p>
      </w:docPartBody>
    </w:docPart>
    <w:docPart>
      <w:docPartPr>
        <w:name w:val="12DAE676BEC349958153C100167B9DD7"/>
        <w:category>
          <w:name w:val="Geral"/>
          <w:gallery w:val="placeholder"/>
        </w:category>
        <w:types>
          <w:type w:val="bbPlcHdr"/>
        </w:types>
        <w:behaviors>
          <w:behavior w:val="content"/>
        </w:behaviors>
        <w:guid w:val="{D2747FE6-9C58-4C9A-912D-26801ADE56F0}"/>
      </w:docPartPr>
      <w:docPartBody>
        <w:p w:rsidR="00FD790A" w:rsidRDefault="00B47C96" w:rsidP="00B47C96">
          <w:pPr>
            <w:pStyle w:val="12DAE676BEC349958153C100167B9DD7"/>
          </w:pPr>
          <w:r>
            <w:rPr>
              <w:rStyle w:val="TextodoEspaoReservado"/>
            </w:rPr>
            <w:t>Click here to enter text.</w:t>
          </w:r>
        </w:p>
      </w:docPartBody>
    </w:docPart>
    <w:docPart>
      <w:docPartPr>
        <w:name w:val="878050F92E0244A9BB3AE7D11CDB4588"/>
        <w:category>
          <w:name w:val="Geral"/>
          <w:gallery w:val="placeholder"/>
        </w:category>
        <w:types>
          <w:type w:val="bbPlcHdr"/>
        </w:types>
        <w:behaviors>
          <w:behavior w:val="content"/>
        </w:behaviors>
        <w:guid w:val="{193C3EF4-4BFF-4EE8-995B-9881753D253F}"/>
      </w:docPartPr>
      <w:docPartBody>
        <w:p w:rsidR="00FD790A" w:rsidRDefault="00B47C96" w:rsidP="00B47C96">
          <w:pPr>
            <w:pStyle w:val="878050F92E0244A9BB3AE7D11CDB4588"/>
          </w:pPr>
          <w:r>
            <w:rPr>
              <w:rStyle w:val="TextodoEspaoReservado"/>
            </w:rPr>
            <w:t>Click here to enter text.</w:t>
          </w:r>
        </w:p>
      </w:docPartBody>
    </w:docPart>
    <w:docPart>
      <w:docPartPr>
        <w:name w:val="DF015454A9C8420DB8A348966D5702FB"/>
        <w:category>
          <w:name w:val="Geral"/>
          <w:gallery w:val="placeholder"/>
        </w:category>
        <w:types>
          <w:type w:val="bbPlcHdr"/>
        </w:types>
        <w:behaviors>
          <w:behavior w:val="content"/>
        </w:behaviors>
        <w:guid w:val="{ED717124-C688-4DA8-B636-4A2A50E17D81}"/>
      </w:docPartPr>
      <w:docPartBody>
        <w:p w:rsidR="00FD790A" w:rsidRDefault="00B47C96" w:rsidP="00B47C96">
          <w:pPr>
            <w:pStyle w:val="DF015454A9C8420DB8A348966D5702FB"/>
          </w:pPr>
          <w:r>
            <w:rPr>
              <w:rStyle w:val="TextodoEspaoReservado"/>
            </w:rPr>
            <w:t>Click here to enter text.</w:t>
          </w:r>
        </w:p>
      </w:docPartBody>
    </w:docPart>
    <w:docPart>
      <w:docPartPr>
        <w:name w:val="45A11D810B144A3CA04F531C6672C7B6"/>
        <w:category>
          <w:name w:val="Geral"/>
          <w:gallery w:val="placeholder"/>
        </w:category>
        <w:types>
          <w:type w:val="bbPlcHdr"/>
        </w:types>
        <w:behaviors>
          <w:behavior w:val="content"/>
        </w:behaviors>
        <w:guid w:val="{25E95B1F-CC9E-47EB-89FA-BDDF6541208D}"/>
      </w:docPartPr>
      <w:docPartBody>
        <w:p w:rsidR="00FD790A" w:rsidRDefault="00B47C96" w:rsidP="00B47C96">
          <w:pPr>
            <w:pStyle w:val="45A11D810B144A3CA04F531C6672C7B6"/>
          </w:pPr>
          <w:r>
            <w:rPr>
              <w:rStyle w:val="TextodoEspaoReservado"/>
            </w:rPr>
            <w:t>Click here to enter text.</w:t>
          </w:r>
        </w:p>
      </w:docPartBody>
    </w:docPart>
    <w:docPart>
      <w:docPartPr>
        <w:name w:val="3EFB696D2AFA4B0BBF1BE0C364B5A75D"/>
        <w:category>
          <w:name w:val="Geral"/>
          <w:gallery w:val="placeholder"/>
        </w:category>
        <w:types>
          <w:type w:val="bbPlcHdr"/>
        </w:types>
        <w:behaviors>
          <w:behavior w:val="content"/>
        </w:behaviors>
        <w:guid w:val="{E3BED204-8856-4855-A20B-C4BBB54867CF}"/>
      </w:docPartPr>
      <w:docPartBody>
        <w:p w:rsidR="00FD790A" w:rsidRDefault="00B47C96" w:rsidP="00B47C96">
          <w:pPr>
            <w:pStyle w:val="3EFB696D2AFA4B0BBF1BE0C364B5A75D"/>
          </w:pPr>
          <w:r>
            <w:rPr>
              <w:rStyle w:val="TextodoEspaoReservado"/>
            </w:rPr>
            <w:t>Click here to enter text.</w:t>
          </w:r>
        </w:p>
      </w:docPartBody>
    </w:docPart>
    <w:docPart>
      <w:docPartPr>
        <w:name w:val="6DE4807DD5B14BC98C9BAF630AA037FB"/>
        <w:category>
          <w:name w:val="Geral"/>
          <w:gallery w:val="placeholder"/>
        </w:category>
        <w:types>
          <w:type w:val="bbPlcHdr"/>
        </w:types>
        <w:behaviors>
          <w:behavior w:val="content"/>
        </w:behaviors>
        <w:guid w:val="{A0ECAA0B-5DCE-42BC-B5F8-9280A7EEBE78}"/>
      </w:docPartPr>
      <w:docPartBody>
        <w:p w:rsidR="00FD790A" w:rsidRDefault="00B47C96" w:rsidP="00B47C96">
          <w:pPr>
            <w:pStyle w:val="6DE4807DD5B14BC98C9BAF630AA037FB"/>
          </w:pPr>
          <w:r>
            <w:rPr>
              <w:rStyle w:val="TextodoEspaoReservado"/>
            </w:rPr>
            <w:t>Click here to enter text.</w:t>
          </w:r>
        </w:p>
      </w:docPartBody>
    </w:docPart>
    <w:docPart>
      <w:docPartPr>
        <w:name w:val="61EBCD3A1C9B46E69E0AFA1FC5DFD753"/>
        <w:category>
          <w:name w:val="Geral"/>
          <w:gallery w:val="placeholder"/>
        </w:category>
        <w:types>
          <w:type w:val="bbPlcHdr"/>
        </w:types>
        <w:behaviors>
          <w:behavior w:val="content"/>
        </w:behaviors>
        <w:guid w:val="{1DAC5ED6-F226-4517-9EB2-C11D128F3259}"/>
      </w:docPartPr>
      <w:docPartBody>
        <w:p w:rsidR="00FD790A" w:rsidRDefault="00B47C96" w:rsidP="00B47C96">
          <w:pPr>
            <w:pStyle w:val="61EBCD3A1C9B46E69E0AFA1FC5DFD753"/>
          </w:pPr>
          <w:r>
            <w:rPr>
              <w:rStyle w:val="TextodoEspaoReservado"/>
            </w:rPr>
            <w:t>Click here to enter text.</w:t>
          </w:r>
        </w:p>
      </w:docPartBody>
    </w:docPart>
    <w:docPart>
      <w:docPartPr>
        <w:name w:val="4FCCE46B5A2C4966A2687A9F0B0ED23B"/>
        <w:category>
          <w:name w:val="Geral"/>
          <w:gallery w:val="placeholder"/>
        </w:category>
        <w:types>
          <w:type w:val="bbPlcHdr"/>
        </w:types>
        <w:behaviors>
          <w:behavior w:val="content"/>
        </w:behaviors>
        <w:guid w:val="{8F461F68-5D68-4539-8312-AFB447727648}"/>
      </w:docPartPr>
      <w:docPartBody>
        <w:p w:rsidR="00FD790A" w:rsidRDefault="00B47C96" w:rsidP="00B47C96">
          <w:pPr>
            <w:pStyle w:val="4FCCE46B5A2C4966A2687A9F0B0ED23B"/>
          </w:pPr>
          <w:r>
            <w:rPr>
              <w:rStyle w:val="TextodoEspaoReservado"/>
            </w:rPr>
            <w:t>Click here to enter text.</w:t>
          </w:r>
        </w:p>
      </w:docPartBody>
    </w:docPart>
    <w:docPart>
      <w:docPartPr>
        <w:name w:val="A23B21A922B347109B730DBC31F2F480"/>
        <w:category>
          <w:name w:val="Geral"/>
          <w:gallery w:val="placeholder"/>
        </w:category>
        <w:types>
          <w:type w:val="bbPlcHdr"/>
        </w:types>
        <w:behaviors>
          <w:behavior w:val="content"/>
        </w:behaviors>
        <w:guid w:val="{BFE20317-A370-423F-884C-973E861890CE}"/>
      </w:docPartPr>
      <w:docPartBody>
        <w:p w:rsidR="00FD790A" w:rsidRDefault="00B47C96" w:rsidP="00B47C96">
          <w:pPr>
            <w:pStyle w:val="A23B21A922B347109B730DBC31F2F480"/>
          </w:pPr>
          <w:r>
            <w:rPr>
              <w:rStyle w:val="TextodoEspaoReservado"/>
            </w:rPr>
            <w:t>Click here to enter text.</w:t>
          </w:r>
        </w:p>
      </w:docPartBody>
    </w:docPart>
    <w:docPart>
      <w:docPartPr>
        <w:name w:val="F1AA409FDC8E4F84B84461D70C72AEF9"/>
        <w:category>
          <w:name w:val="Geral"/>
          <w:gallery w:val="placeholder"/>
        </w:category>
        <w:types>
          <w:type w:val="bbPlcHdr"/>
        </w:types>
        <w:behaviors>
          <w:behavior w:val="content"/>
        </w:behaviors>
        <w:guid w:val="{EABB4C04-2A81-48D5-9115-39EED992FAAF}"/>
      </w:docPartPr>
      <w:docPartBody>
        <w:p w:rsidR="00FD790A" w:rsidRDefault="00B47C96" w:rsidP="00B47C96">
          <w:pPr>
            <w:pStyle w:val="F1AA409FDC8E4F84B84461D70C72AEF9"/>
          </w:pPr>
          <w:r>
            <w:rPr>
              <w:rStyle w:val="TextodoEspaoReservado"/>
            </w:rPr>
            <w:t>Click here to enter text.</w:t>
          </w:r>
        </w:p>
      </w:docPartBody>
    </w:docPart>
    <w:docPart>
      <w:docPartPr>
        <w:name w:val="5DA24BED0AAF4F71BB9AFA737191979B"/>
        <w:category>
          <w:name w:val="Geral"/>
          <w:gallery w:val="placeholder"/>
        </w:category>
        <w:types>
          <w:type w:val="bbPlcHdr"/>
        </w:types>
        <w:behaviors>
          <w:behavior w:val="content"/>
        </w:behaviors>
        <w:guid w:val="{10801611-A418-45D7-B525-3005AA58011A}"/>
      </w:docPartPr>
      <w:docPartBody>
        <w:p w:rsidR="00FD790A" w:rsidRDefault="00B47C96" w:rsidP="00B47C96">
          <w:pPr>
            <w:pStyle w:val="5DA24BED0AAF4F71BB9AFA737191979B"/>
          </w:pPr>
          <w:r>
            <w:rPr>
              <w:rStyle w:val="TextodoEspaoReservado"/>
            </w:rPr>
            <w:t>Click here to enter text.</w:t>
          </w:r>
        </w:p>
      </w:docPartBody>
    </w:docPart>
    <w:docPart>
      <w:docPartPr>
        <w:name w:val="82003F87A0C64B2FA78E171BFFC26A20"/>
        <w:category>
          <w:name w:val="Geral"/>
          <w:gallery w:val="placeholder"/>
        </w:category>
        <w:types>
          <w:type w:val="bbPlcHdr"/>
        </w:types>
        <w:behaviors>
          <w:behavior w:val="content"/>
        </w:behaviors>
        <w:guid w:val="{5D932CA9-7F52-453A-9486-62A434BC4D1F}"/>
      </w:docPartPr>
      <w:docPartBody>
        <w:p w:rsidR="00FD790A" w:rsidRDefault="00B47C96" w:rsidP="00B47C96">
          <w:pPr>
            <w:pStyle w:val="82003F87A0C64B2FA78E171BFFC26A20"/>
          </w:pPr>
          <w:r>
            <w:rPr>
              <w:rStyle w:val="TextodoEspaoReservado"/>
            </w:rPr>
            <w:t>Click here to enter text.</w:t>
          </w:r>
        </w:p>
      </w:docPartBody>
    </w:docPart>
    <w:docPart>
      <w:docPartPr>
        <w:name w:val="C447A75444214B558A55C8179054D603"/>
        <w:category>
          <w:name w:val="Geral"/>
          <w:gallery w:val="placeholder"/>
        </w:category>
        <w:types>
          <w:type w:val="bbPlcHdr"/>
        </w:types>
        <w:behaviors>
          <w:behavior w:val="content"/>
        </w:behaviors>
        <w:guid w:val="{4FFEE279-0E73-4AA4-9500-26118C4E3AE7}"/>
      </w:docPartPr>
      <w:docPartBody>
        <w:p w:rsidR="00FD790A" w:rsidRDefault="00B47C96" w:rsidP="00B47C96">
          <w:pPr>
            <w:pStyle w:val="C447A75444214B558A55C8179054D603"/>
          </w:pPr>
          <w:r>
            <w:rPr>
              <w:rStyle w:val="TextodoEspaoReservado"/>
            </w:rPr>
            <w:t>Click here to enter text.</w:t>
          </w:r>
        </w:p>
      </w:docPartBody>
    </w:docPart>
    <w:docPart>
      <w:docPartPr>
        <w:name w:val="41B6FDED0CDC484A92E1D3D1D85597D5"/>
        <w:category>
          <w:name w:val="Geral"/>
          <w:gallery w:val="placeholder"/>
        </w:category>
        <w:types>
          <w:type w:val="bbPlcHdr"/>
        </w:types>
        <w:behaviors>
          <w:behavior w:val="content"/>
        </w:behaviors>
        <w:guid w:val="{A3CCECC0-3865-432C-A168-3F1C9E67CCB9}"/>
      </w:docPartPr>
      <w:docPartBody>
        <w:p w:rsidR="00FD790A" w:rsidRDefault="00B47C96" w:rsidP="00B47C96">
          <w:pPr>
            <w:pStyle w:val="41B6FDED0CDC484A92E1D3D1D85597D5"/>
          </w:pPr>
          <w:r>
            <w:rPr>
              <w:rStyle w:val="TextodoEspaoReservado"/>
            </w:rPr>
            <w:t>Click here to enter text.</w:t>
          </w:r>
        </w:p>
      </w:docPartBody>
    </w:docPart>
    <w:docPart>
      <w:docPartPr>
        <w:name w:val="6D3A6FCBA8FE47C3A2E699A44416E6EE"/>
        <w:category>
          <w:name w:val="Geral"/>
          <w:gallery w:val="placeholder"/>
        </w:category>
        <w:types>
          <w:type w:val="bbPlcHdr"/>
        </w:types>
        <w:behaviors>
          <w:behavior w:val="content"/>
        </w:behaviors>
        <w:guid w:val="{CF1FF4FD-363C-4275-A7E7-7CD74E98417B}"/>
      </w:docPartPr>
      <w:docPartBody>
        <w:p w:rsidR="00FD790A" w:rsidRDefault="00B47C96" w:rsidP="00B47C96">
          <w:pPr>
            <w:pStyle w:val="6D3A6FCBA8FE47C3A2E699A44416E6EE"/>
          </w:pPr>
          <w:r>
            <w:rPr>
              <w:rStyle w:val="TextodoEspaoReservado"/>
            </w:rPr>
            <w:t>Click here to enter text.</w:t>
          </w:r>
        </w:p>
      </w:docPartBody>
    </w:docPart>
    <w:docPart>
      <w:docPartPr>
        <w:name w:val="8689BDF53B4E40B595F6C603042F42DC"/>
        <w:category>
          <w:name w:val="Geral"/>
          <w:gallery w:val="placeholder"/>
        </w:category>
        <w:types>
          <w:type w:val="bbPlcHdr"/>
        </w:types>
        <w:behaviors>
          <w:behavior w:val="content"/>
        </w:behaviors>
        <w:guid w:val="{4EA670BD-4D7C-412C-98C9-BE42FC0C2401}"/>
      </w:docPartPr>
      <w:docPartBody>
        <w:p w:rsidR="00FD790A" w:rsidRDefault="00B47C96" w:rsidP="00B47C96">
          <w:pPr>
            <w:pStyle w:val="8689BDF53B4E40B595F6C603042F42DC"/>
          </w:pPr>
          <w:r>
            <w:rPr>
              <w:rStyle w:val="TextodoEspaoReservado"/>
            </w:rPr>
            <w:t>Click here to enter text.</w:t>
          </w:r>
        </w:p>
      </w:docPartBody>
    </w:docPart>
    <w:docPart>
      <w:docPartPr>
        <w:name w:val="2243980CCAFC40828A939C41DA316C84"/>
        <w:category>
          <w:name w:val="Geral"/>
          <w:gallery w:val="placeholder"/>
        </w:category>
        <w:types>
          <w:type w:val="bbPlcHdr"/>
        </w:types>
        <w:behaviors>
          <w:behavior w:val="content"/>
        </w:behaviors>
        <w:guid w:val="{FD27B61D-77F7-4365-8F6E-7595BA6CF6DB}"/>
      </w:docPartPr>
      <w:docPartBody>
        <w:p w:rsidR="00FD790A" w:rsidRDefault="00B47C96" w:rsidP="00B47C96">
          <w:pPr>
            <w:pStyle w:val="2243980CCAFC40828A939C41DA316C84"/>
          </w:pPr>
          <w:r>
            <w:rPr>
              <w:rStyle w:val="TextodoEspaoReservado"/>
            </w:rPr>
            <w:t>Click here to enter text.</w:t>
          </w:r>
        </w:p>
      </w:docPartBody>
    </w:docPart>
    <w:docPart>
      <w:docPartPr>
        <w:name w:val="B133E9DAE0534E4E82A114D95ED9C97A"/>
        <w:category>
          <w:name w:val="Geral"/>
          <w:gallery w:val="placeholder"/>
        </w:category>
        <w:types>
          <w:type w:val="bbPlcHdr"/>
        </w:types>
        <w:behaviors>
          <w:behavior w:val="content"/>
        </w:behaviors>
        <w:guid w:val="{B94C32DC-4F08-4788-AAAD-E2900EDEEF9E}"/>
      </w:docPartPr>
      <w:docPartBody>
        <w:p w:rsidR="00FD790A" w:rsidRDefault="00B47C96" w:rsidP="00B47C96">
          <w:pPr>
            <w:pStyle w:val="B133E9DAE0534E4E82A114D95ED9C97A"/>
          </w:pPr>
          <w:r>
            <w:rPr>
              <w:rStyle w:val="TextodoEspaoReservado"/>
            </w:rPr>
            <w:t>Click here to enter text.</w:t>
          </w:r>
        </w:p>
      </w:docPartBody>
    </w:docPart>
    <w:docPart>
      <w:docPartPr>
        <w:name w:val="D9760B4FD0C7451F9A61F5C3BE083334"/>
        <w:category>
          <w:name w:val="Geral"/>
          <w:gallery w:val="placeholder"/>
        </w:category>
        <w:types>
          <w:type w:val="bbPlcHdr"/>
        </w:types>
        <w:behaviors>
          <w:behavior w:val="content"/>
        </w:behaviors>
        <w:guid w:val="{8762E22C-57AB-4CE5-96FB-0799714BCD16}"/>
      </w:docPartPr>
      <w:docPartBody>
        <w:p w:rsidR="00FD790A" w:rsidRDefault="00B47C96" w:rsidP="00B47C96">
          <w:pPr>
            <w:pStyle w:val="D9760B4FD0C7451F9A61F5C3BE083334"/>
          </w:pPr>
          <w:r>
            <w:rPr>
              <w:rStyle w:val="TextodoEspaoReservado"/>
            </w:rPr>
            <w:t>Click here to enter text.</w:t>
          </w:r>
        </w:p>
      </w:docPartBody>
    </w:docPart>
    <w:docPart>
      <w:docPartPr>
        <w:name w:val="F00594194A494303A27CCE4607BACBBA"/>
        <w:category>
          <w:name w:val="Geral"/>
          <w:gallery w:val="placeholder"/>
        </w:category>
        <w:types>
          <w:type w:val="bbPlcHdr"/>
        </w:types>
        <w:behaviors>
          <w:behavior w:val="content"/>
        </w:behaviors>
        <w:guid w:val="{5A42670F-321F-47E3-B1A3-DD429EE2524E}"/>
      </w:docPartPr>
      <w:docPartBody>
        <w:p w:rsidR="00FD790A" w:rsidRDefault="00B47C96" w:rsidP="00B47C96">
          <w:pPr>
            <w:pStyle w:val="F00594194A494303A27CCE4607BACBBA"/>
          </w:pPr>
          <w:r>
            <w:rPr>
              <w:rStyle w:val="TextodoEspaoReservado"/>
            </w:rPr>
            <w:t>Click here to enter text.</w:t>
          </w:r>
        </w:p>
      </w:docPartBody>
    </w:docPart>
    <w:docPart>
      <w:docPartPr>
        <w:name w:val="4F0AB52AEFE54ED7B083C2F44315C144"/>
        <w:category>
          <w:name w:val="Geral"/>
          <w:gallery w:val="placeholder"/>
        </w:category>
        <w:types>
          <w:type w:val="bbPlcHdr"/>
        </w:types>
        <w:behaviors>
          <w:behavior w:val="content"/>
        </w:behaviors>
        <w:guid w:val="{3D319F8E-D721-4CFE-B5D4-3489DB3FECD1}"/>
      </w:docPartPr>
      <w:docPartBody>
        <w:p w:rsidR="00FD790A" w:rsidRDefault="00B47C96" w:rsidP="00B47C96">
          <w:pPr>
            <w:pStyle w:val="4F0AB52AEFE54ED7B083C2F44315C144"/>
          </w:pPr>
          <w:r>
            <w:rPr>
              <w:rStyle w:val="TextodoEspaoReservado"/>
            </w:rPr>
            <w:t>Click here to enter text.</w:t>
          </w:r>
        </w:p>
      </w:docPartBody>
    </w:docPart>
    <w:docPart>
      <w:docPartPr>
        <w:name w:val="0B1C055C4F394C96889417F7E5D7486B"/>
        <w:category>
          <w:name w:val="Geral"/>
          <w:gallery w:val="placeholder"/>
        </w:category>
        <w:types>
          <w:type w:val="bbPlcHdr"/>
        </w:types>
        <w:behaviors>
          <w:behavior w:val="content"/>
        </w:behaviors>
        <w:guid w:val="{2AA64C7B-5E91-4DB6-9F0E-CFBA132E449D}"/>
      </w:docPartPr>
      <w:docPartBody>
        <w:p w:rsidR="00FD790A" w:rsidRDefault="00B47C96" w:rsidP="00B47C96">
          <w:pPr>
            <w:pStyle w:val="0B1C055C4F394C96889417F7E5D7486B"/>
          </w:pPr>
          <w:r>
            <w:rPr>
              <w:rStyle w:val="TextodoEspaoReservado"/>
            </w:rPr>
            <w:t>Click here to enter text.</w:t>
          </w:r>
        </w:p>
      </w:docPartBody>
    </w:docPart>
    <w:docPart>
      <w:docPartPr>
        <w:name w:val="8F33FC1BD9064895849364DCF9C74EDC"/>
        <w:category>
          <w:name w:val="Geral"/>
          <w:gallery w:val="placeholder"/>
        </w:category>
        <w:types>
          <w:type w:val="bbPlcHdr"/>
        </w:types>
        <w:behaviors>
          <w:behavior w:val="content"/>
        </w:behaviors>
        <w:guid w:val="{B8669097-10D9-4E48-B2AC-ECC7E5790536}"/>
      </w:docPartPr>
      <w:docPartBody>
        <w:p w:rsidR="00FD790A" w:rsidRDefault="00B47C96" w:rsidP="00B47C96">
          <w:pPr>
            <w:pStyle w:val="8F33FC1BD9064895849364DCF9C74EDC"/>
          </w:pPr>
          <w:r>
            <w:rPr>
              <w:rStyle w:val="TextodoEspaoReservado"/>
            </w:rPr>
            <w:t>Click here to enter text.</w:t>
          </w:r>
        </w:p>
      </w:docPartBody>
    </w:docPart>
    <w:docPart>
      <w:docPartPr>
        <w:name w:val="8C968A5A839144DEBFE68212E45E0CBB"/>
        <w:category>
          <w:name w:val="Geral"/>
          <w:gallery w:val="placeholder"/>
        </w:category>
        <w:types>
          <w:type w:val="bbPlcHdr"/>
        </w:types>
        <w:behaviors>
          <w:behavior w:val="content"/>
        </w:behaviors>
        <w:guid w:val="{2C08E8FE-ABCD-40DF-BD2B-CACAA0AB30D7}"/>
      </w:docPartPr>
      <w:docPartBody>
        <w:p w:rsidR="00FD790A" w:rsidRDefault="00B47C96" w:rsidP="00B47C96">
          <w:pPr>
            <w:pStyle w:val="8C968A5A839144DEBFE68212E45E0CBB"/>
          </w:pPr>
          <w:r>
            <w:rPr>
              <w:rStyle w:val="TextodoEspaoReservado"/>
            </w:rPr>
            <w:t>Click here to enter text.</w:t>
          </w:r>
        </w:p>
      </w:docPartBody>
    </w:docPart>
    <w:docPart>
      <w:docPartPr>
        <w:name w:val="5ED9A3EE556444778F4F26220BBEE50F"/>
        <w:category>
          <w:name w:val="Geral"/>
          <w:gallery w:val="placeholder"/>
        </w:category>
        <w:types>
          <w:type w:val="bbPlcHdr"/>
        </w:types>
        <w:behaviors>
          <w:behavior w:val="content"/>
        </w:behaviors>
        <w:guid w:val="{F5FB82CC-8F0A-4DE0-A704-CA63DB3623DA}"/>
      </w:docPartPr>
      <w:docPartBody>
        <w:p w:rsidR="00FD790A" w:rsidRDefault="00B47C96" w:rsidP="00B47C96">
          <w:pPr>
            <w:pStyle w:val="5ED9A3EE556444778F4F26220BBEE50F"/>
          </w:pPr>
          <w:r>
            <w:rPr>
              <w:rStyle w:val="TextodoEspaoReservado"/>
            </w:rPr>
            <w:t>Click here to enter text.</w:t>
          </w:r>
        </w:p>
      </w:docPartBody>
    </w:docPart>
    <w:docPart>
      <w:docPartPr>
        <w:name w:val="6767922A9F11467AB428BA149576B0BC"/>
        <w:category>
          <w:name w:val="Geral"/>
          <w:gallery w:val="placeholder"/>
        </w:category>
        <w:types>
          <w:type w:val="bbPlcHdr"/>
        </w:types>
        <w:behaviors>
          <w:behavior w:val="content"/>
        </w:behaviors>
        <w:guid w:val="{94EE6EFE-38A7-4866-8CFE-DB9B978E17EB}"/>
      </w:docPartPr>
      <w:docPartBody>
        <w:p w:rsidR="00FD790A" w:rsidRDefault="00B47C96" w:rsidP="00B47C96">
          <w:pPr>
            <w:pStyle w:val="6767922A9F11467AB428BA149576B0BC"/>
          </w:pPr>
          <w:r>
            <w:rPr>
              <w:rStyle w:val="TextodoEspaoReservado"/>
            </w:rPr>
            <w:t>Click here to enter text.</w:t>
          </w:r>
        </w:p>
      </w:docPartBody>
    </w:docPart>
    <w:docPart>
      <w:docPartPr>
        <w:name w:val="B4F3992CFB344902B0C8457499DDA480"/>
        <w:category>
          <w:name w:val="Geral"/>
          <w:gallery w:val="placeholder"/>
        </w:category>
        <w:types>
          <w:type w:val="bbPlcHdr"/>
        </w:types>
        <w:behaviors>
          <w:behavior w:val="content"/>
        </w:behaviors>
        <w:guid w:val="{6C3CE59C-FA5B-4144-B010-D48A7B50360E}"/>
      </w:docPartPr>
      <w:docPartBody>
        <w:p w:rsidR="00FD790A" w:rsidRDefault="00B47C96" w:rsidP="00B47C96">
          <w:pPr>
            <w:pStyle w:val="B4F3992CFB344902B0C8457499DDA480"/>
          </w:pPr>
          <w:r>
            <w:rPr>
              <w:rStyle w:val="TextodoEspaoReservado"/>
            </w:rPr>
            <w:t>Click here to enter text.</w:t>
          </w:r>
        </w:p>
      </w:docPartBody>
    </w:docPart>
    <w:docPart>
      <w:docPartPr>
        <w:name w:val="72202EE0F34C47CA99CD160948D797CC"/>
        <w:category>
          <w:name w:val="Geral"/>
          <w:gallery w:val="placeholder"/>
        </w:category>
        <w:types>
          <w:type w:val="bbPlcHdr"/>
        </w:types>
        <w:behaviors>
          <w:behavior w:val="content"/>
        </w:behaviors>
        <w:guid w:val="{26422289-EE5D-4EA6-80C9-3DE495F91D43}"/>
      </w:docPartPr>
      <w:docPartBody>
        <w:p w:rsidR="00FD790A" w:rsidRDefault="00B47C96" w:rsidP="00B47C96">
          <w:pPr>
            <w:pStyle w:val="72202EE0F34C47CA99CD160948D797CC"/>
          </w:pPr>
          <w:r>
            <w:rPr>
              <w:rStyle w:val="TextodoEspaoReservado"/>
            </w:rPr>
            <w:t>Click here to enter text.</w:t>
          </w:r>
        </w:p>
      </w:docPartBody>
    </w:docPart>
    <w:docPart>
      <w:docPartPr>
        <w:name w:val="EC105BBFCA7F40B2A00BF3D2040E7332"/>
        <w:category>
          <w:name w:val="Geral"/>
          <w:gallery w:val="placeholder"/>
        </w:category>
        <w:types>
          <w:type w:val="bbPlcHdr"/>
        </w:types>
        <w:behaviors>
          <w:behavior w:val="content"/>
        </w:behaviors>
        <w:guid w:val="{9E2D097A-012C-49AF-93ED-109E18976155}"/>
      </w:docPartPr>
      <w:docPartBody>
        <w:p w:rsidR="00FD790A" w:rsidRDefault="00B47C96" w:rsidP="00B47C96">
          <w:pPr>
            <w:pStyle w:val="EC105BBFCA7F40B2A00BF3D2040E7332"/>
          </w:pPr>
          <w:r>
            <w:rPr>
              <w:rStyle w:val="TextodoEspaoReservado"/>
            </w:rPr>
            <w:t>Click here to enter text.</w:t>
          </w:r>
        </w:p>
      </w:docPartBody>
    </w:docPart>
    <w:docPart>
      <w:docPartPr>
        <w:name w:val="CFDF2830A2424F07A2DFDE327FE8F682"/>
        <w:category>
          <w:name w:val="Geral"/>
          <w:gallery w:val="placeholder"/>
        </w:category>
        <w:types>
          <w:type w:val="bbPlcHdr"/>
        </w:types>
        <w:behaviors>
          <w:behavior w:val="content"/>
        </w:behaviors>
        <w:guid w:val="{997CA324-0E72-4CC7-ABB3-4D3BA7F338C0}"/>
      </w:docPartPr>
      <w:docPartBody>
        <w:p w:rsidR="00FD790A" w:rsidRDefault="00B47C96" w:rsidP="00B47C96">
          <w:pPr>
            <w:pStyle w:val="CFDF2830A2424F07A2DFDE327FE8F682"/>
          </w:pPr>
          <w:r>
            <w:rPr>
              <w:rStyle w:val="TextodoEspaoReservado"/>
            </w:rPr>
            <w:t>Click here to enter text.</w:t>
          </w:r>
        </w:p>
      </w:docPartBody>
    </w:docPart>
    <w:docPart>
      <w:docPartPr>
        <w:name w:val="12148D4FD30249C490EBA5B7E5168D03"/>
        <w:category>
          <w:name w:val="Geral"/>
          <w:gallery w:val="placeholder"/>
        </w:category>
        <w:types>
          <w:type w:val="bbPlcHdr"/>
        </w:types>
        <w:behaviors>
          <w:behavior w:val="content"/>
        </w:behaviors>
        <w:guid w:val="{DE0E204A-927B-4372-9463-5557BA8A0833}"/>
      </w:docPartPr>
      <w:docPartBody>
        <w:p w:rsidR="00FD790A" w:rsidRDefault="00B47C96" w:rsidP="00B47C96">
          <w:pPr>
            <w:pStyle w:val="12148D4FD30249C490EBA5B7E5168D03"/>
          </w:pPr>
          <w:r>
            <w:rPr>
              <w:rStyle w:val="TextodoEspaoReservado"/>
            </w:rPr>
            <w:t>Click here to enter text.</w:t>
          </w:r>
        </w:p>
      </w:docPartBody>
    </w:docPart>
    <w:docPart>
      <w:docPartPr>
        <w:name w:val="77AA1E919B784679890D57E899AFBB05"/>
        <w:category>
          <w:name w:val="Geral"/>
          <w:gallery w:val="placeholder"/>
        </w:category>
        <w:types>
          <w:type w:val="bbPlcHdr"/>
        </w:types>
        <w:behaviors>
          <w:behavior w:val="content"/>
        </w:behaviors>
        <w:guid w:val="{85B65F49-04D1-4F9A-B8E0-6274FC05E761}"/>
      </w:docPartPr>
      <w:docPartBody>
        <w:p w:rsidR="00FD790A" w:rsidRDefault="00B47C96" w:rsidP="00B47C96">
          <w:pPr>
            <w:pStyle w:val="77AA1E919B784679890D57E899AFBB05"/>
          </w:pPr>
          <w:r>
            <w:rPr>
              <w:rStyle w:val="TextodoEspaoReservado"/>
            </w:rPr>
            <w:t>Click here to enter text.</w:t>
          </w:r>
        </w:p>
      </w:docPartBody>
    </w:docPart>
    <w:docPart>
      <w:docPartPr>
        <w:name w:val="F46746A7BA5E4444B985A5CBC8C01FF6"/>
        <w:category>
          <w:name w:val="Geral"/>
          <w:gallery w:val="placeholder"/>
        </w:category>
        <w:types>
          <w:type w:val="bbPlcHdr"/>
        </w:types>
        <w:behaviors>
          <w:behavior w:val="content"/>
        </w:behaviors>
        <w:guid w:val="{5995C728-4CA0-4F74-B403-D9DB82A3D0BE}"/>
      </w:docPartPr>
      <w:docPartBody>
        <w:p w:rsidR="00FD790A" w:rsidRDefault="00B47C96" w:rsidP="00B47C96">
          <w:pPr>
            <w:pStyle w:val="F46746A7BA5E4444B985A5CBC8C01FF6"/>
          </w:pPr>
          <w:r>
            <w:rPr>
              <w:rStyle w:val="TextodoEspaoReservado"/>
            </w:rPr>
            <w:t>Click here to enter text.</w:t>
          </w:r>
        </w:p>
      </w:docPartBody>
    </w:docPart>
    <w:docPart>
      <w:docPartPr>
        <w:name w:val="11662144BB744DFAA28B8EDC880E1669"/>
        <w:category>
          <w:name w:val="Geral"/>
          <w:gallery w:val="placeholder"/>
        </w:category>
        <w:types>
          <w:type w:val="bbPlcHdr"/>
        </w:types>
        <w:behaviors>
          <w:behavior w:val="content"/>
        </w:behaviors>
        <w:guid w:val="{C0742AB6-3381-4A07-A287-B729A94F4C86}"/>
      </w:docPartPr>
      <w:docPartBody>
        <w:p w:rsidR="00FD790A" w:rsidRDefault="00B47C96" w:rsidP="00B47C96">
          <w:pPr>
            <w:pStyle w:val="11662144BB744DFAA28B8EDC880E1669"/>
          </w:pPr>
          <w:r>
            <w:rPr>
              <w:rStyle w:val="TextodoEspaoReservado"/>
            </w:rPr>
            <w:t>Click here to enter text.</w:t>
          </w:r>
        </w:p>
      </w:docPartBody>
    </w:docPart>
    <w:docPart>
      <w:docPartPr>
        <w:name w:val="66540FEFB05F421EBC828E14BD0BECEF"/>
        <w:category>
          <w:name w:val="Geral"/>
          <w:gallery w:val="placeholder"/>
        </w:category>
        <w:types>
          <w:type w:val="bbPlcHdr"/>
        </w:types>
        <w:behaviors>
          <w:behavior w:val="content"/>
        </w:behaviors>
        <w:guid w:val="{BD40A29C-E3F8-4CDA-A67F-91A67D80D11D}"/>
      </w:docPartPr>
      <w:docPartBody>
        <w:p w:rsidR="00FD790A" w:rsidRDefault="00B47C96" w:rsidP="00B47C96">
          <w:pPr>
            <w:pStyle w:val="66540FEFB05F421EBC828E14BD0BECEF"/>
          </w:pPr>
          <w:r>
            <w:rPr>
              <w:rStyle w:val="TextodoEspaoReservado"/>
            </w:rPr>
            <w:t>Click here to enter text.</w:t>
          </w:r>
        </w:p>
      </w:docPartBody>
    </w:docPart>
    <w:docPart>
      <w:docPartPr>
        <w:name w:val="DF8C4458AA4E48CEA470B245630A3028"/>
        <w:category>
          <w:name w:val="Geral"/>
          <w:gallery w:val="placeholder"/>
        </w:category>
        <w:types>
          <w:type w:val="bbPlcHdr"/>
        </w:types>
        <w:behaviors>
          <w:behavior w:val="content"/>
        </w:behaviors>
        <w:guid w:val="{409EC6D4-3E6C-4B95-B76D-A057F7DC6804}"/>
      </w:docPartPr>
      <w:docPartBody>
        <w:p w:rsidR="00FD790A" w:rsidRDefault="00B47C96" w:rsidP="00B47C96">
          <w:pPr>
            <w:pStyle w:val="DF8C4458AA4E48CEA470B245630A3028"/>
          </w:pPr>
          <w:r>
            <w:rPr>
              <w:rStyle w:val="TextodoEspaoReservado"/>
            </w:rPr>
            <w:t>Click here to enter text.</w:t>
          </w:r>
        </w:p>
      </w:docPartBody>
    </w:docPart>
    <w:docPart>
      <w:docPartPr>
        <w:name w:val="128A2FB9DBD64D4F96AC45504342944E"/>
        <w:category>
          <w:name w:val="Geral"/>
          <w:gallery w:val="placeholder"/>
        </w:category>
        <w:types>
          <w:type w:val="bbPlcHdr"/>
        </w:types>
        <w:behaviors>
          <w:behavior w:val="content"/>
        </w:behaviors>
        <w:guid w:val="{6FB01403-E840-458F-A10C-2B97355781F8}"/>
      </w:docPartPr>
      <w:docPartBody>
        <w:p w:rsidR="00FD790A" w:rsidRDefault="00B47C96" w:rsidP="00B47C96">
          <w:pPr>
            <w:pStyle w:val="128A2FB9DBD64D4F96AC45504342944E"/>
          </w:pPr>
          <w:r>
            <w:rPr>
              <w:rStyle w:val="TextodoEspaoReservado"/>
            </w:rPr>
            <w:t>Click here to enter text.</w:t>
          </w:r>
        </w:p>
      </w:docPartBody>
    </w:docPart>
    <w:docPart>
      <w:docPartPr>
        <w:name w:val="BB02BF8732694CC3A4A6BF73243338D2"/>
        <w:category>
          <w:name w:val="Geral"/>
          <w:gallery w:val="placeholder"/>
        </w:category>
        <w:types>
          <w:type w:val="bbPlcHdr"/>
        </w:types>
        <w:behaviors>
          <w:behavior w:val="content"/>
        </w:behaviors>
        <w:guid w:val="{9772D381-C4E3-4505-85E9-C94248EA1A69}"/>
      </w:docPartPr>
      <w:docPartBody>
        <w:p w:rsidR="00482224" w:rsidRDefault="007C6C18" w:rsidP="007C6C18">
          <w:pPr>
            <w:pStyle w:val="BB02BF8732694CC3A4A6BF73243338D2"/>
          </w:pPr>
          <w:r>
            <w:rPr>
              <w:rStyle w:val="TextodoEspaoReservad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charset w:val="00"/>
    <w:family w:val="swiss"/>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charset w:val="00"/>
    <w:family w:val="auto"/>
    <w:pitch w:val="variable"/>
    <w:sig w:usb0="00000003" w:usb1="00000000" w:usb2="00000000" w:usb3="00000000" w:csb0="00000001" w:csb1="00000000"/>
  </w:font>
  <w:font w:name="Roboto-MediumItalic">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96"/>
    <w:rsid w:val="00017487"/>
    <w:rsid w:val="000664CA"/>
    <w:rsid w:val="00074A85"/>
    <w:rsid w:val="00083EC9"/>
    <w:rsid w:val="000F7DE6"/>
    <w:rsid w:val="001417F8"/>
    <w:rsid w:val="001424DF"/>
    <w:rsid w:val="001A566E"/>
    <w:rsid w:val="001C4729"/>
    <w:rsid w:val="001E17A4"/>
    <w:rsid w:val="001E51BF"/>
    <w:rsid w:val="00225EC3"/>
    <w:rsid w:val="00236EF7"/>
    <w:rsid w:val="002578D9"/>
    <w:rsid w:val="002E2C8C"/>
    <w:rsid w:val="002F2D1D"/>
    <w:rsid w:val="002F3D17"/>
    <w:rsid w:val="002F45BE"/>
    <w:rsid w:val="00305F01"/>
    <w:rsid w:val="00306264"/>
    <w:rsid w:val="00312936"/>
    <w:rsid w:val="003211BF"/>
    <w:rsid w:val="003761DE"/>
    <w:rsid w:val="003816DD"/>
    <w:rsid w:val="003B2745"/>
    <w:rsid w:val="003E0B04"/>
    <w:rsid w:val="003F5C9F"/>
    <w:rsid w:val="00421CBD"/>
    <w:rsid w:val="0044492F"/>
    <w:rsid w:val="00450790"/>
    <w:rsid w:val="00482224"/>
    <w:rsid w:val="00482B32"/>
    <w:rsid w:val="004850B6"/>
    <w:rsid w:val="004876B1"/>
    <w:rsid w:val="004C4994"/>
    <w:rsid w:val="004E6E67"/>
    <w:rsid w:val="004F02EB"/>
    <w:rsid w:val="005304ED"/>
    <w:rsid w:val="00532298"/>
    <w:rsid w:val="00533BAF"/>
    <w:rsid w:val="00533BB0"/>
    <w:rsid w:val="0054075A"/>
    <w:rsid w:val="00571AAB"/>
    <w:rsid w:val="005745A9"/>
    <w:rsid w:val="00574B65"/>
    <w:rsid w:val="005A223B"/>
    <w:rsid w:val="005D54AA"/>
    <w:rsid w:val="00610FD7"/>
    <w:rsid w:val="006204AC"/>
    <w:rsid w:val="00645DB9"/>
    <w:rsid w:val="00687C40"/>
    <w:rsid w:val="006A4545"/>
    <w:rsid w:val="006D525B"/>
    <w:rsid w:val="006F05DF"/>
    <w:rsid w:val="00703786"/>
    <w:rsid w:val="00713F59"/>
    <w:rsid w:val="007213C2"/>
    <w:rsid w:val="00724EB5"/>
    <w:rsid w:val="007257EA"/>
    <w:rsid w:val="00751B07"/>
    <w:rsid w:val="0077537E"/>
    <w:rsid w:val="00797877"/>
    <w:rsid w:val="007A6528"/>
    <w:rsid w:val="007B235E"/>
    <w:rsid w:val="007C6C18"/>
    <w:rsid w:val="007D06C8"/>
    <w:rsid w:val="007D32B3"/>
    <w:rsid w:val="00812308"/>
    <w:rsid w:val="00815FE7"/>
    <w:rsid w:val="008443FC"/>
    <w:rsid w:val="00852728"/>
    <w:rsid w:val="00877486"/>
    <w:rsid w:val="00892809"/>
    <w:rsid w:val="008A3B41"/>
    <w:rsid w:val="008B0C9D"/>
    <w:rsid w:val="008B2C69"/>
    <w:rsid w:val="008D576D"/>
    <w:rsid w:val="00925643"/>
    <w:rsid w:val="0096123E"/>
    <w:rsid w:val="00974D2B"/>
    <w:rsid w:val="00980174"/>
    <w:rsid w:val="009A065C"/>
    <w:rsid w:val="009C18CD"/>
    <w:rsid w:val="009C5362"/>
    <w:rsid w:val="009C586A"/>
    <w:rsid w:val="009E0048"/>
    <w:rsid w:val="009E142B"/>
    <w:rsid w:val="009F362E"/>
    <w:rsid w:val="00A005CA"/>
    <w:rsid w:val="00A119D9"/>
    <w:rsid w:val="00A208B7"/>
    <w:rsid w:val="00A67F2D"/>
    <w:rsid w:val="00A76C6C"/>
    <w:rsid w:val="00A87A36"/>
    <w:rsid w:val="00AF2BEC"/>
    <w:rsid w:val="00B220BB"/>
    <w:rsid w:val="00B47C96"/>
    <w:rsid w:val="00B71987"/>
    <w:rsid w:val="00BA2816"/>
    <w:rsid w:val="00BA7DA6"/>
    <w:rsid w:val="00BB2670"/>
    <w:rsid w:val="00BB6764"/>
    <w:rsid w:val="00BC3A2B"/>
    <w:rsid w:val="00BC679F"/>
    <w:rsid w:val="00BD6BFB"/>
    <w:rsid w:val="00BD7A8B"/>
    <w:rsid w:val="00BE7DF2"/>
    <w:rsid w:val="00C15DC4"/>
    <w:rsid w:val="00C300C9"/>
    <w:rsid w:val="00C77663"/>
    <w:rsid w:val="00C937B9"/>
    <w:rsid w:val="00C96BA7"/>
    <w:rsid w:val="00CA3F64"/>
    <w:rsid w:val="00CC5E8B"/>
    <w:rsid w:val="00CE15D4"/>
    <w:rsid w:val="00D0213E"/>
    <w:rsid w:val="00D53175"/>
    <w:rsid w:val="00D55F20"/>
    <w:rsid w:val="00D62A16"/>
    <w:rsid w:val="00D737A0"/>
    <w:rsid w:val="00D8731F"/>
    <w:rsid w:val="00DA0EDE"/>
    <w:rsid w:val="00DA4736"/>
    <w:rsid w:val="00DC1CA9"/>
    <w:rsid w:val="00DD4449"/>
    <w:rsid w:val="00DE06B4"/>
    <w:rsid w:val="00DE57D4"/>
    <w:rsid w:val="00E15D35"/>
    <w:rsid w:val="00E21718"/>
    <w:rsid w:val="00E2501F"/>
    <w:rsid w:val="00E31BF0"/>
    <w:rsid w:val="00E407E4"/>
    <w:rsid w:val="00E471AA"/>
    <w:rsid w:val="00E6413A"/>
    <w:rsid w:val="00EA6BB4"/>
    <w:rsid w:val="00EC5650"/>
    <w:rsid w:val="00ED1FEF"/>
    <w:rsid w:val="00EF4E06"/>
    <w:rsid w:val="00F00159"/>
    <w:rsid w:val="00F42127"/>
    <w:rsid w:val="00F534D8"/>
    <w:rsid w:val="00F6125C"/>
    <w:rsid w:val="00F65399"/>
    <w:rsid w:val="00FA32DB"/>
    <w:rsid w:val="00FA6DD5"/>
    <w:rsid w:val="00FC3A63"/>
    <w:rsid w:val="00FD7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C6C18"/>
  </w:style>
  <w:style w:type="paragraph" w:customStyle="1" w:styleId="DA2CC02A3EAB445B9316B13D40202370">
    <w:name w:val="DA2CC02A3EAB445B9316B13D40202370"/>
    <w:rsid w:val="00B47C96"/>
  </w:style>
  <w:style w:type="paragraph" w:customStyle="1" w:styleId="6BF9D70C56F842A9B68B793AD1C9A86C">
    <w:name w:val="6BF9D70C56F842A9B68B793AD1C9A86C"/>
    <w:rsid w:val="00B47C96"/>
  </w:style>
  <w:style w:type="paragraph" w:customStyle="1" w:styleId="E27179CDC61149CFBA4BCFAD52ECE40B">
    <w:name w:val="E27179CDC61149CFBA4BCFAD52ECE40B"/>
    <w:rsid w:val="00B47C96"/>
  </w:style>
  <w:style w:type="paragraph" w:customStyle="1" w:styleId="07D162C83BC74AB88A9EF5D7820D4729">
    <w:name w:val="07D162C83BC74AB88A9EF5D7820D4729"/>
    <w:rsid w:val="00B47C96"/>
  </w:style>
  <w:style w:type="paragraph" w:customStyle="1" w:styleId="D3E61CD9D7244709BDF935287604C46B">
    <w:name w:val="D3E61CD9D7244709BDF935287604C46B"/>
    <w:rsid w:val="00B47C96"/>
  </w:style>
  <w:style w:type="paragraph" w:customStyle="1" w:styleId="1223503A03674F4F8742276C37A97DDA">
    <w:name w:val="1223503A03674F4F8742276C37A97DDA"/>
    <w:rsid w:val="00B47C96"/>
  </w:style>
  <w:style w:type="paragraph" w:customStyle="1" w:styleId="34FFE7626EE04AB49F80295CEE094F9B">
    <w:name w:val="34FFE7626EE04AB49F80295CEE094F9B"/>
    <w:rsid w:val="00B47C96"/>
  </w:style>
  <w:style w:type="paragraph" w:customStyle="1" w:styleId="BB0A1E4D4013484B999AA7A1C34F6F55">
    <w:name w:val="BB0A1E4D4013484B999AA7A1C34F6F55"/>
    <w:rsid w:val="00B47C96"/>
  </w:style>
  <w:style w:type="paragraph" w:customStyle="1" w:styleId="B0183BB6AA5C4FEA9A961C498A2BD6AB">
    <w:name w:val="B0183BB6AA5C4FEA9A961C498A2BD6AB"/>
    <w:rsid w:val="00B47C96"/>
  </w:style>
  <w:style w:type="paragraph" w:customStyle="1" w:styleId="D1FECF99BC97463DAC9204DC6458B0C9">
    <w:name w:val="D1FECF99BC97463DAC9204DC6458B0C9"/>
    <w:rsid w:val="00B47C96"/>
  </w:style>
  <w:style w:type="paragraph" w:customStyle="1" w:styleId="72908D45A2484A25B016C8230738FCF1">
    <w:name w:val="72908D45A2484A25B016C8230738FCF1"/>
    <w:rsid w:val="00B47C96"/>
  </w:style>
  <w:style w:type="paragraph" w:customStyle="1" w:styleId="BB238A9CBC2D4A93B3A7E57A9C214B33">
    <w:name w:val="BB238A9CBC2D4A93B3A7E57A9C214B33"/>
    <w:rsid w:val="00B47C96"/>
  </w:style>
  <w:style w:type="paragraph" w:customStyle="1" w:styleId="EA3C5A96C09544EE81FD062BB0A7FA86">
    <w:name w:val="EA3C5A96C09544EE81FD062BB0A7FA86"/>
    <w:rsid w:val="00B47C96"/>
  </w:style>
  <w:style w:type="paragraph" w:customStyle="1" w:styleId="EE8B27CE366D471F8ACDBB3A6CE1B021">
    <w:name w:val="EE8B27CE366D471F8ACDBB3A6CE1B021"/>
    <w:rsid w:val="00B47C96"/>
  </w:style>
  <w:style w:type="paragraph" w:customStyle="1" w:styleId="A3282362479A4810B497535C0F9403CD">
    <w:name w:val="A3282362479A4810B497535C0F9403CD"/>
    <w:rsid w:val="00B47C96"/>
  </w:style>
  <w:style w:type="paragraph" w:customStyle="1" w:styleId="39B79A97088D4028A8DF3AD3225CDB4A">
    <w:name w:val="39B79A97088D4028A8DF3AD3225CDB4A"/>
    <w:rsid w:val="00B47C96"/>
  </w:style>
  <w:style w:type="paragraph" w:customStyle="1" w:styleId="1F711E8165DE4A5882F1BDF614CD1585">
    <w:name w:val="1F711E8165DE4A5882F1BDF614CD1585"/>
    <w:rsid w:val="00B47C96"/>
  </w:style>
  <w:style w:type="paragraph" w:customStyle="1" w:styleId="173AE3BBFB5443969806E769EF00C05E">
    <w:name w:val="173AE3BBFB5443969806E769EF00C05E"/>
    <w:rsid w:val="00B47C96"/>
  </w:style>
  <w:style w:type="paragraph" w:customStyle="1" w:styleId="AD135EC097F24A50AE28746ECBF7A4F5">
    <w:name w:val="AD135EC097F24A50AE28746ECBF7A4F5"/>
    <w:rsid w:val="00B47C96"/>
  </w:style>
  <w:style w:type="paragraph" w:customStyle="1" w:styleId="6DFCECD4E35948DA99F0B2BCBED65FEB">
    <w:name w:val="6DFCECD4E35948DA99F0B2BCBED65FEB"/>
    <w:rsid w:val="00B47C96"/>
  </w:style>
  <w:style w:type="paragraph" w:customStyle="1" w:styleId="A8A3B64DA09046908FC8AF693792A399">
    <w:name w:val="A8A3B64DA09046908FC8AF693792A399"/>
    <w:rsid w:val="00B47C96"/>
  </w:style>
  <w:style w:type="paragraph" w:customStyle="1" w:styleId="0699224103544902B4ADCF0EDA388EBA">
    <w:name w:val="0699224103544902B4ADCF0EDA388EBA"/>
    <w:rsid w:val="00B47C96"/>
  </w:style>
  <w:style w:type="paragraph" w:customStyle="1" w:styleId="9EE12F8AB71844BA9F64EC8F94F3C268">
    <w:name w:val="9EE12F8AB71844BA9F64EC8F94F3C268"/>
    <w:rsid w:val="00B47C96"/>
  </w:style>
  <w:style w:type="paragraph" w:customStyle="1" w:styleId="18BBD09F5B4F493AAA27641BE990DB5C">
    <w:name w:val="18BBD09F5B4F493AAA27641BE990DB5C"/>
    <w:rsid w:val="00B47C96"/>
  </w:style>
  <w:style w:type="paragraph" w:customStyle="1" w:styleId="793E7205EFCA4F1A8CEE6CD43358D19F">
    <w:name w:val="793E7205EFCA4F1A8CEE6CD43358D19F"/>
    <w:rsid w:val="00B47C96"/>
  </w:style>
  <w:style w:type="paragraph" w:customStyle="1" w:styleId="9BAB454A7786486189D2992A8C6E6B80">
    <w:name w:val="9BAB454A7786486189D2992A8C6E6B80"/>
    <w:rsid w:val="00B47C96"/>
  </w:style>
  <w:style w:type="paragraph" w:customStyle="1" w:styleId="803281ECCF2F4E9BAACD1D2498140D45">
    <w:name w:val="803281ECCF2F4E9BAACD1D2498140D45"/>
    <w:rsid w:val="00B47C96"/>
  </w:style>
  <w:style w:type="paragraph" w:customStyle="1" w:styleId="79510E7F3AF54CEFA4B69CE0090C97E4">
    <w:name w:val="79510E7F3AF54CEFA4B69CE0090C97E4"/>
    <w:rsid w:val="00B47C96"/>
  </w:style>
  <w:style w:type="paragraph" w:customStyle="1" w:styleId="1A3A22F75E144F5493378A4FC5F86A47">
    <w:name w:val="1A3A22F75E144F5493378A4FC5F86A47"/>
    <w:rsid w:val="00B47C96"/>
  </w:style>
  <w:style w:type="paragraph" w:customStyle="1" w:styleId="FC6746EA8EB84F89B555B0710009FB4E">
    <w:name w:val="FC6746EA8EB84F89B555B0710009FB4E"/>
    <w:rsid w:val="00B47C96"/>
  </w:style>
  <w:style w:type="paragraph" w:customStyle="1" w:styleId="7E9EF8DCBD74419AA306F64B40981822">
    <w:name w:val="7E9EF8DCBD74419AA306F64B40981822"/>
    <w:rsid w:val="00B47C96"/>
  </w:style>
  <w:style w:type="paragraph" w:customStyle="1" w:styleId="AAF6A248294C494AB37F9E2A77855971">
    <w:name w:val="AAF6A248294C494AB37F9E2A77855971"/>
    <w:rsid w:val="00B47C96"/>
  </w:style>
  <w:style w:type="paragraph" w:customStyle="1" w:styleId="EF754D9AEE454B70AD6658500DDA9F88">
    <w:name w:val="EF754D9AEE454B70AD6658500DDA9F88"/>
    <w:rsid w:val="00B47C96"/>
  </w:style>
  <w:style w:type="paragraph" w:customStyle="1" w:styleId="39971EEFE9024564A9F98F76EEA70509">
    <w:name w:val="39971EEFE9024564A9F98F76EEA70509"/>
    <w:rsid w:val="00B47C96"/>
  </w:style>
  <w:style w:type="paragraph" w:customStyle="1" w:styleId="381A7F6A08DF4154BD414C25B3ABC2BA">
    <w:name w:val="381A7F6A08DF4154BD414C25B3ABC2BA"/>
    <w:rsid w:val="00B47C96"/>
  </w:style>
  <w:style w:type="paragraph" w:customStyle="1" w:styleId="37110A5892A74A92AD984A0BEC6116D4">
    <w:name w:val="37110A5892A74A92AD984A0BEC6116D4"/>
    <w:rsid w:val="00B47C96"/>
  </w:style>
  <w:style w:type="paragraph" w:customStyle="1" w:styleId="B1F36E60689C43B483E3F359B1C94991">
    <w:name w:val="B1F36E60689C43B483E3F359B1C94991"/>
    <w:rsid w:val="00B47C96"/>
  </w:style>
  <w:style w:type="paragraph" w:customStyle="1" w:styleId="12DAE676BEC349958153C100167B9DD7">
    <w:name w:val="12DAE676BEC349958153C100167B9DD7"/>
    <w:rsid w:val="00B47C96"/>
  </w:style>
  <w:style w:type="paragraph" w:customStyle="1" w:styleId="878050F92E0244A9BB3AE7D11CDB4588">
    <w:name w:val="878050F92E0244A9BB3AE7D11CDB4588"/>
    <w:rsid w:val="00B47C96"/>
  </w:style>
  <w:style w:type="paragraph" w:customStyle="1" w:styleId="DF015454A9C8420DB8A348966D5702FB">
    <w:name w:val="DF015454A9C8420DB8A348966D5702FB"/>
    <w:rsid w:val="00B47C96"/>
  </w:style>
  <w:style w:type="paragraph" w:customStyle="1" w:styleId="45A11D810B144A3CA04F531C6672C7B6">
    <w:name w:val="45A11D810B144A3CA04F531C6672C7B6"/>
    <w:rsid w:val="00B47C96"/>
  </w:style>
  <w:style w:type="paragraph" w:customStyle="1" w:styleId="3EFB696D2AFA4B0BBF1BE0C364B5A75D">
    <w:name w:val="3EFB696D2AFA4B0BBF1BE0C364B5A75D"/>
    <w:rsid w:val="00B47C96"/>
  </w:style>
  <w:style w:type="paragraph" w:customStyle="1" w:styleId="6DE4807DD5B14BC98C9BAF630AA037FB">
    <w:name w:val="6DE4807DD5B14BC98C9BAF630AA037FB"/>
    <w:rsid w:val="00B47C96"/>
  </w:style>
  <w:style w:type="paragraph" w:customStyle="1" w:styleId="61EBCD3A1C9B46E69E0AFA1FC5DFD753">
    <w:name w:val="61EBCD3A1C9B46E69E0AFA1FC5DFD753"/>
    <w:rsid w:val="00B47C96"/>
  </w:style>
  <w:style w:type="paragraph" w:customStyle="1" w:styleId="4FCCE46B5A2C4966A2687A9F0B0ED23B">
    <w:name w:val="4FCCE46B5A2C4966A2687A9F0B0ED23B"/>
    <w:rsid w:val="00B47C96"/>
  </w:style>
  <w:style w:type="paragraph" w:customStyle="1" w:styleId="A23B21A922B347109B730DBC31F2F480">
    <w:name w:val="A23B21A922B347109B730DBC31F2F480"/>
    <w:rsid w:val="00B47C96"/>
  </w:style>
  <w:style w:type="paragraph" w:customStyle="1" w:styleId="F1AA409FDC8E4F84B84461D70C72AEF9">
    <w:name w:val="F1AA409FDC8E4F84B84461D70C72AEF9"/>
    <w:rsid w:val="00B47C96"/>
  </w:style>
  <w:style w:type="paragraph" w:customStyle="1" w:styleId="5DA24BED0AAF4F71BB9AFA737191979B">
    <w:name w:val="5DA24BED0AAF4F71BB9AFA737191979B"/>
    <w:rsid w:val="00B47C96"/>
  </w:style>
  <w:style w:type="paragraph" w:customStyle="1" w:styleId="82003F87A0C64B2FA78E171BFFC26A20">
    <w:name w:val="82003F87A0C64B2FA78E171BFFC26A20"/>
    <w:rsid w:val="00B47C96"/>
  </w:style>
  <w:style w:type="paragraph" w:customStyle="1" w:styleId="C447A75444214B558A55C8179054D603">
    <w:name w:val="C447A75444214B558A55C8179054D603"/>
    <w:rsid w:val="00B47C96"/>
  </w:style>
  <w:style w:type="paragraph" w:customStyle="1" w:styleId="41B6FDED0CDC484A92E1D3D1D85597D5">
    <w:name w:val="41B6FDED0CDC484A92E1D3D1D85597D5"/>
    <w:rsid w:val="00B47C96"/>
  </w:style>
  <w:style w:type="paragraph" w:customStyle="1" w:styleId="6D3A6FCBA8FE47C3A2E699A44416E6EE">
    <w:name w:val="6D3A6FCBA8FE47C3A2E699A44416E6EE"/>
    <w:rsid w:val="00B47C96"/>
  </w:style>
  <w:style w:type="paragraph" w:customStyle="1" w:styleId="0FB465BB6F414CD39D845C79FBA8ECBB">
    <w:name w:val="0FB465BB6F414CD39D845C79FBA8ECBB"/>
    <w:rsid w:val="00B47C96"/>
  </w:style>
  <w:style w:type="paragraph" w:customStyle="1" w:styleId="CF9717B4DF4348648473B79BAC597C97">
    <w:name w:val="CF9717B4DF4348648473B79BAC597C97"/>
    <w:rsid w:val="00B47C96"/>
  </w:style>
  <w:style w:type="paragraph" w:customStyle="1" w:styleId="DB1843AC7B414C72B6FBEF3076CD2283">
    <w:name w:val="DB1843AC7B414C72B6FBEF3076CD2283"/>
    <w:rsid w:val="00B47C96"/>
  </w:style>
  <w:style w:type="paragraph" w:customStyle="1" w:styleId="2CC4F5C0ADA04B70814C465973A31732">
    <w:name w:val="2CC4F5C0ADA04B70814C465973A31732"/>
    <w:rsid w:val="00B47C96"/>
  </w:style>
  <w:style w:type="paragraph" w:customStyle="1" w:styleId="61B0FC7651DA4D848A13BDA803E94B9D">
    <w:name w:val="61B0FC7651DA4D848A13BDA803E94B9D"/>
    <w:rsid w:val="00B47C96"/>
  </w:style>
  <w:style w:type="paragraph" w:customStyle="1" w:styleId="0641BB578C284521AA7098A77A3AE6C4">
    <w:name w:val="0641BB578C284521AA7098A77A3AE6C4"/>
    <w:rsid w:val="00B47C96"/>
  </w:style>
  <w:style w:type="paragraph" w:customStyle="1" w:styleId="972F64AA13D045CAB52297C0F4DCCAAC">
    <w:name w:val="972F64AA13D045CAB52297C0F4DCCAAC"/>
    <w:rsid w:val="00B47C96"/>
  </w:style>
  <w:style w:type="paragraph" w:customStyle="1" w:styleId="CECB6D4D67F646CBAC57002FD949109B">
    <w:name w:val="CECB6D4D67F646CBAC57002FD949109B"/>
    <w:rsid w:val="00B47C96"/>
  </w:style>
  <w:style w:type="paragraph" w:customStyle="1" w:styleId="49AE9F7E4CFB4FB692DD69D0AE68749F">
    <w:name w:val="49AE9F7E4CFB4FB692DD69D0AE68749F"/>
    <w:rsid w:val="00B47C96"/>
  </w:style>
  <w:style w:type="paragraph" w:customStyle="1" w:styleId="B5D3183EA0E948B4A51D9784253773DE">
    <w:name w:val="B5D3183EA0E948B4A51D9784253773DE"/>
    <w:rsid w:val="00B47C96"/>
  </w:style>
  <w:style w:type="paragraph" w:customStyle="1" w:styleId="E0E9975DFE2640639F45EAB604E56CDF">
    <w:name w:val="E0E9975DFE2640639F45EAB604E56CDF"/>
    <w:rsid w:val="00B47C96"/>
  </w:style>
  <w:style w:type="paragraph" w:customStyle="1" w:styleId="950AA6FEE651414BB5657D5BC555535A">
    <w:name w:val="950AA6FEE651414BB5657D5BC555535A"/>
    <w:rsid w:val="00B47C96"/>
  </w:style>
  <w:style w:type="paragraph" w:customStyle="1" w:styleId="D835C607BFE84B5B8FBAD9FDD5AE74DA">
    <w:name w:val="D835C607BFE84B5B8FBAD9FDD5AE74DA"/>
    <w:rsid w:val="00B47C96"/>
  </w:style>
  <w:style w:type="paragraph" w:customStyle="1" w:styleId="798E91B303C8418CA5E9D493C5BAB8E3">
    <w:name w:val="798E91B303C8418CA5E9D493C5BAB8E3"/>
    <w:rsid w:val="00B47C96"/>
  </w:style>
  <w:style w:type="paragraph" w:customStyle="1" w:styleId="49F2DC2D9B98412CA816211F7697E950">
    <w:name w:val="49F2DC2D9B98412CA816211F7697E950"/>
    <w:rsid w:val="00B47C96"/>
  </w:style>
  <w:style w:type="paragraph" w:customStyle="1" w:styleId="159C09E89DA6414AAB317C79376AC8F5">
    <w:name w:val="159C09E89DA6414AAB317C79376AC8F5"/>
    <w:rsid w:val="00B47C96"/>
  </w:style>
  <w:style w:type="paragraph" w:customStyle="1" w:styleId="ED96EB514E28454CAF9BC2F2046202D9">
    <w:name w:val="ED96EB514E28454CAF9BC2F2046202D9"/>
    <w:rsid w:val="00B47C96"/>
  </w:style>
  <w:style w:type="paragraph" w:customStyle="1" w:styleId="97F0735A21BC4A4D87109812751B39D4">
    <w:name w:val="97F0735A21BC4A4D87109812751B39D4"/>
    <w:rsid w:val="00B47C96"/>
  </w:style>
  <w:style w:type="paragraph" w:customStyle="1" w:styleId="11A4EF49329D4F0CB2E39D58398FE369">
    <w:name w:val="11A4EF49329D4F0CB2E39D58398FE369"/>
    <w:rsid w:val="00B47C96"/>
  </w:style>
  <w:style w:type="paragraph" w:customStyle="1" w:styleId="47F046914F534CD2953225067455B9FE">
    <w:name w:val="47F046914F534CD2953225067455B9FE"/>
    <w:rsid w:val="00B47C96"/>
  </w:style>
  <w:style w:type="paragraph" w:customStyle="1" w:styleId="2F5CEDA668894547A505E62432870CAA">
    <w:name w:val="2F5CEDA668894547A505E62432870CAA"/>
    <w:rsid w:val="00B47C96"/>
  </w:style>
  <w:style w:type="paragraph" w:customStyle="1" w:styleId="5E4FCE78A97E41B2B14575CCCD561A93">
    <w:name w:val="5E4FCE78A97E41B2B14575CCCD561A93"/>
    <w:rsid w:val="00B47C96"/>
  </w:style>
  <w:style w:type="paragraph" w:customStyle="1" w:styleId="4155E7E159E8484C9CE4A43C4A1BC415">
    <w:name w:val="4155E7E159E8484C9CE4A43C4A1BC415"/>
    <w:rsid w:val="00B47C96"/>
  </w:style>
  <w:style w:type="paragraph" w:customStyle="1" w:styleId="F59A8BBF3FF044A2AD3A3C3525B74290">
    <w:name w:val="F59A8BBF3FF044A2AD3A3C3525B74290"/>
    <w:rsid w:val="00B47C96"/>
  </w:style>
  <w:style w:type="paragraph" w:customStyle="1" w:styleId="879C6F09D8AE47DF8D6C5753E273A149">
    <w:name w:val="879C6F09D8AE47DF8D6C5753E273A149"/>
    <w:rsid w:val="00B47C96"/>
  </w:style>
  <w:style w:type="paragraph" w:customStyle="1" w:styleId="00F9B6A17EE5420D9ADCFDAFDDCF253E">
    <w:name w:val="00F9B6A17EE5420D9ADCFDAFDDCF253E"/>
    <w:rsid w:val="00B47C96"/>
  </w:style>
  <w:style w:type="paragraph" w:customStyle="1" w:styleId="717CFF66822F4D449DAF8BCF548E5ABB">
    <w:name w:val="717CFF66822F4D449DAF8BCF548E5ABB"/>
    <w:rsid w:val="00B47C96"/>
  </w:style>
  <w:style w:type="paragraph" w:customStyle="1" w:styleId="A7143F8833424A25833307CE9FF97D9F">
    <w:name w:val="A7143F8833424A25833307CE9FF97D9F"/>
    <w:rsid w:val="00B47C96"/>
  </w:style>
  <w:style w:type="paragraph" w:customStyle="1" w:styleId="FCC1EF72E07F450180AE602020BC67BC">
    <w:name w:val="FCC1EF72E07F450180AE602020BC67BC"/>
    <w:rsid w:val="00B47C96"/>
  </w:style>
  <w:style w:type="paragraph" w:customStyle="1" w:styleId="5362F4E2229C4D699D33FE2D23B5292C">
    <w:name w:val="5362F4E2229C4D699D33FE2D23B5292C"/>
    <w:rsid w:val="00B47C96"/>
  </w:style>
  <w:style w:type="paragraph" w:customStyle="1" w:styleId="2CADB6D24A114B0C87DEF30EC092EA19">
    <w:name w:val="2CADB6D24A114B0C87DEF30EC092EA19"/>
    <w:rsid w:val="00B47C96"/>
  </w:style>
  <w:style w:type="paragraph" w:customStyle="1" w:styleId="E546A7BB7F654301A3C2AC2215F0E03D">
    <w:name w:val="E546A7BB7F654301A3C2AC2215F0E03D"/>
    <w:rsid w:val="00B47C96"/>
  </w:style>
  <w:style w:type="paragraph" w:customStyle="1" w:styleId="D65D2AF42C6D477FA11C90CE7B33F221">
    <w:name w:val="D65D2AF42C6D477FA11C90CE7B33F221"/>
    <w:rsid w:val="00B47C96"/>
  </w:style>
  <w:style w:type="paragraph" w:customStyle="1" w:styleId="4B921E8AF3424FE1BD22B55ADE201A2C">
    <w:name w:val="4B921E8AF3424FE1BD22B55ADE201A2C"/>
    <w:rsid w:val="00B47C96"/>
  </w:style>
  <w:style w:type="paragraph" w:customStyle="1" w:styleId="1A3537BE1FA8493C86A7AB44BA77F2FC">
    <w:name w:val="1A3537BE1FA8493C86A7AB44BA77F2FC"/>
    <w:rsid w:val="00B47C96"/>
  </w:style>
  <w:style w:type="paragraph" w:customStyle="1" w:styleId="8102616C17E14CCEA0A4D64810532F1E">
    <w:name w:val="8102616C17E14CCEA0A4D64810532F1E"/>
    <w:rsid w:val="00B47C96"/>
  </w:style>
  <w:style w:type="paragraph" w:customStyle="1" w:styleId="94D7F2D528A14FDDA153273B838F73AE">
    <w:name w:val="94D7F2D528A14FDDA153273B838F73AE"/>
    <w:rsid w:val="00B47C96"/>
  </w:style>
  <w:style w:type="paragraph" w:customStyle="1" w:styleId="C1E7992A586146F0B96EFCB0B7CFD3DA">
    <w:name w:val="C1E7992A586146F0B96EFCB0B7CFD3DA"/>
    <w:rsid w:val="00B47C96"/>
  </w:style>
  <w:style w:type="paragraph" w:customStyle="1" w:styleId="2F6705B2CBEC4057843A9BC8EF57175B">
    <w:name w:val="2F6705B2CBEC4057843A9BC8EF57175B"/>
    <w:rsid w:val="00B47C96"/>
  </w:style>
  <w:style w:type="paragraph" w:customStyle="1" w:styleId="D8F7A6A5E4D14D1CA4B768CD6CE1EBB0">
    <w:name w:val="D8F7A6A5E4D14D1CA4B768CD6CE1EBB0"/>
    <w:rsid w:val="00B47C96"/>
  </w:style>
  <w:style w:type="paragraph" w:customStyle="1" w:styleId="2CBCE2DFE26B49FB9FD593C801CF6940">
    <w:name w:val="2CBCE2DFE26B49FB9FD593C801CF6940"/>
    <w:rsid w:val="00B47C96"/>
  </w:style>
  <w:style w:type="paragraph" w:customStyle="1" w:styleId="D4B770F31DF1423DAB63DFCE0D062072">
    <w:name w:val="D4B770F31DF1423DAB63DFCE0D062072"/>
    <w:rsid w:val="00B47C96"/>
  </w:style>
  <w:style w:type="paragraph" w:customStyle="1" w:styleId="522F2D595BE9470EAD17132EA9A6565E">
    <w:name w:val="522F2D595BE9470EAD17132EA9A6565E"/>
    <w:rsid w:val="00B47C96"/>
  </w:style>
  <w:style w:type="paragraph" w:customStyle="1" w:styleId="BE87B9DB775848FA80C670F99B741171">
    <w:name w:val="BE87B9DB775848FA80C670F99B741171"/>
    <w:rsid w:val="00B47C96"/>
  </w:style>
  <w:style w:type="paragraph" w:customStyle="1" w:styleId="180B133E26F34E689620253DE3641231">
    <w:name w:val="180B133E26F34E689620253DE3641231"/>
    <w:rsid w:val="00B47C96"/>
  </w:style>
  <w:style w:type="paragraph" w:customStyle="1" w:styleId="78453932FE96430E9BF514D22312D3DE">
    <w:name w:val="78453932FE96430E9BF514D22312D3DE"/>
    <w:rsid w:val="00B47C96"/>
  </w:style>
  <w:style w:type="paragraph" w:customStyle="1" w:styleId="F21058909F6D43E3AFF0188ACFFE425C">
    <w:name w:val="F21058909F6D43E3AFF0188ACFFE425C"/>
    <w:rsid w:val="00B47C96"/>
  </w:style>
  <w:style w:type="paragraph" w:customStyle="1" w:styleId="B4ACF81A55D44807BB2D1C88B63740C4">
    <w:name w:val="B4ACF81A55D44807BB2D1C88B63740C4"/>
    <w:rsid w:val="00B47C96"/>
  </w:style>
  <w:style w:type="paragraph" w:customStyle="1" w:styleId="69D53EE4D3B7426688764317E51938B1">
    <w:name w:val="69D53EE4D3B7426688764317E51938B1"/>
    <w:rsid w:val="00B47C96"/>
  </w:style>
  <w:style w:type="paragraph" w:customStyle="1" w:styleId="C5BC848F4FA24F06938A5323A848E889">
    <w:name w:val="C5BC848F4FA24F06938A5323A848E889"/>
    <w:rsid w:val="00B47C96"/>
  </w:style>
  <w:style w:type="paragraph" w:customStyle="1" w:styleId="4F6D9223F48B4A9F8837A12004AD56E5">
    <w:name w:val="4F6D9223F48B4A9F8837A12004AD56E5"/>
    <w:rsid w:val="00B47C96"/>
  </w:style>
  <w:style w:type="paragraph" w:customStyle="1" w:styleId="28C0D9FC695F497B937CDFF9FF1A79E1">
    <w:name w:val="28C0D9FC695F497B937CDFF9FF1A79E1"/>
    <w:rsid w:val="00B47C96"/>
  </w:style>
  <w:style w:type="paragraph" w:customStyle="1" w:styleId="681A985B5EB84D07BE46EADDD747BA0F">
    <w:name w:val="681A985B5EB84D07BE46EADDD747BA0F"/>
    <w:rsid w:val="00B47C96"/>
  </w:style>
  <w:style w:type="paragraph" w:customStyle="1" w:styleId="8689BDF53B4E40B595F6C603042F42DC">
    <w:name w:val="8689BDF53B4E40B595F6C603042F42DC"/>
    <w:rsid w:val="00B47C96"/>
  </w:style>
  <w:style w:type="paragraph" w:customStyle="1" w:styleId="2243980CCAFC40828A939C41DA316C84">
    <w:name w:val="2243980CCAFC40828A939C41DA316C84"/>
    <w:rsid w:val="00B47C96"/>
  </w:style>
  <w:style w:type="paragraph" w:customStyle="1" w:styleId="B133E9DAE0534E4E82A114D95ED9C97A">
    <w:name w:val="B133E9DAE0534E4E82A114D95ED9C97A"/>
    <w:rsid w:val="00B47C96"/>
  </w:style>
  <w:style w:type="paragraph" w:customStyle="1" w:styleId="D9760B4FD0C7451F9A61F5C3BE083334">
    <w:name w:val="D9760B4FD0C7451F9A61F5C3BE083334"/>
    <w:rsid w:val="00B47C96"/>
  </w:style>
  <w:style w:type="paragraph" w:customStyle="1" w:styleId="F00594194A494303A27CCE4607BACBBA">
    <w:name w:val="F00594194A494303A27CCE4607BACBBA"/>
    <w:rsid w:val="00B47C96"/>
  </w:style>
  <w:style w:type="paragraph" w:customStyle="1" w:styleId="4F0AB52AEFE54ED7B083C2F44315C144">
    <w:name w:val="4F0AB52AEFE54ED7B083C2F44315C144"/>
    <w:rsid w:val="00B47C96"/>
  </w:style>
  <w:style w:type="paragraph" w:customStyle="1" w:styleId="0B1C055C4F394C96889417F7E5D7486B">
    <w:name w:val="0B1C055C4F394C96889417F7E5D7486B"/>
    <w:rsid w:val="00B47C96"/>
  </w:style>
  <w:style w:type="paragraph" w:customStyle="1" w:styleId="8F33FC1BD9064895849364DCF9C74EDC">
    <w:name w:val="8F33FC1BD9064895849364DCF9C74EDC"/>
    <w:rsid w:val="00B47C96"/>
  </w:style>
  <w:style w:type="paragraph" w:customStyle="1" w:styleId="8C968A5A839144DEBFE68212E45E0CBB">
    <w:name w:val="8C968A5A839144DEBFE68212E45E0CBB"/>
    <w:rsid w:val="00B47C96"/>
  </w:style>
  <w:style w:type="paragraph" w:customStyle="1" w:styleId="5ED9A3EE556444778F4F26220BBEE50F">
    <w:name w:val="5ED9A3EE556444778F4F26220BBEE50F"/>
    <w:rsid w:val="00B47C96"/>
  </w:style>
  <w:style w:type="paragraph" w:customStyle="1" w:styleId="6767922A9F11467AB428BA149576B0BC">
    <w:name w:val="6767922A9F11467AB428BA149576B0BC"/>
    <w:rsid w:val="00B47C96"/>
  </w:style>
  <w:style w:type="paragraph" w:customStyle="1" w:styleId="B4F3992CFB344902B0C8457499DDA480">
    <w:name w:val="B4F3992CFB344902B0C8457499DDA480"/>
    <w:rsid w:val="00B47C96"/>
  </w:style>
  <w:style w:type="paragraph" w:customStyle="1" w:styleId="72202EE0F34C47CA99CD160948D797CC">
    <w:name w:val="72202EE0F34C47CA99CD160948D797CC"/>
    <w:rsid w:val="00B47C96"/>
  </w:style>
  <w:style w:type="paragraph" w:customStyle="1" w:styleId="EC105BBFCA7F40B2A00BF3D2040E7332">
    <w:name w:val="EC105BBFCA7F40B2A00BF3D2040E7332"/>
    <w:rsid w:val="00B47C96"/>
  </w:style>
  <w:style w:type="paragraph" w:customStyle="1" w:styleId="CFDF2830A2424F07A2DFDE327FE8F682">
    <w:name w:val="CFDF2830A2424F07A2DFDE327FE8F682"/>
    <w:rsid w:val="00B47C96"/>
  </w:style>
  <w:style w:type="paragraph" w:customStyle="1" w:styleId="12148D4FD30249C490EBA5B7E5168D03">
    <w:name w:val="12148D4FD30249C490EBA5B7E5168D03"/>
    <w:rsid w:val="00B47C96"/>
  </w:style>
  <w:style w:type="paragraph" w:customStyle="1" w:styleId="77AA1E919B784679890D57E899AFBB05">
    <w:name w:val="77AA1E919B784679890D57E899AFBB05"/>
    <w:rsid w:val="00B47C96"/>
  </w:style>
  <w:style w:type="paragraph" w:customStyle="1" w:styleId="F46746A7BA5E4444B985A5CBC8C01FF6">
    <w:name w:val="F46746A7BA5E4444B985A5CBC8C01FF6"/>
    <w:rsid w:val="00B47C96"/>
  </w:style>
  <w:style w:type="paragraph" w:customStyle="1" w:styleId="11662144BB744DFAA28B8EDC880E1669">
    <w:name w:val="11662144BB744DFAA28B8EDC880E1669"/>
    <w:rsid w:val="00B47C96"/>
  </w:style>
  <w:style w:type="paragraph" w:customStyle="1" w:styleId="66540FEFB05F421EBC828E14BD0BECEF">
    <w:name w:val="66540FEFB05F421EBC828E14BD0BECEF"/>
    <w:rsid w:val="00B47C96"/>
  </w:style>
  <w:style w:type="paragraph" w:customStyle="1" w:styleId="DF8C4458AA4E48CEA470B245630A3028">
    <w:name w:val="DF8C4458AA4E48CEA470B245630A3028"/>
    <w:rsid w:val="00B47C96"/>
  </w:style>
  <w:style w:type="paragraph" w:customStyle="1" w:styleId="128A2FB9DBD64D4F96AC45504342944E">
    <w:name w:val="128A2FB9DBD64D4F96AC45504342944E"/>
    <w:rsid w:val="00B47C96"/>
  </w:style>
  <w:style w:type="paragraph" w:customStyle="1" w:styleId="0138FAFB6E8945249941B772A753109D">
    <w:name w:val="0138FAFB6E8945249941B772A753109D"/>
    <w:rsid w:val="007D32B3"/>
  </w:style>
  <w:style w:type="paragraph" w:customStyle="1" w:styleId="80E491921FE740BFB2522F20ACED584A">
    <w:name w:val="80E491921FE740BFB2522F20ACED584A"/>
    <w:rsid w:val="00C96BA7"/>
  </w:style>
  <w:style w:type="paragraph" w:customStyle="1" w:styleId="BB02BF8732694CC3A4A6BF73243338D2">
    <w:name w:val="BB02BF8732694CC3A4A6BF73243338D2"/>
    <w:rsid w:val="007C6C18"/>
  </w:style>
  <w:style w:type="paragraph" w:customStyle="1" w:styleId="DF5B5396BBE8472B9B9CF72F6B251416">
    <w:name w:val="DF5B5396BBE8472B9B9CF72F6B251416"/>
  </w:style>
  <w:style w:type="paragraph" w:customStyle="1" w:styleId="FB83C0AF04F4457BB84D541028BA88DD">
    <w:name w:val="FB83C0AF04F4457BB84D541028BA8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 S F P F C ! 4 0 0 3 7 1 1 . 5 < / d o c u m e n t i d >  
     < s e n d e r i d > L M A M E D E S < / s e n d e r i d >  
     < s e n d e r e m a i l / >  
     < l a s t m o d i f i e d > 2 0 2 3 - 0 3 - 2 1 T 2 0 : 3 6 : 0 0 . 0 0 0 0 0 0 0 - 0 3 : 0 0 < / l a s t m o d i f i e d >  
     < d a t a b a s e > S F P F C < / d a t a b a s e >  
 < / p r o p e r t i e s > 
</file>

<file path=customXml/item3.xml><?xml version="1.0" encoding="utf-8"?>
<properties xmlns="http://www.imanage.com/work/xmlschema">
  <documentid>KLA_SP!21840478.1</documentid>
  <senderid>VCLARET</senderid>
  <senderemail>VCLARET@KLALAW.COM.BR</senderemail>
  <lastmodified>2023-12-19T20:01:00.0000000-03:00</lastmodified>
  <database>KLA_SP</database>
</properti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TaxCatchAll xmlns="e63af235-6539-4873-9a74-7e32b5cc1aee">
      <Value>1468</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Vinci Partners Investimentos Ltda.</TermName>
          <TermId xmlns="http://schemas.microsoft.com/office/infopath/2007/PartnerControls">cfa847d9-8fea-4b91-960b-3114eaf04cda</TermId>
        </TermInfo>
      </Terms>
    </d47f3fc68dc1429b8573eb2634792044>
    <DLCPolicyLabelClientValue xmlns="e63af235-6539-4873-9a74-7e32b5cc1aee">LDOC-3-304635/0.1</DLCPolicyLabelClientValue>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Roberto Zarour</DisplayName>
        <AccountId>822</AccountId>
        <AccountType/>
      </UserInfo>
    </BillingPartner>
    <DLCPolicyLabelLock xmlns="e63af235-6539-4873-9a74-7e32b5cc1aee" xsi:nil="true"/>
    <Setor xmlns="e63af235-6539-4873-9a74-7e32b5cc1aee" xsi:nil="true"/>
    <Codigo xmlns="e63af235-6539-4873-9a74-7e32b5cc1aee">L213469</Codigo>
    <Knowhow xmlns="e63af235-6539-4873-9a74-7e32b5cc1aee">false</Knowhow>
    <NumeroDocExplorer xmlns="e63af235-6539-4873-9a74-7e32b5cc1aee" xsi:nil="true"/>
    <DLCPolicyLabelValue xmlns="e63af235-6539-4873-9a74-7e32b5cc1aee">LDOC-3-304635/0.1</DLCPolicyLabelValue>
    <_dlc_DocId xmlns="e63af235-6539-4873-9a74-7e32b5cc1aee">LDOC-3-304635</_dlc_DocId>
    <_dlc_DocIdUrl xmlns="e63af235-6539-4873-9a74-7e32b5cc1aee">
      <Url>http://sharepoint/_layouts/15/DocIdRedir.aspx?ID=LDOC-3-304635</Url>
      <Description>LDOC-3-304635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IDUnico xmlns="e63af235-6539-4873-9a74-7e32b5cc1aee">LDOC-3-304635</IDUnico>
    <VersaoDocumento xmlns="e63af235-6539-4873-9a74-7e32b5cc1aee">0.1</VersaoDocumento>
  </documentManagement>
</p:properti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03CBF-B1C2-4BA1-84E8-A68C94ED209A}">
  <ds:schemaRefs>
    <ds:schemaRef ds:uri="http://schemas.microsoft.com/sharepoint/v3/contenttype/forms"/>
  </ds:schemaRefs>
</ds:datastoreItem>
</file>

<file path=customXml/itemProps2.xml><?xml version="1.0" encoding="utf-8"?>
<ds:datastoreItem xmlns:ds="http://schemas.openxmlformats.org/officeDocument/2006/customXml" ds:itemID="{37D725AD-9691-4FFE-A646-BF84DCF925A4}">
  <ds:schemaRefs>
    <ds:schemaRef ds:uri="http://www.imanage.com/work/xmlschema"/>
  </ds:schemaRefs>
</ds:datastoreItem>
</file>

<file path=customXml/itemProps3.xml><?xml version="1.0" encoding="utf-8"?>
<ds:datastoreItem xmlns:ds="http://schemas.openxmlformats.org/officeDocument/2006/customXml" ds:itemID="{F5092458-1D45-4B84-AC5A-A88B8C21A0D7}">
  <ds:schemaRefs>
    <ds:schemaRef ds:uri="http://www.imanage.com/work/xmlschema"/>
  </ds:schemaRefs>
</ds:datastoreItem>
</file>

<file path=customXml/itemProps4.xml><?xml version="1.0" encoding="utf-8"?>
<ds:datastoreItem xmlns:ds="http://schemas.openxmlformats.org/officeDocument/2006/customXml" ds:itemID="{5DE36287-42D2-4CA6-9C52-2CDE3AC03AB6}">
  <ds:schemaRefs>
    <ds:schemaRef ds:uri="http://schemas.microsoft.com/office/2006/metadata/longProperties"/>
  </ds:schemaRefs>
</ds:datastoreItem>
</file>

<file path=customXml/itemProps5.xml><?xml version="1.0" encoding="utf-8"?>
<ds:datastoreItem xmlns:ds="http://schemas.openxmlformats.org/officeDocument/2006/customXml" ds:itemID="{3FA2AD0F-D17F-40C2-8DEF-ADD94D627463}">
  <ds:schemaRefs>
    <ds:schemaRef ds:uri="http://schemas.microsoft.com/sharepoint/v3"/>
    <ds:schemaRef ds:uri="e63af235-6539-4873-9a74-7e32b5cc1aee"/>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567F4357-89EF-488D-8A1C-F82045B04B8A}">
  <ds:schemaRefs>
    <ds:schemaRef ds:uri="office.server.policy"/>
  </ds:schemaRefs>
</ds:datastoreItem>
</file>

<file path=customXml/itemProps7.xml><?xml version="1.0" encoding="utf-8"?>
<ds:datastoreItem xmlns:ds="http://schemas.openxmlformats.org/officeDocument/2006/customXml" ds:itemID="{44FEDBD1-F889-424C-9300-810258A5CD25}">
  <ds:schemaRefs>
    <ds:schemaRef ds:uri="http://schemas.microsoft.com/sharepoint/events"/>
  </ds:schemaRefs>
</ds:datastoreItem>
</file>

<file path=customXml/itemProps8.xml><?xml version="1.0" encoding="utf-8"?>
<ds:datastoreItem xmlns:ds="http://schemas.openxmlformats.org/officeDocument/2006/customXml" ds:itemID="{99F7CDA1-7235-4F74-B629-482F40EEA913}">
  <ds:schemaRefs>
    <ds:schemaRef ds:uri="http://schemas.openxmlformats.org/officeDocument/2006/bibliography"/>
  </ds:schemaRefs>
</ds:datastoreItem>
</file>

<file path=customXml/itemProps9.xml><?xml version="1.0" encoding="utf-8"?>
<ds:datastoreItem xmlns:ds="http://schemas.openxmlformats.org/officeDocument/2006/customXml" ds:itemID="{C97D793F-067E-4AAB-8D6D-0B84030D1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a9157b-bcf3-4eac-b03e-7cf007ba9fdf}" enabled="1" method="Privileged" siteId="{cf56e405-d2b0-4266-b210-aa04636b6161}" removed="0"/>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Template>
  <TotalTime>4</TotalTime>
  <Pages>19</Pages>
  <Words>9232</Words>
  <Characters>51122</Characters>
  <Application>Microsoft Office Word</Application>
  <DocSecurity>8</DocSecurity>
  <Lines>426</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60234</CharactersWithSpaces>
  <SharedDoc>false</SharedDoc>
  <HLinks>
    <vt:vector size="84" baseType="variant">
      <vt:variant>
        <vt:i4>1048583</vt:i4>
      </vt:variant>
      <vt:variant>
        <vt:i4>51</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48</vt:i4>
      </vt:variant>
      <vt:variant>
        <vt:i4>0</vt:i4>
      </vt:variant>
      <vt:variant>
        <vt:i4>5</vt:i4>
      </vt:variant>
      <vt:variant>
        <vt:lpwstr>http://br.credit-suisse.com/ofertas</vt:lpwstr>
      </vt:variant>
      <vt:variant>
        <vt:lpwstr/>
      </vt:variant>
      <vt:variant>
        <vt:i4>65542</vt:i4>
      </vt:variant>
      <vt:variant>
        <vt:i4>45</vt:i4>
      </vt:variant>
      <vt:variant>
        <vt:i4>0</vt:i4>
      </vt:variant>
      <vt:variant>
        <vt:i4>5</vt:i4>
      </vt:variant>
      <vt:variant>
        <vt:lpwstr>https://www.btgpactual.com/home/InvestmentBank.aspx/InvestmentBanking/MercadoCapitais</vt:lpwstr>
      </vt:variant>
      <vt:variant>
        <vt:lpwstr/>
      </vt:variant>
      <vt:variant>
        <vt:i4>633143341</vt:i4>
      </vt:variant>
      <vt:variant>
        <vt:i4>42</vt:i4>
      </vt:variant>
      <vt:variant>
        <vt:i4>0</vt:i4>
      </vt:variant>
      <vt:variant>
        <vt:i4>5</vt:i4>
      </vt:variant>
      <vt:variant>
        <vt:lpwstr>https://www.jpmorgan.com/pages/jpmorgan/brazil/pt/business/prospectos/[●</vt:lpwstr>
      </vt:variant>
      <vt:variant>
        <vt:lpwstr/>
      </vt:variant>
      <vt:variant>
        <vt:i4>6684709</vt:i4>
      </vt:variant>
      <vt:variant>
        <vt:i4>39</vt:i4>
      </vt:variant>
      <vt:variant>
        <vt:i4>0</vt:i4>
      </vt:variant>
      <vt:variant>
        <vt:i4>5</vt:i4>
      </vt:variant>
      <vt:variant>
        <vt:lpwstr>http://www.bradescobbi.com.br/</vt:lpwstr>
      </vt:variant>
      <vt:variant>
        <vt:lpwstr/>
      </vt:variant>
      <vt:variant>
        <vt:i4>3276848</vt:i4>
      </vt:variant>
      <vt:variant>
        <vt:i4>30</vt:i4>
      </vt:variant>
      <vt:variant>
        <vt:i4>0</vt:i4>
      </vt:variant>
      <vt:variant>
        <vt:i4>5</vt:i4>
      </vt:variant>
      <vt:variant>
        <vt:lpwstr>http://www.tupy.com.br/</vt:lpwstr>
      </vt:variant>
      <vt:variant>
        <vt:lpwstr/>
      </vt:variant>
      <vt:variant>
        <vt:i4>3276848</vt:i4>
      </vt:variant>
      <vt:variant>
        <vt:i4>27</vt:i4>
      </vt:variant>
      <vt:variant>
        <vt:i4>0</vt:i4>
      </vt:variant>
      <vt:variant>
        <vt:i4>5</vt:i4>
      </vt:variant>
      <vt:variant>
        <vt:lpwstr>http://www.tupy.com.br/</vt:lpwstr>
      </vt:variant>
      <vt:variant>
        <vt:lpwstr/>
      </vt:variant>
      <vt:variant>
        <vt:i4>1048583</vt:i4>
      </vt:variant>
      <vt:variant>
        <vt:i4>24</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21</vt:i4>
      </vt:variant>
      <vt:variant>
        <vt:i4>0</vt:i4>
      </vt:variant>
      <vt:variant>
        <vt:i4>5</vt:i4>
      </vt:variant>
      <vt:variant>
        <vt:lpwstr>http://br.credit-suisse.com/ofertas</vt:lpwstr>
      </vt:variant>
      <vt:variant>
        <vt:lpwstr/>
      </vt:variant>
      <vt:variant>
        <vt:i4>65542</vt:i4>
      </vt:variant>
      <vt:variant>
        <vt:i4>18</vt:i4>
      </vt:variant>
      <vt:variant>
        <vt:i4>0</vt:i4>
      </vt:variant>
      <vt:variant>
        <vt:i4>5</vt:i4>
      </vt:variant>
      <vt:variant>
        <vt:lpwstr>https://www.btgpactual.com/home/InvestmentBank.aspx/InvestmentBanking/MercadoCapitais</vt:lpwstr>
      </vt:variant>
      <vt:variant>
        <vt:lpwstr/>
      </vt:variant>
      <vt:variant>
        <vt:i4>633143341</vt:i4>
      </vt:variant>
      <vt:variant>
        <vt:i4>15</vt:i4>
      </vt:variant>
      <vt:variant>
        <vt:i4>0</vt:i4>
      </vt:variant>
      <vt:variant>
        <vt:i4>5</vt:i4>
      </vt:variant>
      <vt:variant>
        <vt:lpwstr>https://www.jpmorgan.com/pages/jpmorgan/brazil/pt/business/prospectos/[●</vt:lpwstr>
      </vt:variant>
      <vt:variant>
        <vt:lpwstr/>
      </vt:variant>
      <vt:variant>
        <vt:i4>6684709</vt:i4>
      </vt:variant>
      <vt:variant>
        <vt:i4>12</vt:i4>
      </vt:variant>
      <vt:variant>
        <vt:i4>0</vt:i4>
      </vt:variant>
      <vt:variant>
        <vt:i4>5</vt:i4>
      </vt:variant>
      <vt:variant>
        <vt:lpwstr>http://www.bradescobbi.com.br/</vt:lpwstr>
      </vt:variant>
      <vt:variant>
        <vt:lpwstr/>
      </vt:variant>
      <vt:variant>
        <vt:i4>3276848</vt:i4>
      </vt:variant>
      <vt:variant>
        <vt:i4>3</vt:i4>
      </vt:variant>
      <vt:variant>
        <vt:i4>0</vt:i4>
      </vt:variant>
      <vt:variant>
        <vt:i4>5</vt:i4>
      </vt:variant>
      <vt:variant>
        <vt:lpwstr>http://www.tupy.com.br/</vt:lpwstr>
      </vt:variant>
      <vt:variant>
        <vt:lpwstr/>
      </vt:variant>
      <vt:variant>
        <vt:i4>3276848</vt:i4>
      </vt:variant>
      <vt:variant>
        <vt:i4>0</vt:i4>
      </vt:variant>
      <vt:variant>
        <vt:i4>0</vt:i4>
      </vt:variant>
      <vt:variant>
        <vt:i4>5</vt:i4>
      </vt:variant>
      <vt:variant>
        <vt:lpwstr>http://www.tupy.com.br/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Gioielli</dc:creator>
  <dc:description>SP - 029590-00113 - 4558025v1</dc:description>
  <cp:lastModifiedBy>Roberto Rommel de R. Corrêa Júnior  | Stocche Forbes Advogados</cp:lastModifiedBy>
  <cp:revision>2</cp:revision>
  <cp:lastPrinted>2023-12-19T23:01:00Z</cp:lastPrinted>
  <dcterms:created xsi:type="dcterms:W3CDTF">2024-07-02T19:36:00Z</dcterms:created>
  <dcterms:modified xsi:type="dcterms:W3CDTF">2024-07-02T19:36:00Z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09001dc888dc65f8</vt:lpwstr>
  </property>
  <property fmtid="{D5CDD505-2E9C-101B-9397-08002B2CF9AE}" pid="3" name="Document Number">
    <vt:lpwstr>A13252679</vt:lpwstr>
  </property>
  <property fmtid="{D5CDD505-2E9C-101B-9397-08002B2CF9AE}" pid="4" name="Version">
    <vt:lpwstr>0.4</vt:lpwstr>
  </property>
  <property fmtid="{D5CDD505-2E9C-101B-9397-08002B2CF9AE}" pid="5" name="Last Modified">
    <vt:lpwstr>26 Apr 2011</vt:lpwstr>
  </property>
  <property fmtid="{D5CDD505-2E9C-101B-9397-08002B2CF9AE}" pid="6" name="Matter Number">
    <vt:lpwstr>L-186353</vt:lpwstr>
  </property>
  <property fmtid="{D5CDD505-2E9C-101B-9397-08002B2CF9AE}" pid="7" name="Client Code">
    <vt:lpwstr>10061780</vt:lpwstr>
  </property>
  <property fmtid="{D5CDD505-2E9C-101B-9397-08002B2CF9AE}" pid="8" name="Mode">
    <vt:lpwstr>SendAs</vt:lpwstr>
  </property>
  <property fmtid="{D5CDD505-2E9C-101B-9397-08002B2CF9AE}" pid="9" name="DEDocumentLocation">
    <vt:lpwstr>H:\Documentum\__Viewed\09001dc888dc65f8\Pedido de Reserva.doc</vt:lpwstr>
  </property>
  <property fmtid="{D5CDD505-2E9C-101B-9397-08002B2CF9AE}" pid="10" name="Cliente">
    <vt:lpwstr>1468;#Vinci Partners Investimentos Ltda.|cfa847d9-8fea-4b91-960b-3114eaf04cda</vt:lpwstr>
  </property>
  <property fmtid="{D5CDD505-2E9C-101B-9397-08002B2CF9AE}" pid="11" name="_dlc_DocId">
    <vt:lpwstr>LDOC-3-147138</vt:lpwstr>
  </property>
  <property fmtid="{D5CDD505-2E9C-101B-9397-08002B2CF9AE}" pid="12" name="_dlc_DocIdItemGuid">
    <vt:lpwstr>4b82fa94-38e9-42e5-ac6c-7049d7e3d0a9</vt:lpwstr>
  </property>
  <property fmtid="{D5CDD505-2E9C-101B-9397-08002B2CF9AE}" pid="13" name="_dlc_DocIdUrl">
    <vt:lpwstr>http://sharepoint/_layouts/15/DocIdRedir.aspx?ID=LDOC-3-147138, LDOC-3-147138</vt:lpwstr>
  </property>
  <property fmtid="{D5CDD505-2E9C-101B-9397-08002B2CF9AE}" pid="14" name="DLCPolicyLabelValue">
    <vt:lpwstr>LDOC-3-147138/0.1</vt:lpwstr>
  </property>
  <property fmtid="{D5CDD505-2E9C-101B-9397-08002B2CF9AE}" pid="15" name="IDUnico">
    <vt:lpwstr>LDOC-3-296167</vt:lpwstr>
  </property>
  <property fmtid="{D5CDD505-2E9C-101B-9397-08002B2CF9AE}" pid="16" name="VersaoDocumento">
    <vt:lpwstr>0.4</vt:lpwstr>
  </property>
  <property fmtid="{D5CDD505-2E9C-101B-9397-08002B2CF9AE}" pid="17" name="Keywords1">
    <vt:lpwstr/>
  </property>
  <property fmtid="{D5CDD505-2E9C-101B-9397-08002B2CF9AE}" pid="18" name="AutorDocumento">
    <vt:lpwstr/>
  </property>
  <property fmtid="{D5CDD505-2E9C-101B-9397-08002B2CF9AE}" pid="19" name="ContentTypeId">
    <vt:lpwstr>0x0101006EF17356CF70944FBC2751F899F610F400F0B6EB119FFDF04E826FAC6AE872118A</vt:lpwstr>
  </property>
  <property fmtid="{D5CDD505-2E9C-101B-9397-08002B2CF9AE}" pid="20" name="_docset_NoMedatataSyncRequired">
    <vt:lpwstr>False</vt:lpwstr>
  </property>
  <property fmtid="{D5CDD505-2E9C-101B-9397-08002B2CF9AE}" pid="21" name="ClassificationContentMarkingFooterShapeIds">
    <vt:lpwstr>1,2,3</vt:lpwstr>
  </property>
  <property fmtid="{D5CDD505-2E9C-101B-9397-08002B2CF9AE}" pid="22" name="ClassificationContentMarkingFooterFontProps">
    <vt:lpwstr>#008000,10,Calibri</vt:lpwstr>
  </property>
  <property fmtid="{D5CDD505-2E9C-101B-9397-08002B2CF9AE}" pid="23" name="ClassificationContentMarkingFooterText">
    <vt:lpwstr>[ CLASSIFICAÇÃO: PÚBLICA ]</vt:lpwstr>
  </property>
  <property fmtid="{D5CDD505-2E9C-101B-9397-08002B2CF9AE}" pid="24" name="iManageFooter">
    <vt:lpwstr>SFPFC #4229325v1</vt:lpwstr>
  </property>
</Properties>
</file>