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59FA" w14:textId="77777777" w:rsidR="00F83FD7" w:rsidRDefault="00000000">
      <w:pPr>
        <w:pStyle w:val="Corpodetexto"/>
        <w:rPr>
          <w:rFonts w:ascii="Times New Roman"/>
          <w:sz w:val="20"/>
        </w:rPr>
      </w:pPr>
      <w:r>
        <w:rPr>
          <w:rFonts w:ascii="Times New Roman"/>
          <w:noProof/>
          <w:sz w:val="20"/>
        </w:rPr>
        <w:drawing>
          <wp:anchor distT="0" distB="0" distL="0" distR="0" simplePos="0" relativeHeight="15729664" behindDoc="0" locked="0" layoutInCell="1" allowOverlap="1" wp14:anchorId="42232440" wp14:editId="59328A7C">
            <wp:simplePos x="0" y="0"/>
            <wp:positionH relativeFrom="page">
              <wp:posOffset>5080991</wp:posOffset>
            </wp:positionH>
            <wp:positionV relativeFrom="page">
              <wp:posOffset>617457</wp:posOffset>
            </wp:positionV>
            <wp:extent cx="1673909" cy="7248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73909" cy="724884"/>
                    </a:xfrm>
                    <a:prstGeom prst="rect">
                      <a:avLst/>
                    </a:prstGeom>
                  </pic:spPr>
                </pic:pic>
              </a:graphicData>
            </a:graphic>
          </wp:anchor>
        </w:drawing>
      </w:r>
    </w:p>
    <w:p w14:paraId="50F387B0" w14:textId="77777777" w:rsidR="00F83FD7" w:rsidRDefault="00F83FD7">
      <w:pPr>
        <w:pStyle w:val="Corpodetexto"/>
        <w:rPr>
          <w:rFonts w:ascii="Times New Roman"/>
          <w:sz w:val="20"/>
        </w:rPr>
      </w:pPr>
    </w:p>
    <w:p w14:paraId="29A949CC" w14:textId="77777777" w:rsidR="00F83FD7" w:rsidRDefault="00F83FD7">
      <w:pPr>
        <w:pStyle w:val="Corpodetexto"/>
        <w:rPr>
          <w:rFonts w:ascii="Times New Roman"/>
          <w:sz w:val="20"/>
        </w:rPr>
      </w:pPr>
    </w:p>
    <w:p w14:paraId="5E80EF4C" w14:textId="77777777" w:rsidR="00F83FD7" w:rsidRDefault="00F83FD7">
      <w:pPr>
        <w:pStyle w:val="Corpodetexto"/>
        <w:spacing w:before="130"/>
        <w:rPr>
          <w:rFonts w:ascii="Times New Roman"/>
          <w:sz w:val="20"/>
        </w:rPr>
      </w:pPr>
    </w:p>
    <w:p w14:paraId="13692ECC" w14:textId="5D147829" w:rsidR="00F83FD7" w:rsidRDefault="001E25F8">
      <w:pPr>
        <w:ind w:left="294"/>
        <w:rPr>
          <w:sz w:val="20"/>
        </w:rPr>
      </w:pPr>
      <w:r>
        <w:rPr>
          <w:color w:val="4A5054"/>
          <w:spacing w:val="-2"/>
          <w:sz w:val="20"/>
        </w:rPr>
        <w:t>002</w:t>
      </w:r>
      <w:r w:rsidR="00000000">
        <w:rPr>
          <w:color w:val="4A5054"/>
          <w:spacing w:val="-2"/>
          <w:sz w:val="20"/>
        </w:rPr>
        <w:t>/202</w:t>
      </w:r>
      <w:r>
        <w:rPr>
          <w:color w:val="4A5054"/>
          <w:spacing w:val="-2"/>
          <w:sz w:val="20"/>
        </w:rPr>
        <w:t>5</w:t>
      </w:r>
      <w:r w:rsidR="00000000">
        <w:rPr>
          <w:color w:val="4A5054"/>
          <w:spacing w:val="-2"/>
          <w:sz w:val="20"/>
        </w:rPr>
        <w:t>-</w:t>
      </w:r>
      <w:r w:rsidR="00000000">
        <w:rPr>
          <w:color w:val="4A5054"/>
          <w:spacing w:val="-5"/>
          <w:sz w:val="20"/>
        </w:rPr>
        <w:t>PRE</w:t>
      </w:r>
    </w:p>
    <w:p w14:paraId="45350912" w14:textId="58B29EAC" w:rsidR="00F83FD7" w:rsidRDefault="00000000">
      <w:pPr>
        <w:spacing w:before="257"/>
        <w:ind w:left="143"/>
        <w:jc w:val="center"/>
        <w:rPr>
          <w:b/>
          <w:sz w:val="24"/>
        </w:rPr>
      </w:pPr>
      <w:r>
        <w:rPr>
          <w:b/>
          <w:color w:val="4A5054"/>
          <w:sz w:val="24"/>
        </w:rPr>
        <w:t>Annex</w:t>
      </w:r>
      <w:r>
        <w:rPr>
          <w:b/>
          <w:color w:val="4A5054"/>
          <w:spacing w:val="-2"/>
          <w:sz w:val="24"/>
        </w:rPr>
        <w:t xml:space="preserve"> </w:t>
      </w:r>
      <w:r>
        <w:rPr>
          <w:b/>
          <w:color w:val="4A5054"/>
          <w:sz w:val="24"/>
        </w:rPr>
        <w:t>l</w:t>
      </w:r>
      <w:r>
        <w:rPr>
          <w:b/>
          <w:color w:val="4A5054"/>
          <w:spacing w:val="-4"/>
          <w:sz w:val="24"/>
        </w:rPr>
        <w:t xml:space="preserve"> </w:t>
      </w:r>
      <w:r>
        <w:rPr>
          <w:b/>
          <w:color w:val="4A5054"/>
          <w:sz w:val="24"/>
        </w:rPr>
        <w:t>to</w:t>
      </w:r>
      <w:r>
        <w:rPr>
          <w:b/>
          <w:color w:val="4A5054"/>
          <w:spacing w:val="-2"/>
          <w:sz w:val="24"/>
        </w:rPr>
        <w:t xml:space="preserve"> </w:t>
      </w:r>
      <w:r>
        <w:rPr>
          <w:b/>
          <w:color w:val="4A5054"/>
          <w:sz w:val="24"/>
        </w:rPr>
        <w:t>CIRCULAR</w:t>
      </w:r>
      <w:r>
        <w:rPr>
          <w:b/>
          <w:color w:val="4A5054"/>
          <w:spacing w:val="-3"/>
          <w:sz w:val="24"/>
        </w:rPr>
        <w:t xml:space="preserve"> </w:t>
      </w:r>
      <w:r>
        <w:rPr>
          <w:b/>
          <w:color w:val="4A5054"/>
          <w:sz w:val="24"/>
        </w:rPr>
        <w:t>LETTER</w:t>
      </w:r>
      <w:r>
        <w:rPr>
          <w:b/>
          <w:color w:val="4A5054"/>
          <w:spacing w:val="-2"/>
          <w:sz w:val="24"/>
        </w:rPr>
        <w:t xml:space="preserve"> </w:t>
      </w:r>
      <w:r w:rsidR="001E25F8">
        <w:rPr>
          <w:b/>
          <w:color w:val="4A5054"/>
          <w:sz w:val="24"/>
        </w:rPr>
        <w:t>002</w:t>
      </w:r>
      <w:r>
        <w:rPr>
          <w:b/>
          <w:color w:val="4A5054"/>
          <w:sz w:val="24"/>
        </w:rPr>
        <w:t>/202</w:t>
      </w:r>
      <w:r w:rsidR="001E25F8">
        <w:rPr>
          <w:b/>
          <w:color w:val="4A5054"/>
          <w:sz w:val="24"/>
        </w:rPr>
        <w:t>5</w:t>
      </w:r>
      <w:r>
        <w:rPr>
          <w:b/>
          <w:color w:val="4A5054"/>
          <w:sz w:val="24"/>
        </w:rPr>
        <w:t>-</w:t>
      </w:r>
      <w:r>
        <w:rPr>
          <w:b/>
          <w:color w:val="4A5054"/>
          <w:spacing w:val="-5"/>
          <w:sz w:val="24"/>
        </w:rPr>
        <w:t>PRE</w:t>
      </w:r>
    </w:p>
    <w:p w14:paraId="1EA9E3E3" w14:textId="77777777" w:rsidR="00F83FD7" w:rsidRDefault="00F83FD7">
      <w:pPr>
        <w:pStyle w:val="Corpodetexto"/>
        <w:spacing w:before="202"/>
        <w:rPr>
          <w:b/>
        </w:rPr>
      </w:pPr>
    </w:p>
    <w:p w14:paraId="769847F7" w14:textId="77777777" w:rsidR="00F83FD7" w:rsidRDefault="00000000">
      <w:pPr>
        <w:spacing w:line="360" w:lineRule="auto"/>
        <w:ind w:left="139" w:right="2"/>
        <w:jc w:val="center"/>
        <w:rPr>
          <w:b/>
          <w:sz w:val="24"/>
        </w:rPr>
      </w:pPr>
      <w:r>
        <w:rPr>
          <w:b/>
          <w:color w:val="4A5054"/>
          <w:sz w:val="24"/>
        </w:rPr>
        <w:t>Instrument</w:t>
      </w:r>
      <w:r>
        <w:rPr>
          <w:b/>
          <w:color w:val="4A5054"/>
          <w:spacing w:val="-7"/>
          <w:sz w:val="24"/>
        </w:rPr>
        <w:t xml:space="preserve"> </w:t>
      </w:r>
      <w:r>
        <w:rPr>
          <w:b/>
          <w:color w:val="4A5054"/>
          <w:sz w:val="24"/>
        </w:rPr>
        <w:t>of</w:t>
      </w:r>
      <w:r>
        <w:rPr>
          <w:b/>
          <w:color w:val="4A5054"/>
          <w:spacing w:val="-6"/>
          <w:sz w:val="24"/>
        </w:rPr>
        <w:t xml:space="preserve"> </w:t>
      </w:r>
      <w:r>
        <w:rPr>
          <w:b/>
          <w:color w:val="4A5054"/>
          <w:sz w:val="24"/>
        </w:rPr>
        <w:t>Agreement</w:t>
      </w:r>
      <w:r>
        <w:rPr>
          <w:b/>
          <w:color w:val="4A5054"/>
          <w:spacing w:val="-5"/>
          <w:sz w:val="24"/>
        </w:rPr>
        <w:t xml:space="preserve"> </w:t>
      </w:r>
      <w:r>
        <w:rPr>
          <w:b/>
          <w:color w:val="4A5054"/>
          <w:sz w:val="24"/>
        </w:rPr>
        <w:t>to</w:t>
      </w:r>
      <w:r>
        <w:rPr>
          <w:b/>
          <w:color w:val="4A5054"/>
          <w:spacing w:val="-7"/>
          <w:sz w:val="24"/>
        </w:rPr>
        <w:t xml:space="preserve"> </w:t>
      </w:r>
      <w:r>
        <w:rPr>
          <w:b/>
          <w:color w:val="4A5054"/>
          <w:sz w:val="24"/>
        </w:rPr>
        <w:t>the</w:t>
      </w:r>
      <w:r>
        <w:rPr>
          <w:b/>
          <w:color w:val="4A5054"/>
          <w:spacing w:val="-5"/>
          <w:sz w:val="24"/>
        </w:rPr>
        <w:t xml:space="preserve"> </w:t>
      </w:r>
      <w:r>
        <w:rPr>
          <w:b/>
          <w:color w:val="4A5054"/>
          <w:sz w:val="24"/>
        </w:rPr>
        <w:t>New</w:t>
      </w:r>
      <w:r>
        <w:rPr>
          <w:b/>
          <w:color w:val="4A5054"/>
          <w:spacing w:val="-4"/>
          <w:sz w:val="24"/>
        </w:rPr>
        <w:t xml:space="preserve"> </w:t>
      </w:r>
      <w:r>
        <w:rPr>
          <w:b/>
          <w:color w:val="4A5054"/>
          <w:sz w:val="24"/>
        </w:rPr>
        <w:t>Nonresident</w:t>
      </w:r>
      <w:r>
        <w:rPr>
          <w:b/>
          <w:color w:val="4A5054"/>
          <w:spacing w:val="-5"/>
          <w:sz w:val="24"/>
        </w:rPr>
        <w:t xml:space="preserve"> </w:t>
      </w:r>
      <w:r>
        <w:rPr>
          <w:b/>
          <w:color w:val="4A5054"/>
          <w:sz w:val="24"/>
        </w:rPr>
        <w:t>Traders</w:t>
      </w:r>
      <w:r>
        <w:rPr>
          <w:b/>
          <w:color w:val="4A5054"/>
          <w:spacing w:val="-4"/>
          <w:sz w:val="24"/>
        </w:rPr>
        <w:t xml:space="preserve"> </w:t>
      </w:r>
      <w:r>
        <w:rPr>
          <w:b/>
          <w:color w:val="4A5054"/>
          <w:sz w:val="24"/>
        </w:rPr>
        <w:t>Incentive Program – Cycle 2025</w:t>
      </w:r>
    </w:p>
    <w:p w14:paraId="4B0DBA07" w14:textId="77777777" w:rsidR="00F83FD7" w:rsidRDefault="00000000">
      <w:pPr>
        <w:pStyle w:val="Corpodetexto"/>
        <w:spacing w:before="240" w:line="360" w:lineRule="auto"/>
        <w:ind w:left="143" w:right="2"/>
        <w:jc w:val="both"/>
      </w:pPr>
      <w:r>
        <w:rPr>
          <w:color w:val="4A5054"/>
        </w:rPr>
        <w:t>By</w:t>
      </w:r>
      <w:r>
        <w:rPr>
          <w:color w:val="4A5054"/>
          <w:spacing w:val="-3"/>
        </w:rPr>
        <w:t xml:space="preserve"> </w:t>
      </w:r>
      <w:r>
        <w:rPr>
          <w:color w:val="4A5054"/>
        </w:rPr>
        <w:t>the present</w:t>
      </w:r>
      <w:r>
        <w:rPr>
          <w:color w:val="4A5054"/>
          <w:spacing w:val="-2"/>
        </w:rPr>
        <w:t xml:space="preserve"> </w:t>
      </w:r>
      <w:r>
        <w:rPr>
          <w:color w:val="4A5054"/>
        </w:rPr>
        <w:t>instrument,</w:t>
      </w:r>
      <w:r>
        <w:rPr>
          <w:color w:val="4A5054"/>
          <w:spacing w:val="-2"/>
        </w:rPr>
        <w:t xml:space="preserve"> </w:t>
      </w:r>
      <w:r>
        <w:rPr>
          <w:color w:val="4A5054"/>
        </w:rPr>
        <w:t>[CORPORATE</w:t>
      </w:r>
      <w:r>
        <w:rPr>
          <w:color w:val="4A5054"/>
          <w:spacing w:val="-2"/>
        </w:rPr>
        <w:t xml:space="preserve"> </w:t>
      </w:r>
      <w:r>
        <w:rPr>
          <w:color w:val="4A5054"/>
        </w:rPr>
        <w:t>NAME</w:t>
      </w:r>
      <w:r>
        <w:rPr>
          <w:color w:val="4A5054"/>
          <w:spacing w:val="-1"/>
        </w:rPr>
        <w:t xml:space="preserve"> </w:t>
      </w:r>
      <w:r>
        <w:rPr>
          <w:color w:val="4A5054"/>
        </w:rPr>
        <w:t>OF</w:t>
      </w:r>
      <w:r>
        <w:rPr>
          <w:color w:val="4A5054"/>
          <w:spacing w:val="-2"/>
        </w:rPr>
        <w:t xml:space="preserve"> </w:t>
      </w:r>
      <w:r>
        <w:rPr>
          <w:color w:val="4A5054"/>
        </w:rPr>
        <w:t>THE FIRM],</w:t>
      </w:r>
      <w:r>
        <w:rPr>
          <w:color w:val="4A5054"/>
          <w:spacing w:val="-2"/>
        </w:rPr>
        <w:t xml:space="preserve"> </w:t>
      </w:r>
      <w:r>
        <w:rPr>
          <w:color w:val="4A5054"/>
        </w:rPr>
        <w:t>headquartered</w:t>
      </w:r>
      <w:r>
        <w:rPr>
          <w:color w:val="4A5054"/>
          <w:spacing w:val="-2"/>
        </w:rPr>
        <w:t xml:space="preserve"> </w:t>
      </w:r>
      <w:r>
        <w:rPr>
          <w:color w:val="4A5054"/>
        </w:rPr>
        <w:t>at [ADDRESS], under Corporate Taxpayer number (CNPJ) 0000000000, herein represented</w:t>
      </w:r>
      <w:r>
        <w:rPr>
          <w:color w:val="4A5054"/>
          <w:spacing w:val="13"/>
        </w:rPr>
        <w:t xml:space="preserve"> </w:t>
      </w:r>
      <w:r>
        <w:rPr>
          <w:color w:val="4A5054"/>
        </w:rPr>
        <w:t>by</w:t>
      </w:r>
      <w:r>
        <w:rPr>
          <w:color w:val="4A5054"/>
          <w:spacing w:val="18"/>
        </w:rPr>
        <w:t xml:space="preserve"> </w:t>
      </w:r>
      <w:r>
        <w:rPr>
          <w:color w:val="4A5054"/>
        </w:rPr>
        <w:t>[NAME,</w:t>
      </w:r>
      <w:r>
        <w:rPr>
          <w:color w:val="4A5054"/>
          <w:spacing w:val="17"/>
        </w:rPr>
        <w:t xml:space="preserve"> </w:t>
      </w:r>
      <w:r>
        <w:rPr>
          <w:color w:val="4A5054"/>
        </w:rPr>
        <w:t>ADDRESS</w:t>
      </w:r>
      <w:r>
        <w:rPr>
          <w:color w:val="4A5054"/>
          <w:spacing w:val="15"/>
        </w:rPr>
        <w:t xml:space="preserve"> </w:t>
      </w:r>
      <w:r>
        <w:rPr>
          <w:color w:val="4A5054"/>
        </w:rPr>
        <w:t>AND</w:t>
      </w:r>
      <w:r>
        <w:rPr>
          <w:color w:val="4A5054"/>
          <w:spacing w:val="19"/>
        </w:rPr>
        <w:t xml:space="preserve"> </w:t>
      </w:r>
      <w:r>
        <w:rPr>
          <w:color w:val="4A5054"/>
        </w:rPr>
        <w:t>TAXPAYER</w:t>
      </w:r>
      <w:r>
        <w:rPr>
          <w:color w:val="4A5054"/>
          <w:spacing w:val="17"/>
        </w:rPr>
        <w:t xml:space="preserve"> </w:t>
      </w:r>
      <w:r>
        <w:rPr>
          <w:color w:val="4A5054"/>
        </w:rPr>
        <w:t>ID</w:t>
      </w:r>
      <w:r>
        <w:rPr>
          <w:color w:val="4A5054"/>
          <w:spacing w:val="15"/>
        </w:rPr>
        <w:t xml:space="preserve"> </w:t>
      </w:r>
      <w:r>
        <w:rPr>
          <w:color w:val="4A5054"/>
        </w:rPr>
        <w:t>OF</w:t>
      </w:r>
      <w:r>
        <w:rPr>
          <w:color w:val="4A5054"/>
          <w:spacing w:val="19"/>
        </w:rPr>
        <w:t xml:space="preserve"> </w:t>
      </w:r>
      <w:r>
        <w:rPr>
          <w:color w:val="4A5054"/>
        </w:rPr>
        <w:t>REQUESTING</w:t>
      </w:r>
      <w:r>
        <w:rPr>
          <w:color w:val="4A5054"/>
          <w:spacing w:val="18"/>
        </w:rPr>
        <w:t xml:space="preserve"> </w:t>
      </w:r>
      <w:r>
        <w:rPr>
          <w:color w:val="4A5054"/>
        </w:rPr>
        <w:t>PNP</w:t>
      </w:r>
      <w:r>
        <w:rPr>
          <w:color w:val="4A5054"/>
          <w:spacing w:val="17"/>
        </w:rPr>
        <w:t xml:space="preserve"> </w:t>
      </w:r>
      <w:r>
        <w:rPr>
          <w:color w:val="4A5054"/>
          <w:spacing w:val="-5"/>
        </w:rPr>
        <w:t>OR</w:t>
      </w:r>
    </w:p>
    <w:p w14:paraId="68A67C93" w14:textId="77777777" w:rsidR="00F83FD7" w:rsidRDefault="00000000">
      <w:pPr>
        <w:pStyle w:val="Corpodetexto"/>
        <w:spacing w:line="360" w:lineRule="auto"/>
        <w:ind w:left="143"/>
        <w:jc w:val="both"/>
      </w:pPr>
      <w:r>
        <w:rPr>
          <w:color w:val="4A5054"/>
        </w:rPr>
        <w:t xml:space="preserve">PN], hereby states that it has read and understood the Rules of the New Nonresident Traders Incentive Program - </w:t>
      </w:r>
      <w:r>
        <w:rPr>
          <w:b/>
          <w:color w:val="4A5054"/>
        </w:rPr>
        <w:t xml:space="preserve">Cycle 2025 </w:t>
      </w:r>
      <w:r>
        <w:rPr>
          <w:color w:val="4A5054"/>
        </w:rPr>
        <w:t>and that it undertakes to respect and comply with all the procedures and rules contained therein, being aware that noncompliance with any of these procedures or rules shall result in the loss of the incentive and in retroactive charges as described in item 5 of the aforementioned Rules.</w:t>
      </w:r>
    </w:p>
    <w:p w14:paraId="56061208" w14:textId="77777777" w:rsidR="00F83FD7" w:rsidRDefault="00000000">
      <w:pPr>
        <w:spacing w:before="239"/>
        <w:ind w:left="143"/>
        <w:jc w:val="both"/>
        <w:rPr>
          <w:b/>
          <w:sz w:val="24"/>
        </w:rPr>
      </w:pPr>
      <w:r>
        <w:rPr>
          <w:b/>
          <w:color w:val="4A5054"/>
          <w:sz w:val="24"/>
        </w:rPr>
        <w:t>Account</w:t>
      </w:r>
      <w:r>
        <w:rPr>
          <w:b/>
          <w:color w:val="4A5054"/>
          <w:spacing w:val="-3"/>
          <w:sz w:val="24"/>
        </w:rPr>
        <w:t xml:space="preserve"> </w:t>
      </w:r>
      <w:r>
        <w:rPr>
          <w:b/>
          <w:color w:val="4A5054"/>
          <w:sz w:val="24"/>
        </w:rPr>
        <w:t>to</w:t>
      </w:r>
      <w:r>
        <w:rPr>
          <w:b/>
          <w:color w:val="4A5054"/>
          <w:spacing w:val="-2"/>
          <w:sz w:val="24"/>
        </w:rPr>
        <w:t xml:space="preserve"> </w:t>
      </w:r>
      <w:r>
        <w:rPr>
          <w:b/>
          <w:color w:val="4A5054"/>
          <w:sz w:val="24"/>
        </w:rPr>
        <w:t>be</w:t>
      </w:r>
      <w:r>
        <w:rPr>
          <w:b/>
          <w:color w:val="4A5054"/>
          <w:spacing w:val="-4"/>
          <w:sz w:val="24"/>
        </w:rPr>
        <w:t xml:space="preserve"> </w:t>
      </w:r>
      <w:r>
        <w:rPr>
          <w:b/>
          <w:color w:val="4A5054"/>
          <w:sz w:val="24"/>
        </w:rPr>
        <w:t>used</w:t>
      </w:r>
      <w:r>
        <w:rPr>
          <w:b/>
          <w:color w:val="4A5054"/>
          <w:spacing w:val="-4"/>
          <w:sz w:val="24"/>
        </w:rPr>
        <w:t xml:space="preserve"> </w:t>
      </w:r>
      <w:r>
        <w:rPr>
          <w:b/>
          <w:color w:val="4A5054"/>
          <w:sz w:val="24"/>
        </w:rPr>
        <w:t>for</w:t>
      </w:r>
      <w:r>
        <w:rPr>
          <w:b/>
          <w:color w:val="4A5054"/>
          <w:spacing w:val="-1"/>
          <w:sz w:val="24"/>
        </w:rPr>
        <w:t xml:space="preserve"> </w:t>
      </w:r>
      <w:r>
        <w:rPr>
          <w:b/>
          <w:color w:val="4A5054"/>
          <w:sz w:val="24"/>
        </w:rPr>
        <w:t>retroactive</w:t>
      </w:r>
      <w:r>
        <w:rPr>
          <w:b/>
          <w:color w:val="4A5054"/>
          <w:spacing w:val="-2"/>
          <w:sz w:val="24"/>
        </w:rPr>
        <w:t xml:space="preserve"> </w:t>
      </w:r>
      <w:r>
        <w:rPr>
          <w:b/>
          <w:color w:val="4A5054"/>
          <w:sz w:val="24"/>
        </w:rPr>
        <w:t>charges</w:t>
      </w:r>
      <w:r>
        <w:rPr>
          <w:b/>
          <w:color w:val="4A5054"/>
          <w:spacing w:val="-2"/>
          <w:sz w:val="24"/>
        </w:rPr>
        <w:t xml:space="preserve"> </w:t>
      </w:r>
      <w:r>
        <w:rPr>
          <w:b/>
          <w:color w:val="4A5054"/>
          <w:sz w:val="24"/>
        </w:rPr>
        <w:t>(if</w:t>
      </w:r>
      <w:r>
        <w:rPr>
          <w:b/>
          <w:color w:val="4A5054"/>
          <w:spacing w:val="-3"/>
          <w:sz w:val="24"/>
        </w:rPr>
        <w:t xml:space="preserve"> </w:t>
      </w:r>
      <w:r>
        <w:rPr>
          <w:b/>
          <w:color w:val="4A5054"/>
          <w:spacing w:val="-2"/>
          <w:sz w:val="24"/>
        </w:rPr>
        <w:t>any):</w:t>
      </w:r>
    </w:p>
    <w:p w14:paraId="41EE95B2" w14:textId="77777777" w:rsidR="00F83FD7" w:rsidRDefault="00F83FD7">
      <w:pPr>
        <w:pStyle w:val="Corpodetexto"/>
        <w:spacing w:before="82"/>
        <w:rPr>
          <w:b/>
        </w:rPr>
      </w:pPr>
    </w:p>
    <w:p w14:paraId="78F1B0DE" w14:textId="77777777" w:rsidR="00F83FD7" w:rsidRDefault="00000000">
      <w:pPr>
        <w:ind w:left="143"/>
        <w:jc w:val="both"/>
        <w:rPr>
          <w:b/>
          <w:sz w:val="24"/>
        </w:rPr>
      </w:pPr>
      <w:r>
        <w:rPr>
          <w:b/>
          <w:color w:val="4A5054"/>
          <w:sz w:val="24"/>
        </w:rPr>
        <w:t>Applicant’s</w:t>
      </w:r>
      <w:r>
        <w:rPr>
          <w:b/>
          <w:color w:val="4A5054"/>
          <w:spacing w:val="-3"/>
          <w:sz w:val="24"/>
        </w:rPr>
        <w:t xml:space="preserve"> </w:t>
      </w:r>
      <w:r>
        <w:rPr>
          <w:b/>
          <w:color w:val="4A5054"/>
          <w:sz w:val="24"/>
        </w:rPr>
        <w:t>email</w:t>
      </w:r>
      <w:r>
        <w:rPr>
          <w:b/>
          <w:color w:val="4A5054"/>
          <w:spacing w:val="-3"/>
          <w:sz w:val="24"/>
        </w:rPr>
        <w:t xml:space="preserve"> </w:t>
      </w:r>
      <w:r>
        <w:rPr>
          <w:b/>
          <w:color w:val="4A5054"/>
          <w:spacing w:val="-2"/>
          <w:sz w:val="24"/>
        </w:rPr>
        <w:t>address:</w:t>
      </w:r>
    </w:p>
    <w:p w14:paraId="6B1B215E" w14:textId="77777777" w:rsidR="00F83FD7" w:rsidRDefault="00F83FD7">
      <w:pPr>
        <w:pStyle w:val="Corpodetexto"/>
        <w:spacing w:before="79"/>
        <w:rPr>
          <w:b/>
        </w:rPr>
      </w:pPr>
    </w:p>
    <w:p w14:paraId="0ADC0292" w14:textId="77777777" w:rsidR="00F83FD7" w:rsidRDefault="00000000">
      <w:pPr>
        <w:pStyle w:val="Corpodetexto"/>
        <w:ind w:left="139"/>
        <w:jc w:val="center"/>
      </w:pPr>
      <w:r>
        <w:rPr>
          <w:color w:val="4A5054"/>
        </w:rPr>
        <w:t>[place],</w:t>
      </w:r>
      <w:r>
        <w:rPr>
          <w:color w:val="4A5054"/>
          <w:spacing w:val="-3"/>
        </w:rPr>
        <w:t xml:space="preserve"> </w:t>
      </w:r>
      <w:r>
        <w:rPr>
          <w:color w:val="4A5054"/>
          <w:spacing w:val="-2"/>
        </w:rPr>
        <w:t>[date]</w:t>
      </w:r>
    </w:p>
    <w:p w14:paraId="355B5269" w14:textId="77777777" w:rsidR="00F83FD7" w:rsidRDefault="00F83FD7">
      <w:pPr>
        <w:pStyle w:val="Corpodetexto"/>
        <w:rPr>
          <w:sz w:val="20"/>
        </w:rPr>
      </w:pPr>
    </w:p>
    <w:p w14:paraId="0B7568E7" w14:textId="77777777" w:rsidR="00F83FD7" w:rsidRDefault="00000000">
      <w:pPr>
        <w:pStyle w:val="Corpodetexto"/>
        <w:spacing w:before="132"/>
        <w:rPr>
          <w:sz w:val="20"/>
        </w:rPr>
      </w:pPr>
      <w:r>
        <w:rPr>
          <w:noProof/>
          <w:sz w:val="20"/>
        </w:rPr>
        <mc:AlternateContent>
          <mc:Choice Requires="wps">
            <w:drawing>
              <wp:anchor distT="0" distB="0" distL="0" distR="0" simplePos="0" relativeHeight="487587840" behindDoc="1" locked="0" layoutInCell="1" allowOverlap="1" wp14:anchorId="02F78BB8" wp14:editId="6DB7CF0F">
                <wp:simplePos x="0" y="0"/>
                <wp:positionH relativeFrom="page">
                  <wp:posOffset>2452751</wp:posOffset>
                </wp:positionH>
                <wp:positionV relativeFrom="paragraph">
                  <wp:posOffset>268248</wp:posOffset>
                </wp:positionV>
                <wp:extent cx="26543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0" cy="1270"/>
                        </a:xfrm>
                        <a:custGeom>
                          <a:avLst/>
                          <a:gdLst/>
                          <a:ahLst/>
                          <a:cxnLst/>
                          <a:rect l="l" t="t" r="r" b="b"/>
                          <a:pathLst>
                            <a:path w="2654300">
                              <a:moveTo>
                                <a:pt x="0" y="0"/>
                              </a:moveTo>
                              <a:lnTo>
                                <a:pt x="2653899" y="0"/>
                              </a:lnTo>
                            </a:path>
                          </a:pathLst>
                        </a:custGeom>
                        <a:ln w="8853">
                          <a:solidFill>
                            <a:srgbClr val="494F53"/>
                          </a:solidFill>
                          <a:prstDash val="solid"/>
                        </a:ln>
                      </wps:spPr>
                      <wps:bodyPr wrap="square" lIns="0" tIns="0" rIns="0" bIns="0" rtlCol="0">
                        <a:prstTxWarp prst="textNoShape">
                          <a:avLst/>
                        </a:prstTxWarp>
                        <a:noAutofit/>
                      </wps:bodyPr>
                    </wps:wsp>
                  </a:graphicData>
                </a:graphic>
              </wp:anchor>
            </w:drawing>
          </mc:Choice>
          <mc:Fallback>
            <w:pict>
              <v:shape w14:anchorId="49A191BB" id="Graphic 2" o:spid="_x0000_s1026" style="position:absolute;margin-left:193.15pt;margin-top:21.1pt;width:2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5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" path="m,l2653899,e" filled="f" strokecolor="#494f53" strokeweight=".24592mm">
                <v:path arrowok="t"/>
                <w10:wrap type="topAndBottom" anchorx="page"/>
              </v:shape>
            </w:pict>
          </mc:Fallback>
        </mc:AlternateContent>
      </w:r>
    </w:p>
    <w:p w14:paraId="324628D5" w14:textId="77777777" w:rsidR="00F83FD7" w:rsidRDefault="00F83FD7">
      <w:pPr>
        <w:pStyle w:val="Corpodetexto"/>
        <w:spacing w:before="107"/>
      </w:pPr>
    </w:p>
    <w:p w14:paraId="48992EB9" w14:textId="77777777" w:rsidR="00F83FD7" w:rsidRDefault="00000000">
      <w:pPr>
        <w:pStyle w:val="Corpodetexto"/>
        <w:ind w:left="139"/>
        <w:jc w:val="center"/>
      </w:pPr>
      <w:r>
        <w:rPr>
          <w:color w:val="4A5054"/>
        </w:rPr>
        <w:t>[Name</w:t>
      </w:r>
      <w:r>
        <w:rPr>
          <w:color w:val="4A5054"/>
          <w:spacing w:val="-3"/>
        </w:rPr>
        <w:t xml:space="preserve"> </w:t>
      </w:r>
      <w:r>
        <w:rPr>
          <w:color w:val="4A5054"/>
        </w:rPr>
        <w:t>and signature</w:t>
      </w:r>
      <w:r>
        <w:rPr>
          <w:color w:val="4A5054"/>
          <w:spacing w:val="-2"/>
        </w:rPr>
        <w:t xml:space="preserve"> </w:t>
      </w:r>
      <w:r>
        <w:rPr>
          <w:color w:val="4A5054"/>
        </w:rPr>
        <w:t>of</w:t>
      </w:r>
      <w:r>
        <w:rPr>
          <w:color w:val="4A5054"/>
          <w:spacing w:val="-2"/>
        </w:rPr>
        <w:t xml:space="preserve"> </w:t>
      </w:r>
      <w:r>
        <w:rPr>
          <w:color w:val="4A5054"/>
        </w:rPr>
        <w:t>the</w:t>
      </w:r>
      <w:r>
        <w:rPr>
          <w:color w:val="4A5054"/>
          <w:spacing w:val="-2"/>
        </w:rPr>
        <w:t xml:space="preserve"> firm]</w:t>
      </w:r>
    </w:p>
    <w:p w14:paraId="37A243A7" w14:textId="77777777" w:rsidR="00F83FD7" w:rsidRDefault="00F83FD7">
      <w:pPr>
        <w:pStyle w:val="Corpodetexto"/>
        <w:rPr>
          <w:sz w:val="20"/>
        </w:rPr>
      </w:pPr>
    </w:p>
    <w:p w14:paraId="670A2C57" w14:textId="77777777" w:rsidR="00F83FD7" w:rsidRDefault="00000000">
      <w:pPr>
        <w:pStyle w:val="Corpodetexto"/>
        <w:spacing w:before="129"/>
        <w:rPr>
          <w:sz w:val="20"/>
        </w:rPr>
      </w:pPr>
      <w:r>
        <w:rPr>
          <w:noProof/>
          <w:sz w:val="20"/>
        </w:rPr>
        <mc:AlternateContent>
          <mc:Choice Requires="wps">
            <w:drawing>
              <wp:anchor distT="0" distB="0" distL="0" distR="0" simplePos="0" relativeHeight="487588352" behindDoc="1" locked="0" layoutInCell="1" allowOverlap="1" wp14:anchorId="3F8F5BA7" wp14:editId="79BBE11E">
                <wp:simplePos x="0" y="0"/>
                <wp:positionH relativeFrom="page">
                  <wp:posOffset>2452751</wp:posOffset>
                </wp:positionH>
                <wp:positionV relativeFrom="paragraph">
                  <wp:posOffset>266176</wp:posOffset>
                </wp:positionV>
                <wp:extent cx="2654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0" cy="1270"/>
                        </a:xfrm>
                        <a:custGeom>
                          <a:avLst/>
                          <a:gdLst/>
                          <a:ahLst/>
                          <a:cxnLst/>
                          <a:rect l="l" t="t" r="r" b="b"/>
                          <a:pathLst>
                            <a:path w="2654300">
                              <a:moveTo>
                                <a:pt x="0" y="0"/>
                              </a:moveTo>
                              <a:lnTo>
                                <a:pt x="2653899" y="0"/>
                              </a:lnTo>
                            </a:path>
                          </a:pathLst>
                        </a:custGeom>
                        <a:ln w="8853">
                          <a:solidFill>
                            <a:srgbClr val="494F53"/>
                          </a:solidFill>
                          <a:prstDash val="solid"/>
                        </a:ln>
                      </wps:spPr>
                      <wps:bodyPr wrap="square" lIns="0" tIns="0" rIns="0" bIns="0" rtlCol="0">
                        <a:prstTxWarp prst="textNoShape">
                          <a:avLst/>
                        </a:prstTxWarp>
                        <a:noAutofit/>
                      </wps:bodyPr>
                    </wps:wsp>
                  </a:graphicData>
                </a:graphic>
              </wp:anchor>
            </w:drawing>
          </mc:Choice>
          <mc:Fallback>
            <w:pict>
              <v:shape w14:anchorId="2C3F6765" id="Graphic 3" o:spid="_x0000_s1026" style="position:absolute;margin-left:193.15pt;margin-top:20.95pt;width:2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54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" path="m,l2653899,e" filled="f" strokecolor="#494f53" strokeweight=".24592mm">
                <v:path arrowok="t"/>
                <w10:wrap type="topAndBottom" anchorx="page"/>
              </v:shape>
            </w:pict>
          </mc:Fallback>
        </mc:AlternateContent>
      </w:r>
    </w:p>
    <w:p w14:paraId="0C53FB2C" w14:textId="77777777" w:rsidR="00F83FD7" w:rsidRDefault="00F83FD7">
      <w:pPr>
        <w:pStyle w:val="Corpodetexto"/>
        <w:spacing w:before="107"/>
      </w:pPr>
    </w:p>
    <w:p w14:paraId="0CD77A3D" w14:textId="77777777" w:rsidR="00F83FD7" w:rsidRDefault="00000000">
      <w:pPr>
        <w:pStyle w:val="Corpodetexto"/>
        <w:spacing w:line="360" w:lineRule="auto"/>
        <w:ind w:left="4062" w:hanging="3819"/>
      </w:pPr>
      <w:r>
        <w:rPr>
          <w:color w:val="4A5054"/>
        </w:rPr>
        <w:t>[Name</w:t>
      </w:r>
      <w:r>
        <w:rPr>
          <w:color w:val="4A5054"/>
          <w:spacing w:val="-5"/>
        </w:rPr>
        <w:t xml:space="preserve"> </w:t>
      </w:r>
      <w:r>
        <w:rPr>
          <w:color w:val="4A5054"/>
        </w:rPr>
        <w:t>and</w:t>
      </w:r>
      <w:r>
        <w:rPr>
          <w:color w:val="4A5054"/>
          <w:spacing w:val="-3"/>
        </w:rPr>
        <w:t xml:space="preserve"> </w:t>
      </w:r>
      <w:r>
        <w:rPr>
          <w:color w:val="4A5054"/>
        </w:rPr>
        <w:t>signature</w:t>
      </w:r>
      <w:r>
        <w:rPr>
          <w:color w:val="4A5054"/>
          <w:spacing w:val="-5"/>
        </w:rPr>
        <w:t xml:space="preserve"> </w:t>
      </w:r>
      <w:r>
        <w:rPr>
          <w:color w:val="4A5054"/>
        </w:rPr>
        <w:t>of</w:t>
      </w:r>
      <w:r>
        <w:rPr>
          <w:color w:val="4A5054"/>
          <w:spacing w:val="-5"/>
        </w:rPr>
        <w:t xml:space="preserve"> </w:t>
      </w:r>
      <w:r>
        <w:rPr>
          <w:color w:val="4A5054"/>
        </w:rPr>
        <w:t>the</w:t>
      </w:r>
      <w:r>
        <w:rPr>
          <w:color w:val="4A5054"/>
          <w:spacing w:val="-5"/>
        </w:rPr>
        <w:t xml:space="preserve"> </w:t>
      </w:r>
      <w:r>
        <w:rPr>
          <w:color w:val="4A5054"/>
        </w:rPr>
        <w:t>Trading</w:t>
      </w:r>
      <w:r>
        <w:rPr>
          <w:color w:val="4A5054"/>
          <w:spacing w:val="-3"/>
        </w:rPr>
        <w:t xml:space="preserve"> </w:t>
      </w:r>
      <w:r>
        <w:rPr>
          <w:color w:val="4A5054"/>
        </w:rPr>
        <w:t>Participant</w:t>
      </w:r>
      <w:r>
        <w:rPr>
          <w:color w:val="4A5054"/>
          <w:spacing w:val="-3"/>
        </w:rPr>
        <w:t xml:space="preserve"> </w:t>
      </w:r>
      <w:r>
        <w:rPr>
          <w:color w:val="4A5054"/>
        </w:rPr>
        <w:t>(PN)</w:t>
      </w:r>
      <w:r>
        <w:rPr>
          <w:color w:val="4A5054"/>
          <w:spacing w:val="-4"/>
        </w:rPr>
        <w:t xml:space="preserve"> </w:t>
      </w:r>
      <w:r>
        <w:rPr>
          <w:color w:val="4A5054"/>
        </w:rPr>
        <w:t>or</w:t>
      </w:r>
      <w:r>
        <w:rPr>
          <w:color w:val="4A5054"/>
          <w:spacing w:val="-3"/>
        </w:rPr>
        <w:t xml:space="preserve"> </w:t>
      </w:r>
      <w:r>
        <w:rPr>
          <w:color w:val="4A5054"/>
        </w:rPr>
        <w:t>Full</w:t>
      </w:r>
      <w:r>
        <w:rPr>
          <w:color w:val="4A5054"/>
          <w:spacing w:val="-5"/>
        </w:rPr>
        <w:t xml:space="preserve"> </w:t>
      </w:r>
      <w:r>
        <w:rPr>
          <w:color w:val="4A5054"/>
        </w:rPr>
        <w:t>Trading</w:t>
      </w:r>
      <w:r>
        <w:rPr>
          <w:color w:val="4A5054"/>
          <w:spacing w:val="-2"/>
        </w:rPr>
        <w:t xml:space="preserve"> </w:t>
      </w:r>
      <w:r>
        <w:rPr>
          <w:color w:val="4A5054"/>
        </w:rPr>
        <w:t xml:space="preserve">Participant </w:t>
      </w:r>
      <w:r>
        <w:rPr>
          <w:color w:val="4A5054"/>
          <w:spacing w:val="-2"/>
        </w:rPr>
        <w:t>(PNP)]</w:t>
      </w:r>
    </w:p>
    <w:p w14:paraId="417932ED" w14:textId="77777777" w:rsidR="00F83FD7" w:rsidRDefault="00F83FD7">
      <w:pPr>
        <w:pStyle w:val="Corpodetexto"/>
        <w:rPr>
          <w:sz w:val="12"/>
        </w:rPr>
      </w:pPr>
    </w:p>
    <w:p w14:paraId="61A393D9" w14:textId="77777777" w:rsidR="00F83FD7" w:rsidRDefault="00F83FD7">
      <w:pPr>
        <w:pStyle w:val="Corpodetexto"/>
        <w:rPr>
          <w:sz w:val="12"/>
        </w:rPr>
      </w:pPr>
    </w:p>
    <w:p w14:paraId="5B6BDF4C" w14:textId="77777777" w:rsidR="00F83FD7" w:rsidRDefault="00F83FD7">
      <w:pPr>
        <w:pStyle w:val="Corpodetexto"/>
        <w:rPr>
          <w:sz w:val="12"/>
        </w:rPr>
      </w:pPr>
    </w:p>
    <w:p w14:paraId="54623CED" w14:textId="77777777" w:rsidR="00F83FD7" w:rsidRDefault="00F83FD7">
      <w:pPr>
        <w:pStyle w:val="Corpodetexto"/>
        <w:rPr>
          <w:sz w:val="12"/>
        </w:rPr>
      </w:pPr>
    </w:p>
    <w:p w14:paraId="57C83387" w14:textId="77777777" w:rsidR="00F83FD7" w:rsidRDefault="00F83FD7">
      <w:pPr>
        <w:pStyle w:val="Corpodetexto"/>
        <w:rPr>
          <w:sz w:val="12"/>
        </w:rPr>
      </w:pPr>
    </w:p>
    <w:p w14:paraId="366D9D4E" w14:textId="77777777" w:rsidR="00F83FD7" w:rsidRDefault="00F83FD7">
      <w:pPr>
        <w:pStyle w:val="Corpodetexto"/>
        <w:spacing w:before="76"/>
        <w:rPr>
          <w:sz w:val="12"/>
        </w:rPr>
      </w:pPr>
    </w:p>
    <w:p w14:paraId="26389C51" w14:textId="77777777" w:rsidR="00F83FD7" w:rsidRDefault="00000000">
      <w:pPr>
        <w:spacing w:before="1" w:line="159" w:lineRule="exact"/>
        <w:ind w:left="133"/>
        <w:rPr>
          <w:sz w:val="12"/>
        </w:rPr>
      </w:pPr>
      <w:r>
        <w:rPr>
          <w:color w:val="808080"/>
          <w:sz w:val="12"/>
        </w:rPr>
        <w:t>This</w:t>
      </w:r>
      <w:r>
        <w:rPr>
          <w:color w:val="808080"/>
          <w:spacing w:val="-6"/>
          <w:sz w:val="12"/>
        </w:rPr>
        <w:t xml:space="preserve"> </w:t>
      </w:r>
      <w:r>
        <w:rPr>
          <w:color w:val="808080"/>
          <w:sz w:val="12"/>
        </w:rPr>
        <w:t>document</w:t>
      </w:r>
      <w:r>
        <w:rPr>
          <w:color w:val="808080"/>
          <w:spacing w:val="-3"/>
          <w:sz w:val="12"/>
        </w:rPr>
        <w:t xml:space="preserve"> </w:t>
      </w:r>
      <w:r>
        <w:rPr>
          <w:color w:val="808080"/>
          <w:sz w:val="12"/>
        </w:rPr>
        <w:t>produces</w:t>
      </w:r>
      <w:r>
        <w:rPr>
          <w:color w:val="808080"/>
          <w:spacing w:val="-3"/>
          <w:sz w:val="12"/>
        </w:rPr>
        <w:t xml:space="preserve"> </w:t>
      </w:r>
      <w:r>
        <w:rPr>
          <w:color w:val="808080"/>
          <w:sz w:val="12"/>
        </w:rPr>
        <w:t>effects</w:t>
      </w:r>
      <w:r>
        <w:rPr>
          <w:color w:val="808080"/>
          <w:spacing w:val="-4"/>
          <w:sz w:val="12"/>
        </w:rPr>
        <w:t xml:space="preserve"> </w:t>
      </w:r>
      <w:r>
        <w:rPr>
          <w:color w:val="808080"/>
          <w:sz w:val="12"/>
        </w:rPr>
        <w:t>as</w:t>
      </w:r>
      <w:r>
        <w:rPr>
          <w:color w:val="808080"/>
          <w:spacing w:val="-3"/>
          <w:sz w:val="12"/>
        </w:rPr>
        <w:t xml:space="preserve"> </w:t>
      </w:r>
      <w:r>
        <w:rPr>
          <w:color w:val="808080"/>
          <w:sz w:val="12"/>
        </w:rPr>
        <w:t>of</w:t>
      </w:r>
      <w:r>
        <w:rPr>
          <w:color w:val="808080"/>
          <w:spacing w:val="-2"/>
          <w:sz w:val="12"/>
        </w:rPr>
        <w:t xml:space="preserve"> </w:t>
      </w:r>
      <w:r>
        <w:rPr>
          <w:color w:val="808080"/>
          <w:sz w:val="12"/>
        </w:rPr>
        <w:t>the</w:t>
      </w:r>
      <w:r>
        <w:rPr>
          <w:color w:val="808080"/>
          <w:spacing w:val="-3"/>
          <w:sz w:val="12"/>
        </w:rPr>
        <w:t xml:space="preserve"> </w:t>
      </w:r>
      <w:r>
        <w:rPr>
          <w:color w:val="808080"/>
          <w:sz w:val="12"/>
        </w:rPr>
        <w:t>date</w:t>
      </w:r>
      <w:r>
        <w:rPr>
          <w:color w:val="808080"/>
          <w:spacing w:val="-1"/>
          <w:sz w:val="12"/>
        </w:rPr>
        <w:t xml:space="preserve"> </w:t>
      </w:r>
      <w:r>
        <w:rPr>
          <w:color w:val="808080"/>
          <w:sz w:val="12"/>
        </w:rPr>
        <w:t>of</w:t>
      </w:r>
      <w:r>
        <w:rPr>
          <w:color w:val="808080"/>
          <w:spacing w:val="-2"/>
          <w:sz w:val="12"/>
        </w:rPr>
        <w:t xml:space="preserve"> </w:t>
      </w:r>
      <w:r>
        <w:rPr>
          <w:color w:val="808080"/>
          <w:sz w:val="12"/>
        </w:rPr>
        <w:t>its</w:t>
      </w:r>
      <w:r>
        <w:rPr>
          <w:color w:val="808080"/>
          <w:spacing w:val="-3"/>
          <w:sz w:val="12"/>
        </w:rPr>
        <w:t xml:space="preserve"> </w:t>
      </w:r>
      <w:r>
        <w:rPr>
          <w:color w:val="808080"/>
          <w:sz w:val="12"/>
        </w:rPr>
        <w:t>publication.</w:t>
      </w:r>
      <w:r>
        <w:rPr>
          <w:color w:val="808080"/>
          <w:spacing w:val="-2"/>
          <w:sz w:val="12"/>
        </w:rPr>
        <w:t xml:space="preserve"> </w:t>
      </w:r>
      <w:r>
        <w:rPr>
          <w:color w:val="808080"/>
          <w:sz w:val="12"/>
        </w:rPr>
        <w:t>Any</w:t>
      </w:r>
      <w:r>
        <w:rPr>
          <w:color w:val="808080"/>
          <w:spacing w:val="-3"/>
          <w:sz w:val="12"/>
        </w:rPr>
        <w:t xml:space="preserve"> </w:t>
      </w:r>
      <w:r>
        <w:rPr>
          <w:color w:val="808080"/>
          <w:sz w:val="12"/>
        </w:rPr>
        <w:t>specified</w:t>
      </w:r>
      <w:r>
        <w:rPr>
          <w:color w:val="808080"/>
          <w:spacing w:val="-4"/>
          <w:sz w:val="12"/>
        </w:rPr>
        <w:t xml:space="preserve"> </w:t>
      </w:r>
      <w:r>
        <w:rPr>
          <w:color w:val="808080"/>
          <w:sz w:val="12"/>
        </w:rPr>
        <w:t>time</w:t>
      </w:r>
      <w:r>
        <w:rPr>
          <w:color w:val="808080"/>
          <w:spacing w:val="-3"/>
          <w:sz w:val="12"/>
        </w:rPr>
        <w:t xml:space="preserve"> </w:t>
      </w:r>
      <w:r>
        <w:rPr>
          <w:color w:val="808080"/>
          <w:sz w:val="12"/>
        </w:rPr>
        <w:t>limits</w:t>
      </w:r>
      <w:r>
        <w:rPr>
          <w:color w:val="808080"/>
          <w:spacing w:val="-3"/>
          <w:sz w:val="12"/>
        </w:rPr>
        <w:t xml:space="preserve"> </w:t>
      </w:r>
      <w:r>
        <w:rPr>
          <w:color w:val="808080"/>
          <w:sz w:val="12"/>
        </w:rPr>
        <w:t>for</w:t>
      </w:r>
      <w:r>
        <w:rPr>
          <w:color w:val="808080"/>
          <w:spacing w:val="-2"/>
          <w:sz w:val="12"/>
        </w:rPr>
        <w:t xml:space="preserve"> </w:t>
      </w:r>
      <w:r>
        <w:rPr>
          <w:color w:val="808080"/>
          <w:sz w:val="12"/>
        </w:rPr>
        <w:t>validity</w:t>
      </w:r>
      <w:r>
        <w:rPr>
          <w:color w:val="808080"/>
          <w:spacing w:val="-3"/>
          <w:sz w:val="12"/>
        </w:rPr>
        <w:t xml:space="preserve"> </w:t>
      </w:r>
      <w:r>
        <w:rPr>
          <w:color w:val="808080"/>
          <w:sz w:val="12"/>
        </w:rPr>
        <w:t>shall</w:t>
      </w:r>
      <w:r>
        <w:rPr>
          <w:color w:val="808080"/>
          <w:spacing w:val="-2"/>
          <w:sz w:val="12"/>
        </w:rPr>
        <w:t xml:space="preserve"> apply.</w:t>
      </w:r>
    </w:p>
    <w:p w14:paraId="64D1A73D" w14:textId="77777777" w:rsidR="00F83FD7" w:rsidRDefault="00000000">
      <w:pPr>
        <w:tabs>
          <w:tab w:val="left" w:pos="8316"/>
        </w:tabs>
        <w:spacing w:line="186" w:lineRule="exact"/>
        <w:ind w:left="133"/>
        <w:rPr>
          <w:position w:val="-3"/>
          <w:sz w:val="16"/>
        </w:rPr>
      </w:pPr>
      <w:r>
        <w:rPr>
          <w:color w:val="808080"/>
          <w:sz w:val="12"/>
        </w:rPr>
        <w:t>This</w:t>
      </w:r>
      <w:r>
        <w:rPr>
          <w:color w:val="808080"/>
          <w:spacing w:val="-6"/>
          <w:sz w:val="12"/>
        </w:rPr>
        <w:t xml:space="preserve"> </w:t>
      </w:r>
      <w:r>
        <w:rPr>
          <w:color w:val="808080"/>
          <w:sz w:val="12"/>
        </w:rPr>
        <w:t>free</w:t>
      </w:r>
      <w:r>
        <w:rPr>
          <w:color w:val="808080"/>
          <w:spacing w:val="-2"/>
          <w:sz w:val="12"/>
        </w:rPr>
        <w:t xml:space="preserve"> </w:t>
      </w:r>
      <w:r>
        <w:rPr>
          <w:color w:val="808080"/>
          <w:sz w:val="12"/>
        </w:rPr>
        <w:t>translation</w:t>
      </w:r>
      <w:r>
        <w:rPr>
          <w:color w:val="808080"/>
          <w:spacing w:val="-3"/>
          <w:sz w:val="12"/>
        </w:rPr>
        <w:t xml:space="preserve"> </w:t>
      </w:r>
      <w:r>
        <w:rPr>
          <w:color w:val="808080"/>
          <w:sz w:val="12"/>
        </w:rPr>
        <w:t>into</w:t>
      </w:r>
      <w:r>
        <w:rPr>
          <w:color w:val="808080"/>
          <w:spacing w:val="-3"/>
          <w:sz w:val="12"/>
        </w:rPr>
        <w:t xml:space="preserve"> </w:t>
      </w:r>
      <w:r>
        <w:rPr>
          <w:color w:val="808080"/>
          <w:sz w:val="12"/>
        </w:rPr>
        <w:t>English</w:t>
      </w:r>
      <w:r>
        <w:rPr>
          <w:color w:val="808080"/>
          <w:spacing w:val="-3"/>
          <w:sz w:val="12"/>
        </w:rPr>
        <w:t xml:space="preserve"> </w:t>
      </w:r>
      <w:r>
        <w:rPr>
          <w:color w:val="808080"/>
          <w:sz w:val="12"/>
        </w:rPr>
        <w:t>from</w:t>
      </w:r>
      <w:r>
        <w:rPr>
          <w:color w:val="808080"/>
          <w:spacing w:val="-2"/>
          <w:sz w:val="12"/>
        </w:rPr>
        <w:t xml:space="preserve"> </w:t>
      </w:r>
      <w:r>
        <w:rPr>
          <w:color w:val="808080"/>
          <w:sz w:val="12"/>
        </w:rPr>
        <w:t>the</w:t>
      </w:r>
      <w:r>
        <w:rPr>
          <w:color w:val="808080"/>
          <w:spacing w:val="-3"/>
          <w:sz w:val="12"/>
        </w:rPr>
        <w:t xml:space="preserve"> </w:t>
      </w:r>
      <w:r>
        <w:rPr>
          <w:color w:val="808080"/>
          <w:sz w:val="12"/>
        </w:rPr>
        <w:t>original</w:t>
      </w:r>
      <w:r>
        <w:rPr>
          <w:color w:val="808080"/>
          <w:spacing w:val="-2"/>
          <w:sz w:val="12"/>
        </w:rPr>
        <w:t xml:space="preserve"> </w:t>
      </w:r>
      <w:r>
        <w:rPr>
          <w:color w:val="808080"/>
          <w:sz w:val="12"/>
        </w:rPr>
        <w:t>version</w:t>
      </w:r>
      <w:r>
        <w:rPr>
          <w:color w:val="808080"/>
          <w:spacing w:val="-3"/>
          <w:sz w:val="12"/>
        </w:rPr>
        <w:t xml:space="preserve"> </w:t>
      </w:r>
      <w:r>
        <w:rPr>
          <w:color w:val="808080"/>
          <w:sz w:val="12"/>
        </w:rPr>
        <w:t>in</w:t>
      </w:r>
      <w:r>
        <w:rPr>
          <w:color w:val="808080"/>
          <w:spacing w:val="-4"/>
          <w:sz w:val="12"/>
        </w:rPr>
        <w:t xml:space="preserve"> </w:t>
      </w:r>
      <w:r>
        <w:rPr>
          <w:color w:val="808080"/>
          <w:sz w:val="12"/>
        </w:rPr>
        <w:t>Portuguese</w:t>
      </w:r>
      <w:r>
        <w:rPr>
          <w:color w:val="808080"/>
          <w:spacing w:val="-2"/>
          <w:sz w:val="12"/>
        </w:rPr>
        <w:t xml:space="preserve"> </w:t>
      </w:r>
      <w:r>
        <w:rPr>
          <w:color w:val="808080"/>
          <w:sz w:val="12"/>
        </w:rPr>
        <w:t>is</w:t>
      </w:r>
      <w:r>
        <w:rPr>
          <w:color w:val="808080"/>
          <w:spacing w:val="-3"/>
          <w:sz w:val="12"/>
        </w:rPr>
        <w:t xml:space="preserve"> </w:t>
      </w:r>
      <w:r>
        <w:rPr>
          <w:color w:val="808080"/>
          <w:sz w:val="12"/>
        </w:rPr>
        <w:t>available</w:t>
      </w:r>
      <w:r>
        <w:rPr>
          <w:color w:val="808080"/>
          <w:spacing w:val="-2"/>
          <w:sz w:val="12"/>
        </w:rPr>
        <w:t xml:space="preserve"> </w:t>
      </w:r>
      <w:r>
        <w:rPr>
          <w:color w:val="808080"/>
          <w:sz w:val="12"/>
        </w:rPr>
        <w:t>for</w:t>
      </w:r>
      <w:r>
        <w:rPr>
          <w:color w:val="808080"/>
          <w:spacing w:val="-4"/>
          <w:sz w:val="12"/>
        </w:rPr>
        <w:t xml:space="preserve"> </w:t>
      </w:r>
      <w:r>
        <w:rPr>
          <w:color w:val="808080"/>
          <w:sz w:val="12"/>
        </w:rPr>
        <w:t>information</w:t>
      </w:r>
      <w:r>
        <w:rPr>
          <w:color w:val="808080"/>
          <w:spacing w:val="2"/>
          <w:sz w:val="12"/>
        </w:rPr>
        <w:t xml:space="preserve"> </w:t>
      </w:r>
      <w:r>
        <w:rPr>
          <w:color w:val="808080"/>
          <w:sz w:val="12"/>
        </w:rPr>
        <w:t>purposes</w:t>
      </w:r>
      <w:r>
        <w:rPr>
          <w:color w:val="808080"/>
          <w:spacing w:val="-3"/>
          <w:sz w:val="12"/>
        </w:rPr>
        <w:t xml:space="preserve"> </w:t>
      </w:r>
      <w:r>
        <w:rPr>
          <w:color w:val="808080"/>
          <w:sz w:val="12"/>
        </w:rPr>
        <w:t>only,</w:t>
      </w:r>
      <w:r>
        <w:rPr>
          <w:color w:val="808080"/>
          <w:spacing w:val="-1"/>
          <w:sz w:val="12"/>
        </w:rPr>
        <w:t xml:space="preserve"> </w:t>
      </w:r>
      <w:r>
        <w:rPr>
          <w:color w:val="808080"/>
          <w:sz w:val="12"/>
        </w:rPr>
        <w:t>has</w:t>
      </w:r>
      <w:r>
        <w:rPr>
          <w:color w:val="808080"/>
          <w:spacing w:val="-2"/>
          <w:sz w:val="12"/>
        </w:rPr>
        <w:t xml:space="preserve"> </w:t>
      </w:r>
      <w:r>
        <w:rPr>
          <w:color w:val="808080"/>
          <w:spacing w:val="-5"/>
          <w:sz w:val="12"/>
        </w:rPr>
        <w:t>not</w:t>
      </w:r>
      <w:r>
        <w:rPr>
          <w:color w:val="808080"/>
          <w:sz w:val="12"/>
        </w:rPr>
        <w:tab/>
      </w:r>
      <w:r>
        <w:rPr>
          <w:color w:val="4A5054"/>
          <w:spacing w:val="-10"/>
          <w:position w:val="-3"/>
          <w:sz w:val="16"/>
        </w:rPr>
        <w:t>I</w:t>
      </w:r>
    </w:p>
    <w:p w14:paraId="5A09CADE" w14:textId="77777777" w:rsidR="00F83FD7" w:rsidRDefault="00000000">
      <w:pPr>
        <w:spacing w:line="134" w:lineRule="exact"/>
        <w:ind w:left="133"/>
        <w:rPr>
          <w:sz w:val="12"/>
        </w:rPr>
      </w:pPr>
      <w:r>
        <w:rPr>
          <w:color w:val="808080"/>
          <w:sz w:val="12"/>
        </w:rPr>
        <w:t>been</w:t>
      </w:r>
      <w:r>
        <w:rPr>
          <w:color w:val="808080"/>
          <w:spacing w:val="-6"/>
          <w:sz w:val="12"/>
        </w:rPr>
        <w:t xml:space="preserve"> </w:t>
      </w:r>
      <w:r>
        <w:rPr>
          <w:color w:val="808080"/>
          <w:sz w:val="12"/>
        </w:rPr>
        <w:t>reviewed</w:t>
      </w:r>
      <w:r>
        <w:rPr>
          <w:color w:val="808080"/>
          <w:spacing w:val="-3"/>
          <w:sz w:val="12"/>
        </w:rPr>
        <w:t xml:space="preserve"> </w:t>
      </w:r>
      <w:r>
        <w:rPr>
          <w:color w:val="808080"/>
          <w:sz w:val="12"/>
        </w:rPr>
        <w:t>by</w:t>
      </w:r>
      <w:r>
        <w:rPr>
          <w:color w:val="808080"/>
          <w:spacing w:val="-3"/>
          <w:sz w:val="12"/>
        </w:rPr>
        <w:t xml:space="preserve"> </w:t>
      </w:r>
      <w:r>
        <w:rPr>
          <w:color w:val="808080"/>
          <w:sz w:val="12"/>
        </w:rPr>
        <w:t>B3’s</w:t>
      </w:r>
      <w:r>
        <w:rPr>
          <w:color w:val="808080"/>
          <w:spacing w:val="-2"/>
          <w:sz w:val="12"/>
        </w:rPr>
        <w:t xml:space="preserve"> </w:t>
      </w:r>
      <w:r>
        <w:rPr>
          <w:color w:val="808080"/>
          <w:sz w:val="12"/>
        </w:rPr>
        <w:t>legal</w:t>
      </w:r>
      <w:r>
        <w:rPr>
          <w:color w:val="808080"/>
          <w:spacing w:val="-3"/>
          <w:sz w:val="12"/>
        </w:rPr>
        <w:t xml:space="preserve"> </w:t>
      </w:r>
      <w:r>
        <w:rPr>
          <w:color w:val="808080"/>
          <w:sz w:val="12"/>
        </w:rPr>
        <w:t>counsel,</w:t>
      </w:r>
      <w:r>
        <w:rPr>
          <w:color w:val="808080"/>
          <w:spacing w:val="-2"/>
          <w:sz w:val="12"/>
        </w:rPr>
        <w:t xml:space="preserve"> </w:t>
      </w:r>
      <w:r>
        <w:rPr>
          <w:color w:val="808080"/>
          <w:sz w:val="12"/>
        </w:rPr>
        <w:t>and</w:t>
      </w:r>
      <w:r>
        <w:rPr>
          <w:color w:val="808080"/>
          <w:spacing w:val="-4"/>
          <w:sz w:val="12"/>
        </w:rPr>
        <w:t xml:space="preserve"> </w:t>
      </w:r>
      <w:r>
        <w:rPr>
          <w:color w:val="808080"/>
          <w:sz w:val="12"/>
        </w:rPr>
        <w:t>is</w:t>
      </w:r>
      <w:r>
        <w:rPr>
          <w:color w:val="808080"/>
          <w:spacing w:val="-3"/>
          <w:sz w:val="12"/>
        </w:rPr>
        <w:t xml:space="preserve"> </w:t>
      </w:r>
      <w:r>
        <w:rPr>
          <w:color w:val="808080"/>
          <w:sz w:val="12"/>
        </w:rPr>
        <w:t>therefore</w:t>
      </w:r>
      <w:r>
        <w:rPr>
          <w:color w:val="808080"/>
          <w:spacing w:val="-3"/>
          <w:sz w:val="12"/>
        </w:rPr>
        <w:t xml:space="preserve"> </w:t>
      </w:r>
      <w:r>
        <w:rPr>
          <w:color w:val="808080"/>
          <w:sz w:val="12"/>
        </w:rPr>
        <w:t>not</w:t>
      </w:r>
      <w:r>
        <w:rPr>
          <w:color w:val="808080"/>
          <w:spacing w:val="-2"/>
          <w:sz w:val="12"/>
        </w:rPr>
        <w:t xml:space="preserve"> </w:t>
      </w:r>
      <w:r>
        <w:rPr>
          <w:color w:val="808080"/>
          <w:sz w:val="12"/>
        </w:rPr>
        <w:t>legally</w:t>
      </w:r>
      <w:r>
        <w:rPr>
          <w:color w:val="808080"/>
          <w:spacing w:val="-3"/>
          <w:sz w:val="12"/>
        </w:rPr>
        <w:t xml:space="preserve"> </w:t>
      </w:r>
      <w:r>
        <w:rPr>
          <w:color w:val="808080"/>
          <w:sz w:val="12"/>
        </w:rPr>
        <w:t>binding.</w:t>
      </w:r>
      <w:r>
        <w:rPr>
          <w:color w:val="808080"/>
          <w:spacing w:val="-1"/>
          <w:sz w:val="12"/>
        </w:rPr>
        <w:t xml:space="preserve"> </w:t>
      </w:r>
      <w:r>
        <w:rPr>
          <w:color w:val="808080"/>
          <w:sz w:val="12"/>
        </w:rPr>
        <w:t>Any</w:t>
      </w:r>
      <w:r>
        <w:rPr>
          <w:color w:val="808080"/>
          <w:spacing w:val="-3"/>
          <w:sz w:val="12"/>
        </w:rPr>
        <w:t xml:space="preserve"> </w:t>
      </w:r>
      <w:r>
        <w:rPr>
          <w:color w:val="808080"/>
          <w:sz w:val="12"/>
        </w:rPr>
        <w:t>questions</w:t>
      </w:r>
      <w:r>
        <w:rPr>
          <w:color w:val="808080"/>
          <w:spacing w:val="-1"/>
          <w:sz w:val="12"/>
        </w:rPr>
        <w:t xml:space="preserve"> </w:t>
      </w:r>
      <w:r>
        <w:rPr>
          <w:color w:val="808080"/>
          <w:sz w:val="12"/>
        </w:rPr>
        <w:t>arising</w:t>
      </w:r>
      <w:r>
        <w:rPr>
          <w:color w:val="808080"/>
          <w:spacing w:val="-3"/>
          <w:sz w:val="12"/>
        </w:rPr>
        <w:t xml:space="preserve"> </w:t>
      </w:r>
      <w:r>
        <w:rPr>
          <w:color w:val="808080"/>
          <w:sz w:val="12"/>
        </w:rPr>
        <w:t>from</w:t>
      </w:r>
      <w:r>
        <w:rPr>
          <w:color w:val="808080"/>
          <w:spacing w:val="-3"/>
          <w:sz w:val="12"/>
        </w:rPr>
        <w:t xml:space="preserve"> </w:t>
      </w:r>
      <w:r>
        <w:rPr>
          <w:color w:val="808080"/>
          <w:sz w:val="12"/>
        </w:rPr>
        <w:t>this</w:t>
      </w:r>
      <w:r>
        <w:rPr>
          <w:color w:val="808080"/>
          <w:spacing w:val="-3"/>
          <w:sz w:val="12"/>
        </w:rPr>
        <w:t xml:space="preserve"> </w:t>
      </w:r>
      <w:r>
        <w:rPr>
          <w:color w:val="808080"/>
          <w:sz w:val="12"/>
        </w:rPr>
        <w:t>free</w:t>
      </w:r>
      <w:r>
        <w:rPr>
          <w:color w:val="808080"/>
          <w:spacing w:val="-2"/>
          <w:sz w:val="12"/>
        </w:rPr>
        <w:t xml:space="preserve"> translation</w:t>
      </w:r>
    </w:p>
    <w:p w14:paraId="44B87C37" w14:textId="77777777" w:rsidR="00F83FD7" w:rsidRDefault="00000000">
      <w:pPr>
        <w:spacing w:before="1"/>
        <w:ind w:left="133" w:right="1835"/>
        <w:rPr>
          <w:sz w:val="12"/>
        </w:rPr>
      </w:pPr>
      <w:r>
        <w:rPr>
          <w:color w:val="808080"/>
          <w:sz w:val="12"/>
        </w:rPr>
        <w:t>should</w:t>
      </w:r>
      <w:r>
        <w:rPr>
          <w:color w:val="808080"/>
          <w:spacing w:val="-3"/>
          <w:sz w:val="12"/>
        </w:rPr>
        <w:t xml:space="preserve"> </w:t>
      </w:r>
      <w:r>
        <w:rPr>
          <w:color w:val="808080"/>
          <w:sz w:val="12"/>
        </w:rPr>
        <w:t>be</w:t>
      </w:r>
      <w:r>
        <w:rPr>
          <w:color w:val="808080"/>
          <w:spacing w:val="-2"/>
          <w:sz w:val="12"/>
        </w:rPr>
        <w:t xml:space="preserve"> </w:t>
      </w:r>
      <w:r>
        <w:rPr>
          <w:color w:val="808080"/>
          <w:sz w:val="12"/>
        </w:rPr>
        <w:t>clarified</w:t>
      </w:r>
      <w:r>
        <w:rPr>
          <w:color w:val="808080"/>
          <w:spacing w:val="-3"/>
          <w:sz w:val="12"/>
        </w:rPr>
        <w:t xml:space="preserve"> </w:t>
      </w:r>
      <w:r>
        <w:rPr>
          <w:color w:val="808080"/>
          <w:sz w:val="12"/>
        </w:rPr>
        <w:t>by</w:t>
      </w:r>
      <w:r>
        <w:rPr>
          <w:color w:val="808080"/>
          <w:spacing w:val="-2"/>
          <w:sz w:val="12"/>
        </w:rPr>
        <w:t xml:space="preserve"> </w:t>
      </w:r>
      <w:r>
        <w:rPr>
          <w:color w:val="808080"/>
          <w:sz w:val="12"/>
        </w:rPr>
        <w:t>consulting</w:t>
      </w:r>
      <w:r>
        <w:rPr>
          <w:color w:val="808080"/>
          <w:spacing w:val="-3"/>
          <w:sz w:val="12"/>
        </w:rPr>
        <w:t xml:space="preserve"> </w:t>
      </w:r>
      <w:r>
        <w:rPr>
          <w:color w:val="808080"/>
          <w:sz w:val="12"/>
        </w:rPr>
        <w:t>the</w:t>
      </w:r>
      <w:r>
        <w:rPr>
          <w:color w:val="808080"/>
          <w:spacing w:val="-2"/>
          <w:sz w:val="12"/>
        </w:rPr>
        <w:t xml:space="preserve"> </w:t>
      </w:r>
      <w:r>
        <w:rPr>
          <w:color w:val="808080"/>
          <w:sz w:val="12"/>
        </w:rPr>
        <w:t>original</w:t>
      </w:r>
      <w:r>
        <w:rPr>
          <w:color w:val="808080"/>
          <w:spacing w:val="-2"/>
          <w:sz w:val="12"/>
        </w:rPr>
        <w:t xml:space="preserve"> </w:t>
      </w:r>
      <w:r>
        <w:rPr>
          <w:color w:val="808080"/>
          <w:sz w:val="12"/>
        </w:rPr>
        <w:t>version</w:t>
      </w:r>
      <w:r>
        <w:rPr>
          <w:color w:val="808080"/>
          <w:spacing w:val="-3"/>
          <w:sz w:val="12"/>
        </w:rPr>
        <w:t xml:space="preserve"> </w:t>
      </w:r>
      <w:r>
        <w:rPr>
          <w:color w:val="808080"/>
          <w:sz w:val="12"/>
        </w:rPr>
        <w:t>in</w:t>
      </w:r>
      <w:r>
        <w:rPr>
          <w:color w:val="808080"/>
          <w:spacing w:val="-3"/>
          <w:sz w:val="12"/>
        </w:rPr>
        <w:t xml:space="preserve"> </w:t>
      </w:r>
      <w:r>
        <w:rPr>
          <w:color w:val="808080"/>
          <w:sz w:val="12"/>
        </w:rPr>
        <w:t>Portuguese.</w:t>
      </w:r>
      <w:r>
        <w:rPr>
          <w:color w:val="808080"/>
          <w:spacing w:val="-1"/>
          <w:sz w:val="12"/>
        </w:rPr>
        <w:t xml:space="preserve"> </w:t>
      </w:r>
      <w:r>
        <w:rPr>
          <w:color w:val="808080"/>
          <w:sz w:val="12"/>
        </w:rPr>
        <w:t>In</w:t>
      </w:r>
      <w:r>
        <w:rPr>
          <w:color w:val="808080"/>
          <w:spacing w:val="-3"/>
          <w:sz w:val="12"/>
        </w:rPr>
        <w:t xml:space="preserve"> </w:t>
      </w:r>
      <w:r>
        <w:rPr>
          <w:color w:val="808080"/>
          <w:sz w:val="12"/>
        </w:rPr>
        <w:t>the</w:t>
      </w:r>
      <w:r>
        <w:rPr>
          <w:color w:val="808080"/>
          <w:spacing w:val="-2"/>
          <w:sz w:val="12"/>
        </w:rPr>
        <w:t xml:space="preserve"> </w:t>
      </w:r>
      <w:r>
        <w:rPr>
          <w:color w:val="808080"/>
          <w:sz w:val="12"/>
        </w:rPr>
        <w:t>event</w:t>
      </w:r>
      <w:r>
        <w:rPr>
          <w:color w:val="808080"/>
          <w:spacing w:val="-2"/>
          <w:sz w:val="12"/>
        </w:rPr>
        <w:t xml:space="preserve"> </w:t>
      </w:r>
      <w:r>
        <w:rPr>
          <w:color w:val="808080"/>
          <w:sz w:val="12"/>
        </w:rPr>
        <w:t>of</w:t>
      </w:r>
      <w:r>
        <w:rPr>
          <w:color w:val="808080"/>
          <w:spacing w:val="-1"/>
          <w:sz w:val="12"/>
        </w:rPr>
        <w:t xml:space="preserve"> </w:t>
      </w:r>
      <w:r>
        <w:rPr>
          <w:color w:val="808080"/>
          <w:sz w:val="12"/>
        </w:rPr>
        <w:t>any</w:t>
      </w:r>
      <w:r>
        <w:rPr>
          <w:color w:val="808080"/>
          <w:spacing w:val="-2"/>
          <w:sz w:val="12"/>
        </w:rPr>
        <w:t xml:space="preserve"> </w:t>
      </w:r>
      <w:r>
        <w:rPr>
          <w:color w:val="808080"/>
          <w:sz w:val="12"/>
        </w:rPr>
        <w:t>discrepancy</w:t>
      </w:r>
      <w:r>
        <w:rPr>
          <w:color w:val="808080"/>
          <w:spacing w:val="-2"/>
          <w:sz w:val="12"/>
        </w:rPr>
        <w:t xml:space="preserve"> </w:t>
      </w:r>
      <w:r>
        <w:rPr>
          <w:color w:val="808080"/>
          <w:sz w:val="12"/>
        </w:rPr>
        <w:t>between this</w:t>
      </w:r>
      <w:r>
        <w:rPr>
          <w:color w:val="808080"/>
          <w:spacing w:val="-3"/>
          <w:sz w:val="12"/>
        </w:rPr>
        <w:t xml:space="preserve"> </w:t>
      </w:r>
      <w:r>
        <w:rPr>
          <w:color w:val="808080"/>
          <w:sz w:val="12"/>
        </w:rPr>
        <w:t>free</w:t>
      </w:r>
      <w:r>
        <w:rPr>
          <w:color w:val="808080"/>
          <w:spacing w:val="40"/>
          <w:sz w:val="12"/>
        </w:rPr>
        <w:t xml:space="preserve"> </w:t>
      </w:r>
      <w:r>
        <w:rPr>
          <w:color w:val="808080"/>
          <w:sz w:val="12"/>
        </w:rPr>
        <w:t>translation and the original version in Portuguese, the original version in Portuguese shall prevail.</w:t>
      </w:r>
    </w:p>
    <w:p w14:paraId="74823473" w14:textId="77777777" w:rsidR="00F83FD7" w:rsidRDefault="00000000">
      <w:pPr>
        <w:spacing w:before="47"/>
        <w:ind w:left="139" w:right="3"/>
        <w:jc w:val="center"/>
        <w:rPr>
          <w:rFonts w:ascii="Calibri" w:hAnsi="Calibri"/>
          <w:sz w:val="20"/>
        </w:rPr>
      </w:pPr>
      <w:r>
        <w:rPr>
          <w:rFonts w:ascii="Calibri" w:hAnsi="Calibri"/>
          <w:sz w:val="20"/>
        </w:rPr>
        <w:t>INFORMAÇÃO</w:t>
      </w:r>
      <w:r>
        <w:rPr>
          <w:rFonts w:ascii="Calibri" w:hAnsi="Calibri"/>
          <w:spacing w:val="-9"/>
          <w:sz w:val="20"/>
        </w:rPr>
        <w:t xml:space="preserve"> </w:t>
      </w:r>
      <w:r>
        <w:rPr>
          <w:rFonts w:ascii="Calibri" w:hAnsi="Calibri"/>
          <w:sz w:val="20"/>
        </w:rPr>
        <w:t>PÚBLICA</w:t>
      </w:r>
      <w:r>
        <w:rPr>
          <w:rFonts w:ascii="Calibri" w:hAnsi="Calibri"/>
          <w:spacing w:val="-5"/>
          <w:sz w:val="20"/>
        </w:rPr>
        <w:t xml:space="preserve"> </w:t>
      </w:r>
      <w:r>
        <w:rPr>
          <w:rFonts w:ascii="Calibri" w:hAnsi="Calibri"/>
          <w:sz w:val="20"/>
        </w:rPr>
        <w:t>–</w:t>
      </w:r>
      <w:r>
        <w:rPr>
          <w:rFonts w:ascii="Calibri" w:hAnsi="Calibri"/>
          <w:spacing w:val="-9"/>
          <w:sz w:val="20"/>
        </w:rPr>
        <w:t xml:space="preserve"> </w:t>
      </w:r>
      <w:r>
        <w:rPr>
          <w:rFonts w:ascii="Calibri" w:hAnsi="Calibri"/>
          <w:sz w:val="20"/>
        </w:rPr>
        <w:t>PUBLIC</w:t>
      </w:r>
      <w:r>
        <w:rPr>
          <w:rFonts w:ascii="Calibri" w:hAnsi="Calibri"/>
          <w:spacing w:val="-8"/>
          <w:sz w:val="20"/>
        </w:rPr>
        <w:t xml:space="preserve"> </w:t>
      </w:r>
      <w:r>
        <w:rPr>
          <w:rFonts w:ascii="Calibri" w:hAnsi="Calibri"/>
          <w:spacing w:val="-2"/>
          <w:sz w:val="20"/>
        </w:rPr>
        <w:t>INFORMATION</w:t>
      </w:r>
    </w:p>
    <w:sectPr w:rsidR="00F83FD7">
      <w:type w:val="continuous"/>
      <w:pgSz w:w="11910" w:h="16840"/>
      <w:pgMar w:top="960" w:right="1700" w:bottom="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3FD7"/>
    <w:rsid w:val="001E25F8"/>
    <w:rsid w:val="00B5250B"/>
    <w:rsid w:val="00F83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11F4"/>
  <w15:docId w15:val="{A613038E-F56C-475D-B7E5-80E70B2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1377</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Raphael Straub de Souza</dc:creator>
  <cp:lastModifiedBy>Larissa Garcia Tappi</cp:lastModifiedBy>
  <cp:revision>2</cp:revision>
  <dcterms:created xsi:type="dcterms:W3CDTF">2025-01-06T21:38:00Z</dcterms:created>
  <dcterms:modified xsi:type="dcterms:W3CDTF">2025-01-06T21:39:00Z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para Microsoft 365</vt:lpwstr>
  </property>
  <property fmtid="{D5CDD505-2E9C-101B-9397-08002B2CF9AE}" pid="4" name="LastSaved">
    <vt:filetime>2025-01-06T00:00:00Z</vt:filetime>
  </property>
  <property fmtid="{D5CDD505-2E9C-101B-9397-08002B2CF9AE}" pid="5" name="MSIP_Label_d828e72b-e531-4a93-b6e1-4cba36a7be73_ActionId">
    <vt:lpwstr>9283b788-498a-44df-9099-764d94f96ae0</vt:lpwstr>
  </property>
  <property fmtid="{D5CDD505-2E9C-101B-9397-08002B2CF9AE}" pid="6" name="MSIP_Label_d828e72b-e531-4a93-b6e1-4cba36a7be73_ContentBits">
    <vt:lpwstr>2</vt:lpwstr>
  </property>
  <property fmtid="{D5CDD505-2E9C-101B-9397-08002B2CF9AE}" pid="7" name="MSIP_Label_d828e72b-e531-4a93-b6e1-4cba36a7be73_Enabled">
    <vt:lpwstr>true</vt:lpwstr>
  </property>
  <property fmtid="{D5CDD505-2E9C-101B-9397-08002B2CF9AE}" pid="8" name="MSIP_Label_d828e72b-e531-4a93-b6e1-4cba36a7be73_Method">
    <vt:lpwstr>Privileged</vt:lpwstr>
  </property>
  <property fmtid="{D5CDD505-2E9C-101B-9397-08002B2CF9AE}" pid="9" name="MSIP_Label_d828e72b-e531-4a93-b6e1-4cba36a7be73_Name">
    <vt:lpwstr>d828e72b-e531-4a93-b6e1-4cba36a7be73</vt:lpwstr>
  </property>
  <property fmtid="{D5CDD505-2E9C-101B-9397-08002B2CF9AE}" pid="10" name="MSIP_Label_d828e72b-e531-4a93-b6e1-4cba36a7be73_SetDate">
    <vt:lpwstr>2023-01-24T17:08:39Z</vt:lpwstr>
  </property>
  <property fmtid="{D5CDD505-2E9C-101B-9397-08002B2CF9AE}" pid="11" name="MSIP_Label_d828e72b-e531-4a93-b6e1-4cba36a7be73_SiteId">
    <vt:lpwstr>f9cfd8cb-c4a5-4677-b65d-3150dda310c9</vt:lpwstr>
  </property>
  <property fmtid="{D5CDD505-2E9C-101B-9397-08002B2CF9AE}" pid="12" name="Producer">
    <vt:lpwstr>Microsoft® Word para Microsoft 365</vt:lpwstr>
  </property>
</Properties>
</file>