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17B1" w:rsidRPr="004417B1" w:rsidRDefault="004417B1" w:rsidP="00FA390F">
      <w:pPr>
        <w:pStyle w:val="Body"/>
        <w:suppressLineNumbers/>
        <w:spacing w:after="0" w:line="300" w:lineRule="exact"/>
        <w:rPr>
          <w:rFonts w:ascii="Trebuchet MS" w:hAnsi="Trebuchet MS"/>
          <w:b/>
          <w:bCs/>
          <w:caps/>
          <w:szCs w:val="20"/>
        </w:rPr>
      </w:pPr>
      <w:r w:rsidRPr="004417B1">
        <w:rPr>
          <w:rFonts w:ascii="Trebuchet MS" w:hAnsi="Trebuchet MS"/>
          <w:b/>
          <w:bCs/>
          <w:szCs w:val="20"/>
        </w:rPr>
        <w:t xml:space="preserve">CARTA CONVITE PARA ADESÃO AO CONTRATO </w:t>
      </w:r>
      <w:r w:rsidRPr="004417B1">
        <w:rPr>
          <w:rFonts w:ascii="Trebuchet MS" w:hAnsi="Trebuchet MS"/>
          <w:b/>
          <w:bCs/>
          <w:caps/>
          <w:szCs w:val="20"/>
        </w:rPr>
        <w:t xml:space="preserve">DE </w:t>
      </w:r>
      <w:r w:rsidRPr="00834CFF">
        <w:rPr>
          <w:rFonts w:ascii="Trebuchet MS" w:hAnsi="Trebuchet MS" w:cs="Times New Roman"/>
          <w:b/>
          <w:bCs/>
          <w:caps/>
          <w:szCs w:val="20"/>
        </w:rPr>
        <w:t xml:space="preserve">Estruturação, Coordenação e Distribuição Pública, Sob o Regime de Melhores Esforços de Colocação, de Cotas da 1ª (Primeira) Emissão da Classe Única </w:t>
      </w:r>
      <w:r w:rsidR="00124566">
        <w:rPr>
          <w:rFonts w:ascii="Trebuchet MS" w:hAnsi="Trebuchet MS" w:cs="Times New Roman"/>
          <w:b/>
          <w:bCs/>
          <w:caps/>
          <w:szCs w:val="20"/>
        </w:rPr>
        <w:t xml:space="preserve">DE COTAS </w:t>
      </w:r>
      <w:r w:rsidRPr="00834CFF">
        <w:rPr>
          <w:rFonts w:ascii="Trebuchet MS" w:hAnsi="Trebuchet MS" w:cs="Times New Roman"/>
          <w:b/>
          <w:bCs/>
          <w:caps/>
          <w:szCs w:val="20"/>
        </w:rPr>
        <w:t xml:space="preserve">do </w:t>
      </w:r>
      <w:r w:rsidRPr="00834CFF">
        <w:rPr>
          <w:rFonts w:ascii="Trebuchet MS" w:hAnsi="Trebuchet MS" w:cs="Times New Roman"/>
          <w:b/>
          <w:bCs/>
          <w:caps/>
          <w:color w:val="000000" w:themeColor="text1"/>
          <w:szCs w:val="20"/>
        </w:rPr>
        <w:t>Pátria Crédito Infra Renda Fundo de Investimento em Cotas de Fundos Incentivados de Investimento em Infraestrutura Renda Fixa – Reponsabilidade Limitada</w:t>
      </w:r>
    </w:p>
    <w:p w:rsidR="004417B1" w:rsidRPr="00834CFF" w:rsidRDefault="004417B1"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Body"/>
        <w:suppressLineNumbers/>
        <w:suppressAutoHyphens/>
        <w:spacing w:after="0" w:line="300" w:lineRule="exact"/>
        <w:jc w:val="right"/>
        <w:rPr>
          <w:rFonts w:ascii="Trebuchet MS" w:hAnsi="Trebuchet MS" w:cs="Times New Roman"/>
          <w:szCs w:val="20"/>
        </w:rPr>
      </w:pPr>
      <w:r w:rsidRPr="00834CFF">
        <w:rPr>
          <w:rFonts w:ascii="Trebuchet MS" w:hAnsi="Trebuchet MS" w:cs="Times New Roman"/>
          <w:szCs w:val="20"/>
        </w:rPr>
        <w:t xml:space="preserve">São Paulo, </w:t>
      </w:r>
      <w:r w:rsidR="007A3EC4">
        <w:rPr>
          <w:rFonts w:ascii="Trebuchet MS" w:hAnsi="Trebuchet MS" w:cs="Times New Roman"/>
          <w:szCs w:val="20"/>
        </w:rPr>
        <w:t>1</w:t>
      </w:r>
      <w:r w:rsidR="002C058C">
        <w:rPr>
          <w:rFonts w:ascii="Trebuchet MS" w:hAnsi="Trebuchet MS" w:cs="Times New Roman"/>
          <w:szCs w:val="20"/>
        </w:rPr>
        <w:t>4</w:t>
      </w:r>
      <w:r w:rsidR="00604125" w:rsidRPr="00834CFF">
        <w:rPr>
          <w:rFonts w:ascii="Trebuchet MS" w:hAnsi="Trebuchet MS" w:cs="Times New Roman"/>
          <w:szCs w:val="20"/>
        </w:rPr>
        <w:t xml:space="preserve"> </w:t>
      </w:r>
      <w:r w:rsidR="00E70411" w:rsidRPr="00834CFF">
        <w:rPr>
          <w:rFonts w:ascii="Trebuchet MS" w:hAnsi="Trebuchet MS" w:cs="Times New Roman"/>
          <w:szCs w:val="20"/>
        </w:rPr>
        <w:t xml:space="preserve">de </w:t>
      </w:r>
      <w:r w:rsidR="004417B1" w:rsidRPr="00834CFF">
        <w:rPr>
          <w:rFonts w:ascii="Trebuchet MS" w:hAnsi="Trebuchet MS" w:cs="Times New Roman"/>
          <w:szCs w:val="20"/>
        </w:rPr>
        <w:t>novembro</w:t>
      </w:r>
      <w:r w:rsidR="00604125" w:rsidRPr="00834CFF">
        <w:rPr>
          <w:rFonts w:ascii="Trebuchet MS" w:hAnsi="Trebuchet MS" w:cs="Times New Roman"/>
          <w:szCs w:val="20"/>
        </w:rPr>
        <w:t xml:space="preserve"> </w:t>
      </w:r>
      <w:r w:rsidR="00120F09" w:rsidRPr="00834CFF">
        <w:rPr>
          <w:rFonts w:ascii="Trebuchet MS" w:hAnsi="Trebuchet MS" w:cs="Times New Roman"/>
          <w:szCs w:val="20"/>
        </w:rPr>
        <w:t>de</w:t>
      </w:r>
      <w:r w:rsidR="00A74807" w:rsidRPr="00834CFF">
        <w:rPr>
          <w:rFonts w:ascii="Trebuchet MS" w:hAnsi="Trebuchet MS" w:cs="Times New Roman"/>
          <w:szCs w:val="20"/>
        </w:rPr>
        <w:t xml:space="preserve"> </w:t>
      </w:r>
      <w:r w:rsidR="008275B4" w:rsidRPr="00834CFF">
        <w:rPr>
          <w:rFonts w:ascii="Trebuchet MS" w:hAnsi="Trebuchet MS" w:cs="Times New Roman"/>
          <w:szCs w:val="20"/>
        </w:rPr>
        <w:t>2024</w:t>
      </w:r>
      <w:r w:rsidR="005B6324" w:rsidRPr="00834CFF">
        <w:rPr>
          <w:rFonts w:ascii="Trebuchet MS" w:hAnsi="Trebuchet MS" w:cs="Times New Roman"/>
          <w:szCs w:val="20"/>
        </w:rPr>
        <w:t>.</w:t>
      </w:r>
    </w:p>
    <w:p w:rsidR="00E8062E" w:rsidRPr="00834CFF" w:rsidRDefault="00690BC4"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Ao</w:t>
      </w:r>
      <w:r w:rsidR="004417B1" w:rsidRPr="00834CFF">
        <w:rPr>
          <w:rFonts w:ascii="Trebuchet MS" w:hAnsi="Trebuchet MS" w:cs="Times New Roman"/>
          <w:szCs w:val="20"/>
        </w:rPr>
        <w:t xml:space="preserve">s </w:t>
      </w:r>
      <w:r w:rsidR="00E26A44" w:rsidRPr="00834CFF">
        <w:rPr>
          <w:rFonts w:ascii="Trebuchet MS" w:hAnsi="Trebuchet MS" w:cs="Times New Roman"/>
          <w:szCs w:val="20"/>
        </w:rPr>
        <w:t>Participante</w:t>
      </w:r>
      <w:r w:rsidR="004417B1" w:rsidRPr="00834CFF">
        <w:rPr>
          <w:rFonts w:ascii="Trebuchet MS" w:hAnsi="Trebuchet MS" w:cs="Times New Roman"/>
          <w:szCs w:val="20"/>
        </w:rPr>
        <w:t>s</w:t>
      </w:r>
      <w:r w:rsidR="00E26A44" w:rsidRPr="00834CFF">
        <w:rPr>
          <w:rFonts w:ascii="Trebuchet MS" w:hAnsi="Trebuchet MS" w:cs="Times New Roman"/>
          <w:szCs w:val="20"/>
        </w:rPr>
        <w:t xml:space="preserve"> Especia</w:t>
      </w:r>
      <w:r w:rsidR="004417B1" w:rsidRPr="00834CFF">
        <w:rPr>
          <w:rFonts w:ascii="Trebuchet MS" w:hAnsi="Trebuchet MS" w:cs="Times New Roman"/>
          <w:szCs w:val="20"/>
        </w:rPr>
        <w:t>is</w:t>
      </w:r>
    </w:p>
    <w:p w:rsidR="00E8062E" w:rsidRPr="00834CFF" w:rsidRDefault="00E8062E" w:rsidP="00FA390F">
      <w:pPr>
        <w:pStyle w:val="Body"/>
        <w:suppressLineNumbers/>
        <w:suppressAutoHyphens/>
        <w:spacing w:after="0" w:line="300" w:lineRule="exact"/>
        <w:rPr>
          <w:rFonts w:ascii="Trebuchet MS" w:hAnsi="Trebuchet MS" w:cs="Times New Roman"/>
          <w:szCs w:val="20"/>
        </w:rPr>
      </w:pPr>
    </w:p>
    <w:p w:rsidR="00AD0E2D" w:rsidRPr="00834CFF" w:rsidRDefault="00FB0332" w:rsidP="00FA390F">
      <w:pPr>
        <w:pStyle w:val="Parties"/>
        <w:numPr>
          <w:ilvl w:val="0"/>
          <w:numId w:val="0"/>
        </w:numPr>
        <w:suppressLineNumbers/>
        <w:suppressAutoHyphens/>
        <w:spacing w:after="0" w:line="300" w:lineRule="exact"/>
        <w:rPr>
          <w:rFonts w:ascii="Trebuchet MS" w:hAnsi="Trebuchet MS"/>
          <w:szCs w:val="20"/>
        </w:rPr>
      </w:pPr>
      <w:r w:rsidRPr="00834CFF">
        <w:rPr>
          <w:rFonts w:ascii="Trebuchet MS" w:hAnsi="Trebuchet MS"/>
          <w:szCs w:val="20"/>
        </w:rPr>
        <w:t>A</w:t>
      </w:r>
      <w:r w:rsidRPr="00834CFF">
        <w:rPr>
          <w:rFonts w:ascii="Trebuchet MS" w:hAnsi="Trebuchet MS"/>
          <w:b/>
          <w:szCs w:val="20"/>
        </w:rPr>
        <w:t xml:space="preserve"> </w:t>
      </w:r>
      <w:r w:rsidR="00604125" w:rsidRPr="00834CFF">
        <w:rPr>
          <w:rFonts w:ascii="Trebuchet MS" w:hAnsi="Trebuchet MS"/>
          <w:b/>
          <w:szCs w:val="20"/>
        </w:rPr>
        <w:t>ABC BRASIL DISTRIBUIDORA DE TÍTULOS E VALORES MOBILIÁRIOS S.A</w:t>
      </w:r>
      <w:r w:rsidR="00604125" w:rsidRPr="00834CFF">
        <w:rPr>
          <w:rFonts w:ascii="Trebuchet MS" w:hAnsi="Trebuchet MS"/>
          <w:bCs/>
          <w:szCs w:val="20"/>
        </w:rPr>
        <w:t>., instituição integrante do sistema de distribuição de valores mobiliários, com endereço na cidade de São Paulo, estado de São Paulo, na Avenida Cidade Jardim, nº 803, 2º andar</w:t>
      </w:r>
      <w:r w:rsidR="00604125" w:rsidRPr="00834CFF" w:rsidDel="00604125">
        <w:rPr>
          <w:rFonts w:ascii="Trebuchet MS" w:hAnsi="Trebuchet MS"/>
          <w:b/>
          <w:szCs w:val="20"/>
        </w:rPr>
        <w:t xml:space="preserve"> </w:t>
      </w:r>
      <w:r w:rsidR="007F1863" w:rsidRPr="00834CFF">
        <w:rPr>
          <w:rFonts w:ascii="Trebuchet MS" w:hAnsi="Trebuchet MS"/>
          <w:szCs w:val="20"/>
        </w:rPr>
        <w:t>, inscrita no Cadastro Nacional da Pessoa Jurídica (“</w:t>
      </w:r>
      <w:r w:rsidR="007F1863" w:rsidRPr="00834CFF">
        <w:rPr>
          <w:rFonts w:ascii="Trebuchet MS" w:hAnsi="Trebuchet MS"/>
          <w:szCs w:val="20"/>
          <w:u w:val="single"/>
        </w:rPr>
        <w:t>CNPJ</w:t>
      </w:r>
      <w:r w:rsidR="007F1863" w:rsidRPr="00834CFF">
        <w:rPr>
          <w:rFonts w:ascii="Trebuchet MS" w:hAnsi="Trebuchet MS"/>
          <w:szCs w:val="20"/>
        </w:rPr>
        <w:t xml:space="preserve">”) sob o nº </w:t>
      </w:r>
      <w:r w:rsidR="00604125" w:rsidRPr="00834CFF">
        <w:rPr>
          <w:rFonts w:ascii="Trebuchet MS" w:hAnsi="Trebuchet MS"/>
          <w:szCs w:val="20"/>
        </w:rPr>
        <w:t>33.817.677/0001-76</w:t>
      </w:r>
      <w:r w:rsidR="00847FE4" w:rsidRPr="00834CFF">
        <w:rPr>
          <w:rFonts w:ascii="Trebuchet MS" w:hAnsi="Trebuchet MS"/>
          <w:szCs w:val="20"/>
        </w:rPr>
        <w:t xml:space="preserve"> </w:t>
      </w:r>
      <w:r w:rsidR="00F11774" w:rsidRPr="00834CFF">
        <w:rPr>
          <w:rFonts w:ascii="Trebuchet MS" w:hAnsi="Trebuchet MS"/>
          <w:szCs w:val="20"/>
        </w:rPr>
        <w:t>(“</w:t>
      </w:r>
      <w:r w:rsidR="00F11774" w:rsidRPr="00834CFF">
        <w:rPr>
          <w:rFonts w:ascii="Trebuchet MS" w:hAnsi="Trebuchet MS"/>
          <w:bCs/>
          <w:szCs w:val="20"/>
          <w:u w:val="single"/>
        </w:rPr>
        <w:t>Coordenador Líder</w:t>
      </w:r>
      <w:r w:rsidR="00F11774" w:rsidRPr="00834CFF">
        <w:rPr>
          <w:rFonts w:ascii="Trebuchet MS" w:hAnsi="Trebuchet MS"/>
          <w:szCs w:val="20"/>
        </w:rPr>
        <w:t>”)</w:t>
      </w:r>
      <w:r w:rsidR="00803A19" w:rsidRPr="00834CFF">
        <w:rPr>
          <w:rFonts w:ascii="Trebuchet MS" w:hAnsi="Trebuchet MS"/>
          <w:szCs w:val="20"/>
        </w:rPr>
        <w:t xml:space="preserve">, tem o prazer de convidá-los a participar, na qualidade de Participante Especial (conforme abaixo definido), </w:t>
      </w:r>
      <w:r w:rsidR="004417B1" w:rsidRPr="00834CFF">
        <w:rPr>
          <w:rFonts w:ascii="Trebuchet MS" w:hAnsi="Trebuchet MS"/>
          <w:szCs w:val="20"/>
        </w:rPr>
        <w:t>da oferta pública de distribuição primária de cotas da 1ª (primeira) emissão (“</w:t>
      </w:r>
      <w:r w:rsidR="004417B1" w:rsidRPr="00834CFF">
        <w:rPr>
          <w:rFonts w:ascii="Trebuchet MS" w:hAnsi="Trebuchet MS"/>
          <w:szCs w:val="20"/>
          <w:u w:val="single"/>
        </w:rPr>
        <w:t>Cotas</w:t>
      </w:r>
      <w:r w:rsidR="004417B1" w:rsidRPr="00834CFF">
        <w:rPr>
          <w:rFonts w:ascii="Trebuchet MS" w:hAnsi="Trebuchet MS"/>
          <w:szCs w:val="20"/>
        </w:rPr>
        <w:t xml:space="preserve">” e </w:t>
      </w:r>
      <w:r w:rsidR="004417B1" w:rsidRPr="00834CFF">
        <w:rPr>
          <w:rFonts w:ascii="Trebuchet MS" w:hAnsi="Trebuchet MS"/>
          <w:bCs/>
          <w:szCs w:val="20"/>
          <w:u w:val="single"/>
        </w:rPr>
        <w:t>Emissão</w:t>
      </w:r>
      <w:r w:rsidR="004417B1" w:rsidRPr="00834CFF">
        <w:rPr>
          <w:rFonts w:ascii="Trebuchet MS" w:hAnsi="Trebuchet MS"/>
          <w:szCs w:val="20"/>
        </w:rPr>
        <w:t xml:space="preserve">”, respectivamente) da </w:t>
      </w:r>
      <w:r w:rsidR="004417B1" w:rsidRPr="00834CFF">
        <w:rPr>
          <w:rFonts w:ascii="Trebuchet MS" w:hAnsi="Trebuchet MS"/>
          <w:b/>
          <w:color w:val="000000" w:themeColor="text1"/>
          <w:szCs w:val="20"/>
        </w:rPr>
        <w:t>CLASSE ÚNICA DE COTAS DO PÁTRIA CRÉDITO INFRA RENDA FUNDO DE INVESTIMENTO FINANCEIRO EM COTAS DE FUNDOS INCENTIVADOS DE INVESTIMENTO EM INFRAESTRUTURA RENDA FIXA - RESPONSABILIDADE LIMITADA</w:t>
      </w:r>
      <w:r w:rsidR="004417B1" w:rsidRPr="00834CFF">
        <w:rPr>
          <w:rFonts w:ascii="Trebuchet MS" w:hAnsi="Trebuchet MS"/>
          <w:color w:val="000000" w:themeColor="text1"/>
          <w:szCs w:val="20"/>
        </w:rPr>
        <w:t>, classe única de cotas do</w:t>
      </w:r>
      <w:r w:rsidR="004417B1" w:rsidRPr="00834CFF">
        <w:rPr>
          <w:rFonts w:ascii="Trebuchet MS" w:hAnsi="Trebuchet MS"/>
          <w:b/>
          <w:color w:val="000000" w:themeColor="text1"/>
          <w:szCs w:val="20"/>
        </w:rPr>
        <w:t xml:space="preserve"> PÁTRIA CRÉDITO INFRA RENDA FUNDO DE INVESTIMENTO FINANCEIRO EM COTAS DE FUNDOS INCENTIVADOS DE INVESTIMENTO EM INFRAESTRUTURA RENDA FIXA</w:t>
      </w:r>
      <w:r w:rsidR="004417B1" w:rsidRPr="00834CFF">
        <w:rPr>
          <w:rFonts w:ascii="Trebuchet MS" w:hAnsi="Trebuchet MS"/>
          <w:szCs w:val="20"/>
        </w:rPr>
        <w:t xml:space="preserve">, </w:t>
      </w:r>
      <w:r w:rsidR="00C36A07" w:rsidRPr="00834CFF">
        <w:rPr>
          <w:rFonts w:ascii="Trebuchet MS" w:hAnsi="Trebuchet MS"/>
          <w:szCs w:val="20"/>
        </w:rPr>
        <w:t>fundo de investimento financeiro, constituído sob a forma de condomínio fechado</w:t>
      </w:r>
      <w:r w:rsidR="00803A19" w:rsidRPr="00834CFF">
        <w:rPr>
          <w:rFonts w:ascii="Trebuchet MS" w:hAnsi="Trebuchet MS"/>
          <w:szCs w:val="20"/>
        </w:rPr>
        <w:t xml:space="preserve">, inscrito no CNPJ sob </w:t>
      </w:r>
      <w:r w:rsidR="00C36A07" w:rsidRPr="00834CFF">
        <w:rPr>
          <w:rFonts w:ascii="Trebuchet MS" w:hAnsi="Trebuchet MS"/>
          <w:szCs w:val="20"/>
        </w:rPr>
        <w:t xml:space="preserve">o nº </w:t>
      </w:r>
      <w:r w:rsidR="00BF38BA" w:rsidRPr="00BF38BA">
        <w:rPr>
          <w:rFonts w:ascii="Trebuchet MS" w:hAnsi="Trebuchet MS"/>
          <w:szCs w:val="20"/>
        </w:rPr>
        <w:t>58.005.595/0001-58</w:t>
      </w:r>
      <w:r w:rsidR="004417B1" w:rsidRPr="00834CFF">
        <w:rPr>
          <w:rFonts w:ascii="Trebuchet MS" w:hAnsi="Trebuchet MS"/>
          <w:szCs w:val="20"/>
        </w:rPr>
        <w:t xml:space="preserve"> (“</w:t>
      </w:r>
      <w:r w:rsidR="004417B1" w:rsidRPr="00834CFF">
        <w:rPr>
          <w:rFonts w:ascii="Trebuchet MS" w:hAnsi="Trebuchet MS"/>
          <w:szCs w:val="20"/>
          <w:u w:val="single"/>
        </w:rPr>
        <w:t>Classe</w:t>
      </w:r>
      <w:r w:rsidR="004417B1" w:rsidRPr="00834CFF">
        <w:rPr>
          <w:rFonts w:ascii="Trebuchet MS" w:hAnsi="Trebuchet MS"/>
          <w:szCs w:val="20"/>
        </w:rPr>
        <w:t>” e “</w:t>
      </w:r>
      <w:r w:rsidR="004417B1" w:rsidRPr="00834CFF">
        <w:rPr>
          <w:rFonts w:ascii="Trebuchet MS" w:hAnsi="Trebuchet MS"/>
          <w:bCs/>
          <w:szCs w:val="20"/>
          <w:u w:val="single"/>
        </w:rPr>
        <w:t>Fundo</w:t>
      </w:r>
      <w:r w:rsidR="004417B1" w:rsidRPr="00834CFF">
        <w:rPr>
          <w:rFonts w:ascii="Trebuchet MS" w:hAnsi="Trebuchet MS"/>
          <w:szCs w:val="20"/>
        </w:rPr>
        <w:t xml:space="preserve">”, respectivamente), a ser realizada nos termos da Resolução da </w:t>
      </w:r>
      <w:r w:rsidR="00803A19" w:rsidRPr="00834CFF">
        <w:rPr>
          <w:rFonts w:ascii="Trebuchet MS" w:hAnsi="Trebuchet MS"/>
          <w:szCs w:val="20"/>
        </w:rPr>
        <w:t>Comissão de Valores Mobiliários (“</w:t>
      </w:r>
      <w:r w:rsidR="004417B1" w:rsidRPr="00834CFF">
        <w:rPr>
          <w:rFonts w:ascii="Trebuchet MS" w:hAnsi="Trebuchet MS"/>
          <w:szCs w:val="20"/>
          <w:u w:val="single"/>
        </w:rPr>
        <w:t>CVM</w:t>
      </w:r>
      <w:r w:rsidR="00803A19" w:rsidRPr="00834CFF">
        <w:rPr>
          <w:rFonts w:ascii="Trebuchet MS" w:hAnsi="Trebuchet MS"/>
          <w:szCs w:val="20"/>
        </w:rPr>
        <w:t>”)</w:t>
      </w:r>
      <w:r w:rsidR="004417B1" w:rsidRPr="00834CFF">
        <w:rPr>
          <w:rFonts w:ascii="Trebuchet MS" w:hAnsi="Trebuchet MS"/>
          <w:szCs w:val="20"/>
        </w:rPr>
        <w:t xml:space="preserve"> nº 160, de 13 de julho de 2022, conforme alterada (“</w:t>
      </w:r>
      <w:r w:rsidR="004417B1" w:rsidRPr="00834CFF">
        <w:rPr>
          <w:rFonts w:ascii="Trebuchet MS" w:hAnsi="Trebuchet MS"/>
          <w:szCs w:val="20"/>
          <w:u w:val="single"/>
        </w:rPr>
        <w:t>Resolução CVM 160</w:t>
      </w:r>
      <w:r w:rsidR="004417B1" w:rsidRPr="00834CFF">
        <w:rPr>
          <w:rFonts w:ascii="Trebuchet MS" w:hAnsi="Trebuchet MS"/>
          <w:szCs w:val="20"/>
        </w:rPr>
        <w:t xml:space="preserve">”), do </w:t>
      </w:r>
      <w:r w:rsidR="004417B1" w:rsidRPr="00834CFF">
        <w:rPr>
          <w:rFonts w:ascii="Trebuchet MS" w:hAnsi="Trebuchet MS"/>
          <w:color w:val="000000" w:themeColor="text1"/>
          <w:szCs w:val="20"/>
        </w:rPr>
        <w:t>“</w:t>
      </w:r>
      <w:r w:rsidR="004417B1" w:rsidRPr="00834CFF">
        <w:rPr>
          <w:rFonts w:ascii="Trebuchet MS" w:hAnsi="Trebuchet MS"/>
          <w:i/>
          <w:iCs/>
          <w:color w:val="000000" w:themeColor="text1"/>
          <w:szCs w:val="20"/>
        </w:rPr>
        <w:t>Código de Administração e Gestão de Recursos de Terceiro</w:t>
      </w:r>
      <w:r w:rsidR="004417B1" w:rsidRPr="00834CFF">
        <w:rPr>
          <w:rFonts w:ascii="Trebuchet MS" w:hAnsi="Trebuchet MS"/>
          <w:color w:val="000000" w:themeColor="text1"/>
          <w:szCs w:val="20"/>
        </w:rPr>
        <w:t>s”, da Associação Brasileira de Entidades dos Mercados Financeiro e de Capitais (“</w:t>
      </w:r>
      <w:r w:rsidR="004417B1" w:rsidRPr="00834CFF">
        <w:rPr>
          <w:rFonts w:ascii="Trebuchet MS" w:hAnsi="Trebuchet MS"/>
          <w:color w:val="000000" w:themeColor="text1"/>
          <w:szCs w:val="20"/>
          <w:u w:val="single"/>
        </w:rPr>
        <w:t>Código ANBIMA de Administração e Gestão</w:t>
      </w:r>
      <w:r w:rsidR="004417B1" w:rsidRPr="00834CFF">
        <w:rPr>
          <w:rFonts w:ascii="Trebuchet MS" w:hAnsi="Trebuchet MS"/>
          <w:color w:val="000000" w:themeColor="text1"/>
          <w:szCs w:val="20"/>
        </w:rPr>
        <w:t>” e “</w:t>
      </w:r>
      <w:r w:rsidR="004417B1" w:rsidRPr="00834CFF">
        <w:rPr>
          <w:rFonts w:ascii="Trebuchet MS" w:hAnsi="Trebuchet MS"/>
          <w:color w:val="000000" w:themeColor="text1"/>
          <w:szCs w:val="20"/>
          <w:u w:val="single"/>
        </w:rPr>
        <w:t>ANBIMA</w:t>
      </w:r>
      <w:r w:rsidR="004417B1" w:rsidRPr="00834CFF">
        <w:rPr>
          <w:rFonts w:ascii="Trebuchet MS" w:hAnsi="Trebuchet MS"/>
          <w:color w:val="000000" w:themeColor="text1"/>
          <w:szCs w:val="20"/>
        </w:rPr>
        <w:t>”, respectivamente), do “</w:t>
      </w:r>
      <w:r w:rsidR="004417B1" w:rsidRPr="00834CFF">
        <w:rPr>
          <w:rFonts w:ascii="Trebuchet MS" w:hAnsi="Trebuchet MS"/>
          <w:i/>
          <w:iCs/>
          <w:color w:val="000000" w:themeColor="text1"/>
          <w:szCs w:val="20"/>
        </w:rPr>
        <w:t>Código ANBIMA de Ofertas Públicas</w:t>
      </w:r>
      <w:r w:rsidR="004417B1" w:rsidRPr="00834CFF">
        <w:rPr>
          <w:rFonts w:ascii="Trebuchet MS" w:hAnsi="Trebuchet MS"/>
          <w:color w:val="000000" w:themeColor="text1"/>
          <w:szCs w:val="20"/>
        </w:rPr>
        <w:t>”, conforme em vigor (“</w:t>
      </w:r>
      <w:r w:rsidR="004417B1" w:rsidRPr="00834CFF">
        <w:rPr>
          <w:rFonts w:ascii="Trebuchet MS" w:hAnsi="Trebuchet MS"/>
          <w:color w:val="000000" w:themeColor="text1"/>
          <w:szCs w:val="20"/>
          <w:u w:val="single"/>
        </w:rPr>
        <w:t>Código ANBIMA de Ofertas</w:t>
      </w:r>
      <w:r w:rsidR="004417B1" w:rsidRPr="00834CFF">
        <w:rPr>
          <w:rFonts w:ascii="Trebuchet MS" w:hAnsi="Trebuchet MS"/>
          <w:color w:val="000000" w:themeColor="text1"/>
          <w:szCs w:val="20"/>
        </w:rPr>
        <w:t>” e, em conjunto com o Código ANBIMA de Administração e Gestão, os “</w:t>
      </w:r>
      <w:r w:rsidR="004417B1" w:rsidRPr="00834CFF">
        <w:rPr>
          <w:rFonts w:ascii="Trebuchet MS" w:hAnsi="Trebuchet MS"/>
          <w:color w:val="000000" w:themeColor="text1"/>
          <w:szCs w:val="20"/>
          <w:u w:val="single"/>
        </w:rPr>
        <w:t>Códigos ANBIMA</w:t>
      </w:r>
      <w:r w:rsidR="004417B1" w:rsidRPr="00834CFF">
        <w:rPr>
          <w:rFonts w:ascii="Trebuchet MS" w:hAnsi="Trebuchet MS"/>
          <w:color w:val="000000" w:themeColor="text1"/>
          <w:szCs w:val="20"/>
        </w:rPr>
        <w:t>”), das “</w:t>
      </w:r>
      <w:r w:rsidR="004417B1" w:rsidRPr="00834CFF">
        <w:rPr>
          <w:rFonts w:ascii="Trebuchet MS" w:hAnsi="Trebuchet MS"/>
          <w:i/>
          <w:iCs/>
          <w:color w:val="000000" w:themeColor="text1"/>
          <w:szCs w:val="20"/>
        </w:rPr>
        <w:t>Regras e Procedimentos de Ofertas Públicas</w:t>
      </w:r>
      <w:r w:rsidR="004417B1" w:rsidRPr="00834CFF">
        <w:rPr>
          <w:rFonts w:ascii="Trebuchet MS" w:hAnsi="Trebuchet MS"/>
          <w:color w:val="000000" w:themeColor="text1"/>
          <w:szCs w:val="20"/>
        </w:rPr>
        <w:t>”, conforme em vigor (“</w:t>
      </w:r>
      <w:r w:rsidR="004417B1" w:rsidRPr="00834CFF">
        <w:rPr>
          <w:rFonts w:ascii="Trebuchet MS" w:hAnsi="Trebuchet MS"/>
          <w:color w:val="000000" w:themeColor="text1"/>
          <w:szCs w:val="20"/>
          <w:u w:val="single"/>
        </w:rPr>
        <w:t>Regras e Procedimentos ANBIMA</w:t>
      </w:r>
      <w:r w:rsidR="004417B1" w:rsidRPr="00834CFF">
        <w:rPr>
          <w:rFonts w:ascii="Trebuchet MS" w:hAnsi="Trebuchet MS"/>
          <w:color w:val="000000" w:themeColor="text1"/>
          <w:szCs w:val="20"/>
        </w:rPr>
        <w:t>” e, em conjunto com os Códigos ANBIMA, os “</w:t>
      </w:r>
      <w:r w:rsidR="004417B1" w:rsidRPr="00834CFF">
        <w:rPr>
          <w:rFonts w:ascii="Trebuchet MS" w:hAnsi="Trebuchet MS"/>
          <w:color w:val="000000" w:themeColor="text1"/>
          <w:szCs w:val="20"/>
          <w:u w:val="single"/>
        </w:rPr>
        <w:t>Normativos ANBIMA</w:t>
      </w:r>
      <w:r w:rsidR="004417B1" w:rsidRPr="00834CFF">
        <w:rPr>
          <w:rFonts w:ascii="Trebuchet MS" w:hAnsi="Trebuchet MS"/>
          <w:color w:val="000000" w:themeColor="text1"/>
          <w:szCs w:val="20"/>
        </w:rPr>
        <w:t>”)</w:t>
      </w:r>
      <w:r w:rsidR="004417B1" w:rsidRPr="00834CFF">
        <w:rPr>
          <w:rFonts w:ascii="Trebuchet MS" w:hAnsi="Trebuchet MS"/>
          <w:szCs w:val="20"/>
        </w:rPr>
        <w:t>, ou regulamentação vigente aplicável e demais leis aplicáveis (“</w:t>
      </w:r>
      <w:r w:rsidR="004417B1" w:rsidRPr="00834CFF">
        <w:rPr>
          <w:rFonts w:ascii="Trebuchet MS" w:hAnsi="Trebuchet MS"/>
          <w:bCs/>
          <w:szCs w:val="20"/>
          <w:u w:val="single"/>
        </w:rPr>
        <w:t>Oferta</w:t>
      </w:r>
      <w:r w:rsidR="004417B1" w:rsidRPr="00834CFF">
        <w:rPr>
          <w:rFonts w:ascii="Trebuchet MS" w:hAnsi="Trebuchet MS"/>
          <w:szCs w:val="20"/>
        </w:rPr>
        <w:t>”)</w:t>
      </w:r>
      <w:r w:rsidR="00BB3F65" w:rsidRPr="00834CFF">
        <w:rPr>
          <w:rFonts w:ascii="Trebuchet MS" w:hAnsi="Trebuchet MS"/>
          <w:szCs w:val="20"/>
        </w:rPr>
        <w:t>,</w:t>
      </w:r>
      <w:r w:rsidR="00803A19" w:rsidRPr="00834CFF">
        <w:rPr>
          <w:rFonts w:ascii="Trebuchet MS" w:hAnsi="Trebuchet MS"/>
          <w:szCs w:val="20"/>
        </w:rPr>
        <w:t xml:space="preserve"> cujas condições gerais se encontram resumidas nesta carta convite </w:t>
      </w:r>
      <w:r w:rsidR="004417B1" w:rsidRPr="00834CFF">
        <w:rPr>
          <w:rFonts w:ascii="Trebuchet MS" w:hAnsi="Trebuchet MS"/>
          <w:szCs w:val="20"/>
        </w:rPr>
        <w:t>carta convite para adesão ao Contrato de Distribuição (conforme abaixo definido) (“</w:t>
      </w:r>
      <w:r w:rsidR="004417B1" w:rsidRPr="00834CFF">
        <w:rPr>
          <w:rFonts w:ascii="Trebuchet MS" w:hAnsi="Trebuchet MS"/>
          <w:bCs/>
          <w:szCs w:val="20"/>
          <w:u w:val="single"/>
        </w:rPr>
        <w:t>Carta Convite</w:t>
      </w:r>
      <w:r w:rsidR="004417B1" w:rsidRPr="00834CFF">
        <w:rPr>
          <w:rFonts w:ascii="Trebuchet MS" w:hAnsi="Trebuchet MS"/>
          <w:szCs w:val="20"/>
        </w:rPr>
        <w:t xml:space="preserve">”). </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782659" w:rsidRPr="00834CFF" w:rsidRDefault="002718D8" w:rsidP="00FA390F">
      <w:pPr>
        <w:pStyle w:val="Body"/>
        <w:suppressLineNumbers/>
        <w:suppressAutoHyphens/>
        <w:spacing w:after="0" w:line="300" w:lineRule="exact"/>
        <w:rPr>
          <w:rFonts w:ascii="Trebuchet MS" w:hAnsi="Trebuchet MS" w:cs="Times New Roman"/>
          <w:i/>
          <w:szCs w:val="20"/>
        </w:rPr>
      </w:pPr>
      <w:r w:rsidRPr="00834CFF">
        <w:rPr>
          <w:rFonts w:ascii="Trebuchet MS" w:hAnsi="Trebuchet MS" w:cs="Times New Roman"/>
          <w:szCs w:val="20"/>
        </w:rPr>
        <w:t xml:space="preserve">Exceto quando especificamente definidos nesta Carta Convite, </w:t>
      </w:r>
      <w:r w:rsidR="0083505E" w:rsidRPr="00834CFF">
        <w:rPr>
          <w:rFonts w:ascii="Trebuchet MS" w:hAnsi="Trebuchet MS" w:cs="Times New Roman"/>
          <w:szCs w:val="20"/>
        </w:rPr>
        <w:t>os termos aqui utilizados iniciados em letra maiúscula terão o significado a eles atribuído no Regulamento (conforme abaixo definido)</w:t>
      </w:r>
      <w:r w:rsidR="00730295" w:rsidRPr="00834CFF">
        <w:rPr>
          <w:rFonts w:ascii="Trebuchet MS" w:hAnsi="Trebuchet MS" w:cs="Times New Roman"/>
          <w:szCs w:val="20"/>
        </w:rPr>
        <w:t>, no “</w:t>
      </w:r>
      <w:r w:rsidR="009C5F58" w:rsidRPr="00834CFF">
        <w:rPr>
          <w:rFonts w:ascii="Trebuchet MS" w:hAnsi="Trebuchet MS" w:cs="Times New Roman"/>
          <w:i/>
          <w:szCs w:val="20"/>
        </w:rPr>
        <w:t xml:space="preserve">Prospecto Definitivo da Oferta Pública de Distribuição da 1ª (Primeira) Emissão de Cotas da Classe Única do Pátria Crédito Infra </w:t>
      </w:r>
      <w:r w:rsidR="00690BC4" w:rsidRPr="00834CFF">
        <w:rPr>
          <w:rFonts w:ascii="Trebuchet MS" w:hAnsi="Trebuchet MS" w:cs="Times New Roman"/>
          <w:i/>
          <w:szCs w:val="20"/>
        </w:rPr>
        <w:t xml:space="preserve">Renda </w:t>
      </w:r>
      <w:r w:rsidR="009C5F58" w:rsidRPr="00834CFF">
        <w:rPr>
          <w:rFonts w:ascii="Trebuchet MS" w:hAnsi="Trebuchet MS" w:cs="Times New Roman"/>
          <w:i/>
          <w:szCs w:val="20"/>
        </w:rPr>
        <w:t xml:space="preserve">Fundo de Investimento </w:t>
      </w:r>
      <w:r w:rsidR="00B56BB6" w:rsidRPr="00834CFF">
        <w:rPr>
          <w:rFonts w:ascii="Trebuchet MS" w:hAnsi="Trebuchet MS" w:cs="Times New Roman"/>
          <w:i/>
          <w:szCs w:val="20"/>
        </w:rPr>
        <w:t xml:space="preserve">Financeiro </w:t>
      </w:r>
      <w:r w:rsidR="009C5F58" w:rsidRPr="00834CFF">
        <w:rPr>
          <w:rFonts w:ascii="Trebuchet MS" w:hAnsi="Trebuchet MS" w:cs="Times New Roman"/>
          <w:i/>
          <w:szCs w:val="20"/>
        </w:rPr>
        <w:t>em Cotas de Fundos Incentivados de Investimento em Infraestrutura Renda Fixa</w:t>
      </w:r>
      <w:r w:rsidR="004417B1" w:rsidRPr="00834CFF">
        <w:rPr>
          <w:rFonts w:ascii="Trebuchet MS" w:hAnsi="Trebuchet MS" w:cs="Times New Roman"/>
          <w:i/>
          <w:szCs w:val="20"/>
        </w:rPr>
        <w:t xml:space="preserve"> - Responsabilidade Limitada</w:t>
      </w:r>
      <w:r w:rsidR="00730295" w:rsidRPr="00834CFF">
        <w:rPr>
          <w:rFonts w:ascii="Trebuchet MS" w:hAnsi="Trebuchet MS" w:cs="Times New Roman"/>
          <w:i/>
          <w:szCs w:val="20"/>
        </w:rPr>
        <w:t xml:space="preserve">” </w:t>
      </w:r>
      <w:r w:rsidR="00730295" w:rsidRPr="00834CFF">
        <w:rPr>
          <w:rFonts w:ascii="Trebuchet MS" w:hAnsi="Trebuchet MS" w:cs="Times New Roman"/>
          <w:szCs w:val="20"/>
        </w:rPr>
        <w:t>(“</w:t>
      </w:r>
      <w:r w:rsidR="00730295" w:rsidRPr="00834CFF">
        <w:rPr>
          <w:rFonts w:ascii="Trebuchet MS" w:hAnsi="Trebuchet MS" w:cs="Times New Roman"/>
          <w:bCs/>
          <w:szCs w:val="20"/>
          <w:u w:val="single"/>
        </w:rPr>
        <w:t>Prospecto</w:t>
      </w:r>
      <w:r w:rsidR="00730295" w:rsidRPr="00834CFF">
        <w:rPr>
          <w:rFonts w:ascii="Trebuchet MS" w:hAnsi="Trebuchet MS" w:cs="Times New Roman"/>
          <w:szCs w:val="20"/>
        </w:rPr>
        <w:t>”)</w:t>
      </w:r>
      <w:r w:rsidR="00E31D36" w:rsidRPr="00834CFF">
        <w:rPr>
          <w:rFonts w:ascii="Trebuchet MS" w:hAnsi="Trebuchet MS" w:cs="Times New Roman"/>
          <w:szCs w:val="20"/>
        </w:rPr>
        <w:t xml:space="preserve"> ou no </w:t>
      </w:r>
      <w:r w:rsidR="005D38B3" w:rsidRPr="00834CFF">
        <w:rPr>
          <w:rFonts w:ascii="Trebuchet MS" w:hAnsi="Trebuchet MS" w:cs="Times New Roman"/>
          <w:szCs w:val="20"/>
        </w:rPr>
        <w:t>“</w:t>
      </w:r>
      <w:bookmarkStart w:id="0" w:name="_Hlk99543857"/>
      <w:r w:rsidR="00E70411" w:rsidRPr="00834CFF">
        <w:rPr>
          <w:rFonts w:ascii="Trebuchet MS" w:hAnsi="Trebuchet MS" w:cs="Times New Roman"/>
          <w:i/>
          <w:szCs w:val="20"/>
        </w:rPr>
        <w:t xml:space="preserve">Contrato de Estruturação, Coordenação e Distribuição Pública, </w:t>
      </w:r>
      <w:r w:rsidR="00803A19" w:rsidRPr="00834CFF">
        <w:rPr>
          <w:rFonts w:ascii="Trebuchet MS" w:hAnsi="Trebuchet MS" w:cs="Times New Roman"/>
          <w:i/>
          <w:szCs w:val="20"/>
        </w:rPr>
        <w:t>s</w:t>
      </w:r>
      <w:r w:rsidR="00E70411" w:rsidRPr="00834CFF">
        <w:rPr>
          <w:rFonts w:ascii="Trebuchet MS" w:hAnsi="Trebuchet MS" w:cs="Times New Roman"/>
          <w:i/>
          <w:szCs w:val="20"/>
        </w:rPr>
        <w:t>ob o Regime de Melhores Esforços de Colocação, de Cotas da 1ª (Primeira) Emissão da Classe Única do</w:t>
      </w:r>
      <w:bookmarkStart w:id="1" w:name="_Hlk79511618"/>
      <w:r w:rsidR="00E70411" w:rsidRPr="00834CFF">
        <w:rPr>
          <w:rFonts w:ascii="Trebuchet MS" w:hAnsi="Trebuchet MS" w:cs="Times New Roman"/>
          <w:i/>
          <w:szCs w:val="20"/>
        </w:rPr>
        <w:t xml:space="preserve"> </w:t>
      </w:r>
      <w:r w:rsidR="00604125" w:rsidRPr="00834CFF">
        <w:rPr>
          <w:rFonts w:ascii="Trebuchet MS" w:hAnsi="Trebuchet MS" w:cs="Times New Roman"/>
          <w:i/>
          <w:iCs/>
          <w:color w:val="000000" w:themeColor="text1"/>
          <w:szCs w:val="20"/>
        </w:rPr>
        <w:t>Pátria</w:t>
      </w:r>
      <w:r w:rsidR="009C5F58" w:rsidRPr="00834CFF">
        <w:rPr>
          <w:rFonts w:ascii="Trebuchet MS" w:hAnsi="Trebuchet MS" w:cs="Times New Roman"/>
          <w:i/>
          <w:iCs/>
          <w:color w:val="000000" w:themeColor="text1"/>
          <w:szCs w:val="20"/>
        </w:rPr>
        <w:t xml:space="preserve"> Crédito Infra</w:t>
      </w:r>
      <w:r w:rsidR="00690BC4" w:rsidRPr="00834CFF">
        <w:rPr>
          <w:rFonts w:ascii="Trebuchet MS" w:hAnsi="Trebuchet MS" w:cs="Times New Roman"/>
          <w:i/>
          <w:iCs/>
          <w:color w:val="000000" w:themeColor="text1"/>
          <w:szCs w:val="20"/>
        </w:rPr>
        <w:t xml:space="preserve"> Renda</w:t>
      </w:r>
      <w:r w:rsidR="00604125" w:rsidRPr="00834CFF">
        <w:rPr>
          <w:rFonts w:ascii="Trebuchet MS" w:hAnsi="Trebuchet MS" w:cs="Times New Roman"/>
          <w:i/>
          <w:iCs/>
          <w:color w:val="000000" w:themeColor="text1"/>
          <w:szCs w:val="20"/>
        </w:rPr>
        <w:t xml:space="preserve"> Fundo de Investimento em Cotas de Fundos Incentivados de Investimento em Infraestrutura Renda Fixa</w:t>
      </w:r>
      <w:bookmarkEnd w:id="0"/>
      <w:bookmarkEnd w:id="1"/>
      <w:r w:rsidR="004417B1" w:rsidRPr="00834CFF">
        <w:rPr>
          <w:rFonts w:ascii="Trebuchet MS" w:hAnsi="Trebuchet MS" w:cs="Times New Roman"/>
          <w:i/>
          <w:iCs/>
          <w:color w:val="000000" w:themeColor="text1"/>
          <w:szCs w:val="20"/>
        </w:rPr>
        <w:t xml:space="preserve"> – Reponsabilidade Limitada</w:t>
      </w:r>
      <w:r w:rsidR="00E31D36" w:rsidRPr="00834CFF">
        <w:rPr>
          <w:rFonts w:ascii="Trebuchet MS" w:hAnsi="Trebuchet MS" w:cs="Times New Roman"/>
          <w:i/>
          <w:szCs w:val="20"/>
        </w:rPr>
        <w:t xml:space="preserve">”, </w:t>
      </w:r>
      <w:r w:rsidR="00E31D36" w:rsidRPr="00834CFF">
        <w:rPr>
          <w:rFonts w:ascii="Trebuchet MS" w:hAnsi="Trebuchet MS" w:cs="Times New Roman"/>
          <w:iCs/>
          <w:szCs w:val="20"/>
        </w:rPr>
        <w:t>celebrado</w:t>
      </w:r>
      <w:r w:rsidR="00E31D36" w:rsidRPr="00834CFF">
        <w:rPr>
          <w:rFonts w:ascii="Trebuchet MS" w:hAnsi="Trebuchet MS" w:cs="Times New Roman"/>
          <w:szCs w:val="20"/>
        </w:rPr>
        <w:t xml:space="preserve"> </w:t>
      </w:r>
      <w:r w:rsidR="00690BC4" w:rsidRPr="00834CFF">
        <w:rPr>
          <w:rFonts w:ascii="Trebuchet MS" w:hAnsi="Trebuchet MS" w:cs="Times New Roman"/>
          <w:szCs w:val="20"/>
        </w:rPr>
        <w:t xml:space="preserve">em </w:t>
      </w:r>
      <w:r w:rsidR="007A3EC4">
        <w:rPr>
          <w:rFonts w:ascii="Trebuchet MS" w:hAnsi="Trebuchet MS" w:cs="Times New Roman"/>
          <w:szCs w:val="20"/>
        </w:rPr>
        <w:t>11</w:t>
      </w:r>
      <w:r w:rsidR="007A3EC4" w:rsidRPr="00834CFF">
        <w:rPr>
          <w:rFonts w:ascii="Trebuchet MS" w:hAnsi="Trebuchet MS" w:cs="Times New Roman"/>
          <w:szCs w:val="20"/>
        </w:rPr>
        <w:t xml:space="preserve"> </w:t>
      </w:r>
      <w:r w:rsidR="00690BC4" w:rsidRPr="00834CFF">
        <w:rPr>
          <w:rFonts w:ascii="Trebuchet MS" w:hAnsi="Trebuchet MS" w:cs="Times New Roman"/>
          <w:szCs w:val="20"/>
        </w:rPr>
        <w:t xml:space="preserve">de </w:t>
      </w:r>
      <w:r w:rsidR="00B55376">
        <w:rPr>
          <w:rFonts w:ascii="Trebuchet MS" w:hAnsi="Trebuchet MS" w:cs="Times New Roman"/>
          <w:szCs w:val="20"/>
        </w:rPr>
        <w:t>novembro</w:t>
      </w:r>
      <w:r w:rsidR="00B55376" w:rsidRPr="00834CFF">
        <w:rPr>
          <w:rFonts w:ascii="Trebuchet MS" w:hAnsi="Trebuchet MS" w:cs="Times New Roman"/>
          <w:szCs w:val="20"/>
        </w:rPr>
        <w:t xml:space="preserve"> </w:t>
      </w:r>
      <w:r w:rsidR="00690BC4" w:rsidRPr="00834CFF">
        <w:rPr>
          <w:rFonts w:ascii="Trebuchet MS" w:hAnsi="Trebuchet MS" w:cs="Times New Roman"/>
          <w:szCs w:val="20"/>
        </w:rPr>
        <w:t xml:space="preserve">de 2024, </w:t>
      </w:r>
      <w:r w:rsidR="00E31D36" w:rsidRPr="00834CFF">
        <w:rPr>
          <w:rFonts w:ascii="Trebuchet MS" w:hAnsi="Trebuchet MS" w:cs="Times New Roman"/>
          <w:szCs w:val="20"/>
        </w:rPr>
        <w:t xml:space="preserve">entre </w:t>
      </w:r>
      <w:r w:rsidR="00690BC4" w:rsidRPr="00834CFF">
        <w:rPr>
          <w:rFonts w:ascii="Trebuchet MS" w:hAnsi="Trebuchet MS" w:cs="Times New Roman"/>
          <w:szCs w:val="20"/>
        </w:rPr>
        <w:t>a Classe</w:t>
      </w:r>
      <w:r w:rsidR="00E31D36" w:rsidRPr="00834CFF">
        <w:rPr>
          <w:rFonts w:ascii="Trebuchet MS" w:hAnsi="Trebuchet MS" w:cs="Times New Roman"/>
          <w:szCs w:val="20"/>
        </w:rPr>
        <w:t xml:space="preserve">, </w:t>
      </w:r>
      <w:r w:rsidR="00A60CEE" w:rsidRPr="00834CFF">
        <w:rPr>
          <w:rFonts w:ascii="Trebuchet MS" w:hAnsi="Trebuchet MS" w:cs="Times New Roman"/>
          <w:szCs w:val="20"/>
        </w:rPr>
        <w:t xml:space="preserve">a </w:t>
      </w:r>
      <w:r w:rsidR="00E31D36" w:rsidRPr="00834CFF">
        <w:rPr>
          <w:rFonts w:ascii="Trebuchet MS" w:hAnsi="Trebuchet MS" w:cs="Times New Roman"/>
          <w:szCs w:val="20"/>
        </w:rPr>
        <w:t>Gestor</w:t>
      </w:r>
      <w:r w:rsidR="00A60CEE" w:rsidRPr="00834CFF">
        <w:rPr>
          <w:rFonts w:ascii="Trebuchet MS" w:hAnsi="Trebuchet MS" w:cs="Times New Roman"/>
          <w:szCs w:val="20"/>
        </w:rPr>
        <w:t>a</w:t>
      </w:r>
      <w:r w:rsidR="00690BC4" w:rsidRPr="00834CFF">
        <w:rPr>
          <w:rFonts w:ascii="Trebuchet MS" w:hAnsi="Trebuchet MS" w:cs="Times New Roman"/>
          <w:szCs w:val="20"/>
        </w:rPr>
        <w:t>,</w:t>
      </w:r>
      <w:r w:rsidR="00E31D36" w:rsidRPr="00834CFF">
        <w:rPr>
          <w:rFonts w:ascii="Trebuchet MS" w:hAnsi="Trebuchet MS" w:cs="Times New Roman"/>
          <w:szCs w:val="20"/>
        </w:rPr>
        <w:t xml:space="preserve"> </w:t>
      </w:r>
      <w:r w:rsidR="00FF2614" w:rsidRPr="00834CFF">
        <w:rPr>
          <w:rFonts w:ascii="Trebuchet MS" w:hAnsi="Trebuchet MS" w:cs="Times New Roman"/>
          <w:szCs w:val="20"/>
        </w:rPr>
        <w:t>o</w:t>
      </w:r>
      <w:r w:rsidR="00E70411" w:rsidRPr="00834CFF">
        <w:rPr>
          <w:rFonts w:ascii="Trebuchet MS" w:hAnsi="Trebuchet MS" w:cs="Times New Roman"/>
          <w:szCs w:val="20"/>
        </w:rPr>
        <w:t xml:space="preserve"> Coordenador Líder</w:t>
      </w:r>
      <w:r w:rsidR="00690BC4" w:rsidRPr="00834CFF">
        <w:rPr>
          <w:rFonts w:ascii="Trebuchet MS" w:hAnsi="Trebuchet MS" w:cs="Times New Roman"/>
          <w:szCs w:val="20"/>
        </w:rPr>
        <w:t xml:space="preserve"> e a </w:t>
      </w:r>
      <w:r w:rsidR="00690BC4" w:rsidRPr="00834CFF">
        <w:rPr>
          <w:rFonts w:ascii="Trebuchet MS" w:hAnsi="Trebuchet MS" w:cs="Times New Roman"/>
          <w:b/>
          <w:bCs/>
          <w:szCs w:val="20"/>
        </w:rPr>
        <w:t>ORIZ ASSESSORIA FINANCEIRA LTDA.</w:t>
      </w:r>
      <w:r w:rsidR="00690BC4" w:rsidRPr="00834CFF">
        <w:rPr>
          <w:rFonts w:ascii="Trebuchet MS" w:hAnsi="Trebuchet MS" w:cs="Times New Roman"/>
          <w:szCs w:val="20"/>
        </w:rPr>
        <w:t>, sociedade empresária limitada, registrada como coordenadora de ofertas públicas de distribuição de valores mobiliários sob o nº 000002-7, com sede na cidade de São Paulo, estado de São Paulo, na Avenida Brigadeiro Faria Lima, 2.055, 15º andar, Jardim Paulistano, CEP 01452-001, inscrita no CNPJ sob o nº 47.754.034/0001-35 (“</w:t>
      </w:r>
      <w:r w:rsidR="00690BC4" w:rsidRPr="00834CFF">
        <w:rPr>
          <w:rFonts w:ascii="Trebuchet MS" w:hAnsi="Trebuchet MS" w:cs="Times New Roman"/>
          <w:szCs w:val="20"/>
          <w:u w:val="single"/>
        </w:rPr>
        <w:t>Coordenador</w:t>
      </w:r>
      <w:r w:rsidR="00690BC4" w:rsidRPr="00834CFF">
        <w:rPr>
          <w:rFonts w:ascii="Trebuchet MS" w:hAnsi="Trebuchet MS" w:cs="Times New Roman"/>
          <w:szCs w:val="20"/>
        </w:rPr>
        <w:t>” e, quando em conjunto com o Coordenador Líder, os “</w:t>
      </w:r>
      <w:r w:rsidR="00690BC4" w:rsidRPr="00834CFF">
        <w:rPr>
          <w:rFonts w:ascii="Trebuchet MS" w:hAnsi="Trebuchet MS" w:cs="Times New Roman"/>
          <w:szCs w:val="20"/>
          <w:u w:val="single"/>
        </w:rPr>
        <w:t>Coordenadores</w:t>
      </w:r>
      <w:r w:rsidR="00690BC4" w:rsidRPr="00834CFF">
        <w:rPr>
          <w:rFonts w:ascii="Trebuchet MS" w:hAnsi="Trebuchet MS" w:cs="Times New Roman"/>
          <w:szCs w:val="20"/>
        </w:rPr>
        <w:t>”)</w:t>
      </w:r>
      <w:r w:rsidR="00690BC4" w:rsidRPr="00834CFF">
        <w:rPr>
          <w:rFonts w:ascii="Trebuchet MS" w:eastAsia="Calibri" w:hAnsi="Trebuchet MS" w:cs="Times New Roman"/>
          <w:szCs w:val="20"/>
        </w:rPr>
        <w:t>, com a interveniência-anuência d</w:t>
      </w:r>
      <w:r w:rsidR="00C1514A" w:rsidRPr="00834CFF">
        <w:rPr>
          <w:rFonts w:ascii="Trebuchet MS" w:eastAsia="Calibri" w:hAnsi="Trebuchet MS" w:cs="Times New Roman"/>
          <w:szCs w:val="20"/>
        </w:rPr>
        <w:t>o</w:t>
      </w:r>
      <w:r w:rsidR="00690BC4" w:rsidRPr="00834CFF">
        <w:rPr>
          <w:rFonts w:ascii="Trebuchet MS" w:eastAsia="Calibri" w:hAnsi="Trebuchet MS" w:cs="Times New Roman"/>
          <w:szCs w:val="20"/>
        </w:rPr>
        <w:t xml:space="preserve"> Administrador</w:t>
      </w:r>
      <w:r w:rsidR="00803A19" w:rsidRPr="00834CFF">
        <w:rPr>
          <w:rFonts w:ascii="Trebuchet MS" w:eastAsia="Calibri" w:hAnsi="Trebuchet MS" w:cs="Times New Roman"/>
          <w:szCs w:val="20"/>
        </w:rPr>
        <w:t xml:space="preserve"> (“</w:t>
      </w:r>
      <w:r w:rsidR="00803A19" w:rsidRPr="00834CFF">
        <w:rPr>
          <w:rFonts w:ascii="Trebuchet MS" w:eastAsia="Calibri" w:hAnsi="Trebuchet MS" w:cs="Times New Roman"/>
          <w:szCs w:val="20"/>
          <w:u w:val="single"/>
        </w:rPr>
        <w:t>Contrato de Distribuição</w:t>
      </w:r>
      <w:r w:rsidR="00803A19" w:rsidRPr="00834CFF">
        <w:rPr>
          <w:rFonts w:ascii="Trebuchet MS" w:eastAsia="Calibri" w:hAnsi="Trebuchet MS" w:cs="Times New Roman"/>
          <w:szCs w:val="20"/>
        </w:rPr>
        <w:t>”)</w:t>
      </w:r>
      <w:r w:rsidR="000B646B" w:rsidRPr="00834CFF">
        <w:rPr>
          <w:rFonts w:ascii="Trebuchet MS" w:hAnsi="Trebuchet MS" w:cs="Times New Roman"/>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4C1DF2" w:rsidRPr="00834CFF" w:rsidRDefault="00340C6D"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APROVAÇÃO</w:t>
      </w:r>
    </w:p>
    <w:p w:rsidR="00A22231" w:rsidRPr="00834CFF" w:rsidRDefault="00A22231" w:rsidP="00FA390F">
      <w:pPr>
        <w:pStyle w:val="Body"/>
        <w:suppressLineNumbers/>
        <w:suppressAutoHyphens/>
        <w:spacing w:after="0" w:line="300" w:lineRule="exact"/>
        <w:rPr>
          <w:rFonts w:ascii="Trebuchet MS" w:hAnsi="Trebuchet MS" w:cs="Times New Roman"/>
          <w:szCs w:val="20"/>
        </w:rPr>
      </w:pPr>
    </w:p>
    <w:p w:rsidR="003353D9" w:rsidRPr="00834CFF" w:rsidRDefault="00A60CEE" w:rsidP="00FA390F">
      <w:pPr>
        <w:pStyle w:val="Level2"/>
        <w:numPr>
          <w:ilvl w:val="1"/>
          <w:numId w:val="44"/>
        </w:numPr>
        <w:suppressLineNumbers/>
        <w:suppressAutoHyphens/>
        <w:spacing w:after="0" w:line="300" w:lineRule="exact"/>
        <w:ind w:left="0" w:firstLine="0"/>
        <w:rPr>
          <w:rFonts w:ascii="Trebuchet MS" w:hAnsi="Trebuchet MS"/>
          <w:szCs w:val="20"/>
        </w:rPr>
      </w:pPr>
      <w:bookmarkStart w:id="2" w:name="_Hlk72499220"/>
      <w:bookmarkStart w:id="3" w:name="_Hlk81562280"/>
      <w:r w:rsidRPr="00834CFF">
        <w:rPr>
          <w:rFonts w:ascii="Trebuchet MS" w:eastAsia="Calibri" w:hAnsi="Trebuchet MS"/>
          <w:color w:val="000000"/>
          <w:spacing w:val="-2"/>
          <w:szCs w:val="20"/>
        </w:rPr>
        <w:t>A Emissão</w:t>
      </w:r>
      <w:r w:rsidR="00C36A07" w:rsidRPr="00834CFF">
        <w:rPr>
          <w:rFonts w:ascii="Trebuchet MS" w:eastAsia="Calibri" w:hAnsi="Trebuchet MS"/>
          <w:color w:val="000000"/>
          <w:spacing w:val="-2"/>
          <w:szCs w:val="20"/>
        </w:rPr>
        <w:t xml:space="preserve"> e</w:t>
      </w:r>
      <w:r w:rsidRPr="00834CFF">
        <w:rPr>
          <w:rFonts w:ascii="Trebuchet MS" w:eastAsia="Calibri" w:hAnsi="Trebuchet MS"/>
          <w:color w:val="000000"/>
          <w:spacing w:val="-2"/>
          <w:szCs w:val="20"/>
        </w:rPr>
        <w:t xml:space="preserve"> a Oferta</w:t>
      </w:r>
      <w:r w:rsidR="004616C3" w:rsidRPr="00834CFF">
        <w:rPr>
          <w:rFonts w:ascii="Trebuchet MS" w:eastAsia="Calibri" w:hAnsi="Trebuchet MS"/>
          <w:color w:val="000000"/>
          <w:spacing w:val="-2"/>
          <w:szCs w:val="20"/>
        </w:rPr>
        <w:t xml:space="preserve"> </w:t>
      </w:r>
      <w:r w:rsidRPr="00834CFF">
        <w:rPr>
          <w:rFonts w:ascii="Trebuchet MS" w:eastAsia="Calibri" w:hAnsi="Trebuchet MS"/>
          <w:color w:val="000000"/>
          <w:spacing w:val="-2"/>
          <w:szCs w:val="20"/>
        </w:rPr>
        <w:t>foram aprovad</w:t>
      </w:r>
      <w:r w:rsidR="00C36A07" w:rsidRPr="00834CFF">
        <w:rPr>
          <w:rFonts w:ascii="Trebuchet MS" w:eastAsia="Calibri" w:hAnsi="Trebuchet MS"/>
          <w:color w:val="000000"/>
          <w:spacing w:val="-2"/>
          <w:szCs w:val="20"/>
        </w:rPr>
        <w:t>a</w:t>
      </w:r>
      <w:r w:rsidRPr="00834CFF">
        <w:rPr>
          <w:rFonts w:ascii="Trebuchet MS" w:eastAsia="Calibri" w:hAnsi="Trebuchet MS"/>
          <w:color w:val="000000"/>
          <w:spacing w:val="-2"/>
          <w:szCs w:val="20"/>
        </w:rPr>
        <w:t xml:space="preserve">s </w:t>
      </w:r>
      <w:r w:rsidR="00C36A07" w:rsidRPr="00834CFF">
        <w:rPr>
          <w:rFonts w:ascii="Trebuchet MS" w:eastAsia="Calibri" w:hAnsi="Trebuchet MS"/>
          <w:color w:val="000000"/>
          <w:spacing w:val="-2"/>
          <w:szCs w:val="20"/>
        </w:rPr>
        <w:t xml:space="preserve">pelos Ofertantes (conforme abaixo definido) </w:t>
      </w:r>
      <w:r w:rsidRPr="00834CFF">
        <w:rPr>
          <w:rFonts w:ascii="Trebuchet MS" w:eastAsia="Calibri" w:hAnsi="Trebuchet MS"/>
          <w:color w:val="000000"/>
          <w:spacing w:val="-2"/>
          <w:szCs w:val="20"/>
        </w:rPr>
        <w:t xml:space="preserve">por meio do </w:t>
      </w:r>
      <w:r w:rsidR="00E305BF" w:rsidRPr="00834CFF">
        <w:rPr>
          <w:rFonts w:ascii="Trebuchet MS" w:hAnsi="Trebuchet MS"/>
          <w:szCs w:val="20"/>
        </w:rPr>
        <w:t>“</w:t>
      </w:r>
      <w:r w:rsidR="00E70411" w:rsidRPr="00834CFF">
        <w:rPr>
          <w:rFonts w:ascii="Trebuchet MS" w:hAnsi="Trebuchet MS"/>
          <w:i/>
          <w:iCs/>
          <w:szCs w:val="20"/>
        </w:rPr>
        <w:t xml:space="preserve">Instrumento Particular de Deliberação Conjunta de Constituição do </w:t>
      </w:r>
      <w:r w:rsidR="00604125" w:rsidRPr="00834CFF">
        <w:rPr>
          <w:rFonts w:ascii="Trebuchet MS" w:hAnsi="Trebuchet MS"/>
          <w:i/>
          <w:iCs/>
          <w:color w:val="000000" w:themeColor="text1"/>
          <w:szCs w:val="20"/>
        </w:rPr>
        <w:t>Pátria</w:t>
      </w:r>
      <w:r w:rsidR="009C5F58" w:rsidRPr="00834CFF">
        <w:rPr>
          <w:rFonts w:ascii="Trebuchet MS" w:hAnsi="Trebuchet MS"/>
          <w:i/>
          <w:iCs/>
          <w:color w:val="000000" w:themeColor="text1"/>
          <w:szCs w:val="20"/>
        </w:rPr>
        <w:t xml:space="preserve"> Crédito Infra</w:t>
      </w:r>
      <w:r w:rsidR="00690BC4" w:rsidRPr="00834CFF">
        <w:rPr>
          <w:rFonts w:ascii="Trebuchet MS" w:hAnsi="Trebuchet MS"/>
          <w:i/>
          <w:iCs/>
          <w:color w:val="000000" w:themeColor="text1"/>
          <w:szCs w:val="20"/>
        </w:rPr>
        <w:t xml:space="preserve"> Renda</w:t>
      </w:r>
      <w:r w:rsidR="00604125" w:rsidRPr="00834CFF">
        <w:rPr>
          <w:rFonts w:ascii="Trebuchet MS" w:hAnsi="Trebuchet MS"/>
          <w:i/>
          <w:iCs/>
          <w:color w:val="000000" w:themeColor="text1"/>
          <w:szCs w:val="20"/>
        </w:rPr>
        <w:t xml:space="preserve"> Fundo de Investimento em Cotas de Fundos Incentivados de Investimento em Infraestrutura Renda Fixa</w:t>
      </w:r>
      <w:r w:rsidR="00E305BF" w:rsidRPr="00834CFF">
        <w:rPr>
          <w:rFonts w:ascii="Trebuchet MS" w:hAnsi="Trebuchet MS"/>
          <w:szCs w:val="20"/>
        </w:rPr>
        <w:t xml:space="preserve">”, formalizado em </w:t>
      </w:r>
      <w:r w:rsidR="007A3EC4">
        <w:rPr>
          <w:rFonts w:ascii="Trebuchet MS" w:hAnsi="Trebuchet MS"/>
          <w:szCs w:val="20"/>
        </w:rPr>
        <w:t>6</w:t>
      </w:r>
      <w:r w:rsidR="00604125" w:rsidRPr="00834CFF">
        <w:rPr>
          <w:rFonts w:ascii="Trebuchet MS" w:hAnsi="Trebuchet MS"/>
          <w:szCs w:val="20"/>
        </w:rPr>
        <w:t xml:space="preserve"> de </w:t>
      </w:r>
      <w:r w:rsidR="00B55376">
        <w:rPr>
          <w:rFonts w:ascii="Trebuchet MS" w:hAnsi="Trebuchet MS"/>
          <w:szCs w:val="20"/>
        </w:rPr>
        <w:t>novembro</w:t>
      </w:r>
      <w:r w:rsidR="00B55376" w:rsidRPr="00834CFF">
        <w:rPr>
          <w:rFonts w:ascii="Trebuchet MS" w:hAnsi="Trebuchet MS"/>
          <w:szCs w:val="20"/>
        </w:rPr>
        <w:t xml:space="preserve"> </w:t>
      </w:r>
      <w:r w:rsidR="00604125" w:rsidRPr="00834CFF">
        <w:rPr>
          <w:rFonts w:ascii="Trebuchet MS" w:hAnsi="Trebuchet MS"/>
          <w:szCs w:val="20"/>
        </w:rPr>
        <w:t>de 2024</w:t>
      </w:r>
      <w:r w:rsidR="00C36A07" w:rsidRPr="00834CFF">
        <w:rPr>
          <w:rFonts w:ascii="Trebuchet MS" w:hAnsi="Trebuchet MS"/>
          <w:szCs w:val="20"/>
        </w:rPr>
        <w:t xml:space="preserve"> </w:t>
      </w:r>
      <w:r w:rsidR="00E305BF" w:rsidRPr="00834CFF">
        <w:rPr>
          <w:rFonts w:ascii="Trebuchet MS" w:hAnsi="Trebuchet MS"/>
          <w:szCs w:val="20"/>
        </w:rPr>
        <w:t>(</w:t>
      </w:r>
      <w:r w:rsidR="001262FA" w:rsidRPr="00834CFF">
        <w:rPr>
          <w:rFonts w:ascii="Trebuchet MS" w:hAnsi="Trebuchet MS"/>
          <w:szCs w:val="20"/>
        </w:rPr>
        <w:t>“</w:t>
      </w:r>
      <w:r w:rsidR="001262FA" w:rsidRPr="00834CFF">
        <w:rPr>
          <w:rFonts w:ascii="Trebuchet MS" w:hAnsi="Trebuchet MS"/>
          <w:szCs w:val="20"/>
          <w:u w:val="single"/>
        </w:rPr>
        <w:t xml:space="preserve">Ato de </w:t>
      </w:r>
      <w:r w:rsidR="009C5F58" w:rsidRPr="00834CFF">
        <w:rPr>
          <w:rFonts w:ascii="Trebuchet MS" w:hAnsi="Trebuchet MS"/>
          <w:szCs w:val="20"/>
          <w:u w:val="single"/>
        </w:rPr>
        <w:t>Aprovação</w:t>
      </w:r>
      <w:r w:rsidR="001262FA" w:rsidRPr="00834CFF">
        <w:rPr>
          <w:rFonts w:ascii="Trebuchet MS" w:hAnsi="Trebuchet MS"/>
          <w:szCs w:val="20"/>
        </w:rPr>
        <w:t>”</w:t>
      </w:r>
      <w:r w:rsidR="00E305BF" w:rsidRPr="00834CFF">
        <w:rPr>
          <w:rFonts w:ascii="Trebuchet MS" w:hAnsi="Trebuchet MS"/>
          <w:szCs w:val="20"/>
        </w:rPr>
        <w:t>)</w:t>
      </w:r>
      <w:bookmarkEnd w:id="2"/>
      <w:bookmarkEnd w:id="3"/>
      <w:r w:rsidR="0039021B" w:rsidRPr="00834CFF">
        <w:rPr>
          <w:rFonts w:ascii="Trebuchet MS" w:eastAsia="Calibri" w:hAnsi="Trebuchet MS"/>
          <w:color w:val="000000"/>
          <w:spacing w:val="-2"/>
          <w:szCs w:val="20"/>
        </w:rPr>
        <w:t>.</w:t>
      </w:r>
      <w:r w:rsidR="002B5D23" w:rsidRPr="00834CFF">
        <w:rPr>
          <w:rFonts w:ascii="Trebuchet MS" w:hAnsi="Trebuchet MS"/>
          <w:spacing w:val="-1"/>
          <w:szCs w:val="20"/>
        </w:rPr>
        <w:t xml:space="preserve"> </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C21C91" w:rsidRPr="00834CFF" w:rsidRDefault="00C21C91"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FUNDO</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6A5FE6" w:rsidRPr="00834CFF" w:rsidRDefault="00A60CEE" w:rsidP="00AD2894">
      <w:pPr>
        <w:pStyle w:val="Level2"/>
        <w:numPr>
          <w:ilvl w:val="1"/>
          <w:numId w:val="49"/>
        </w:numPr>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O </w:t>
      </w:r>
      <w:r w:rsidR="00520160" w:rsidRPr="00834CFF">
        <w:rPr>
          <w:rFonts w:ascii="Trebuchet MS" w:hAnsi="Trebuchet MS"/>
          <w:szCs w:val="20"/>
        </w:rPr>
        <w:t xml:space="preserve">Fundo foi constituído com prazo de duração indeterminado, por meio </w:t>
      </w:r>
      <w:r w:rsidR="00DA3F82" w:rsidRPr="00834CFF">
        <w:rPr>
          <w:rFonts w:ascii="Trebuchet MS" w:hAnsi="Trebuchet MS"/>
          <w:szCs w:val="20"/>
        </w:rPr>
        <w:t>do Ato de Aprovação</w:t>
      </w:r>
      <w:r w:rsidR="00394467"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4C1DF2" w:rsidRPr="00834CFF" w:rsidRDefault="005B1E60" w:rsidP="00FA390F">
      <w:pPr>
        <w:pStyle w:val="Level2"/>
        <w:numPr>
          <w:ilvl w:val="1"/>
          <w:numId w:val="43"/>
        </w:numPr>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O Fundo é regido </w:t>
      </w:r>
      <w:r w:rsidR="00803A19" w:rsidRPr="00834CFF">
        <w:rPr>
          <w:rFonts w:ascii="Trebuchet MS" w:hAnsi="Trebuchet MS"/>
          <w:szCs w:val="20"/>
        </w:rPr>
        <w:t xml:space="preserve">pelo seu Regulamento, pela </w:t>
      </w:r>
      <w:r w:rsidR="00BB3F65" w:rsidRPr="00834CFF">
        <w:rPr>
          <w:rFonts w:ascii="Trebuchet MS" w:hAnsi="Trebuchet MS"/>
          <w:szCs w:val="20"/>
        </w:rPr>
        <w:t>Resolução CVM nº 175, de 23 de dezembro de 2022, conforme em vigor (“</w:t>
      </w:r>
      <w:r w:rsidR="00BB3F65" w:rsidRPr="00834CFF">
        <w:rPr>
          <w:rFonts w:ascii="Trebuchet MS" w:hAnsi="Trebuchet MS"/>
          <w:szCs w:val="20"/>
          <w:u w:val="single"/>
        </w:rPr>
        <w:t>Resolução CVM 175</w:t>
      </w:r>
      <w:r w:rsidR="00BB3F65" w:rsidRPr="00834CFF">
        <w:rPr>
          <w:rFonts w:ascii="Trebuchet MS" w:hAnsi="Trebuchet MS"/>
          <w:szCs w:val="20"/>
        </w:rPr>
        <w:t>”), pelo artigo 3º, §1º, da Lei nº 12.431, de 24 de junho de 2011 (“</w:t>
      </w:r>
      <w:r w:rsidR="00BB3F65" w:rsidRPr="00834CFF">
        <w:rPr>
          <w:rFonts w:ascii="Trebuchet MS" w:hAnsi="Trebuchet MS"/>
          <w:szCs w:val="20"/>
          <w:u w:val="single"/>
        </w:rPr>
        <w:t>Lei nº 12.431</w:t>
      </w:r>
      <w:r w:rsidR="00BB3F65" w:rsidRPr="00834CFF">
        <w:rPr>
          <w:rFonts w:ascii="Trebuchet MS" w:hAnsi="Trebuchet MS"/>
          <w:szCs w:val="20"/>
        </w:rPr>
        <w:t xml:space="preserve">”), </w:t>
      </w:r>
      <w:r w:rsidR="00803A19" w:rsidRPr="00834CFF">
        <w:rPr>
          <w:rFonts w:ascii="Trebuchet MS" w:hAnsi="Trebuchet MS"/>
          <w:szCs w:val="20"/>
        </w:rPr>
        <w:t xml:space="preserve">pelos </w:t>
      </w:r>
      <w:r w:rsidR="002F1D13" w:rsidRPr="00834CFF">
        <w:rPr>
          <w:rFonts w:ascii="Trebuchet MS" w:hAnsi="Trebuchet MS"/>
          <w:szCs w:val="20"/>
        </w:rPr>
        <w:t xml:space="preserve">Normativos </w:t>
      </w:r>
      <w:r w:rsidR="00BB3F65" w:rsidRPr="00834CFF">
        <w:rPr>
          <w:rFonts w:ascii="Trebuchet MS" w:hAnsi="Trebuchet MS"/>
          <w:szCs w:val="20"/>
        </w:rPr>
        <w:t>A</w:t>
      </w:r>
      <w:r w:rsidR="00335BAF" w:rsidRPr="00834CFF">
        <w:rPr>
          <w:rFonts w:ascii="Trebuchet MS" w:hAnsi="Trebuchet MS"/>
          <w:szCs w:val="20"/>
        </w:rPr>
        <w:t>NBIMA</w:t>
      </w:r>
      <w:r w:rsidRPr="00834CFF">
        <w:rPr>
          <w:rFonts w:ascii="Trebuchet MS" w:hAnsi="Trebuchet MS"/>
          <w:szCs w:val="20"/>
        </w:rPr>
        <w:t xml:space="preserve"> e demais disposições legais e regulamentares pertinentes</w:t>
      </w:r>
      <w:r w:rsidR="0083505E" w:rsidRPr="00834CFF">
        <w:rPr>
          <w:rFonts w:ascii="Trebuchet MS" w:hAnsi="Trebuchet MS"/>
          <w:szCs w:val="20"/>
        </w:rPr>
        <w:t>.</w:t>
      </w:r>
    </w:p>
    <w:p w:rsidR="00377F50" w:rsidRPr="00834CFF" w:rsidRDefault="00377F50" w:rsidP="00FA390F">
      <w:pPr>
        <w:pStyle w:val="Level2"/>
        <w:numPr>
          <w:ilvl w:val="0"/>
          <w:numId w:val="0"/>
        </w:numPr>
        <w:suppressLineNumbers/>
        <w:suppressAutoHyphens/>
        <w:spacing w:after="0" w:line="300" w:lineRule="exact"/>
        <w:rPr>
          <w:rFonts w:ascii="Trebuchet MS" w:hAnsi="Trebuchet MS"/>
          <w:szCs w:val="20"/>
        </w:rPr>
      </w:pPr>
    </w:p>
    <w:p w:rsidR="00377F50" w:rsidRPr="00834CFF" w:rsidRDefault="00377F50" w:rsidP="00FA390F">
      <w:pPr>
        <w:pStyle w:val="Level2"/>
        <w:numPr>
          <w:ilvl w:val="1"/>
          <w:numId w:val="43"/>
        </w:numPr>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A versão vigente do regulamento foi aprovada </w:t>
      </w:r>
      <w:r w:rsidR="009C5F58" w:rsidRPr="00834CFF">
        <w:rPr>
          <w:rFonts w:ascii="Trebuchet MS" w:hAnsi="Trebuchet MS"/>
          <w:szCs w:val="20"/>
        </w:rPr>
        <w:t>por meio do Ato de Aprovação</w:t>
      </w:r>
      <w:r w:rsidRPr="00834CFF" w:rsidDel="008D6C6E">
        <w:rPr>
          <w:rFonts w:ascii="Trebuchet MS" w:eastAsia="Calibri" w:hAnsi="Trebuchet MS"/>
          <w:szCs w:val="20"/>
        </w:rPr>
        <w:t xml:space="preserve"> </w:t>
      </w:r>
      <w:r w:rsidRPr="00834CFF">
        <w:rPr>
          <w:rFonts w:ascii="Trebuchet MS" w:eastAsia="Calibri" w:hAnsi="Trebuchet MS"/>
          <w:iCs/>
          <w:szCs w:val="20"/>
        </w:rPr>
        <w:t>(“</w:t>
      </w:r>
      <w:r w:rsidRPr="00834CFF">
        <w:rPr>
          <w:rFonts w:ascii="Trebuchet MS" w:eastAsia="Calibri" w:hAnsi="Trebuchet MS"/>
          <w:iCs/>
          <w:szCs w:val="20"/>
          <w:u w:val="single"/>
        </w:rPr>
        <w:t>Regulamento</w:t>
      </w:r>
      <w:r w:rsidRPr="00834CFF">
        <w:rPr>
          <w:rFonts w:ascii="Trebuchet MS" w:eastAsia="Calibri" w:hAnsi="Trebuchet MS"/>
          <w:iC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bookmarkStart w:id="4" w:name="_Ref480721636"/>
    </w:p>
    <w:p w:rsidR="004C1DF2" w:rsidRPr="00834CFF" w:rsidRDefault="004C1DF2"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ADMINISTRADOR</w:t>
      </w:r>
      <w:bookmarkEnd w:id="4"/>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4C1DF2" w:rsidRPr="00834CFF" w:rsidRDefault="00E47125"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O Fundo é administrado pel</w:t>
      </w:r>
      <w:r w:rsidR="006A02E0" w:rsidRPr="00834CFF">
        <w:rPr>
          <w:rFonts w:ascii="Trebuchet MS" w:hAnsi="Trebuchet MS"/>
          <w:szCs w:val="20"/>
        </w:rPr>
        <w:t>o</w:t>
      </w:r>
      <w:r w:rsidRPr="00834CFF">
        <w:rPr>
          <w:rFonts w:ascii="Trebuchet MS" w:hAnsi="Trebuchet MS"/>
          <w:szCs w:val="20"/>
        </w:rPr>
        <w:t xml:space="preserve"> </w:t>
      </w:r>
      <w:bookmarkStart w:id="5" w:name="_Hlk80115821"/>
      <w:bookmarkStart w:id="6" w:name="_Hlk109936618"/>
      <w:r w:rsidR="00604125" w:rsidRPr="00834CFF">
        <w:rPr>
          <w:rFonts w:ascii="Trebuchet MS" w:hAnsi="Trebuchet MS"/>
          <w:b/>
          <w:bCs/>
          <w:szCs w:val="20"/>
        </w:rPr>
        <w:t>BTG PACTUAL SERVIÇOS FINANCEIROS S.A. DTVM</w:t>
      </w:r>
      <w:r w:rsidR="00604125" w:rsidRPr="00834CFF">
        <w:rPr>
          <w:rFonts w:ascii="Trebuchet MS" w:hAnsi="Trebuchet MS"/>
          <w:szCs w:val="20"/>
        </w:rPr>
        <w:t>, instituição financeira, com sede na cidade do Rio de Janeiro, estado do Rio de Janeiro, na Praia de Botafogo, nº 501, 5º andar (parte), Torre Corcovado, Botafogo, CEP 22250-040, inscrita no CNPJ sob o nº 59.281.253/0001-23</w:t>
      </w:r>
      <w:r w:rsidR="00C36A07" w:rsidRPr="00834CFF">
        <w:rPr>
          <w:rFonts w:ascii="Trebuchet MS" w:hAnsi="Trebuchet MS"/>
          <w:szCs w:val="20"/>
        </w:rPr>
        <w:t>,</w:t>
      </w:r>
      <w:r w:rsidR="00604125" w:rsidRPr="00834CFF">
        <w:rPr>
          <w:rFonts w:ascii="Trebuchet MS" w:hAnsi="Trebuchet MS"/>
          <w:szCs w:val="20"/>
        </w:rPr>
        <w:t xml:space="preserve"> autorizada pela CVM para o exercício profissional de administração de carteiras de valores mobiliários, na categoria de “administrador fiduciário”, de acordo com o Ato Declaratório nº 8.695, de 20 de março de 2006 </w:t>
      </w:r>
      <w:bookmarkEnd w:id="5"/>
      <w:bookmarkEnd w:id="6"/>
      <w:r w:rsidR="00DC4862" w:rsidRPr="00834CFF">
        <w:rPr>
          <w:rFonts w:ascii="Trebuchet MS" w:hAnsi="Trebuchet MS"/>
          <w:szCs w:val="20"/>
        </w:rPr>
        <w:t xml:space="preserve"> </w:t>
      </w:r>
      <w:r w:rsidR="00DA3A36" w:rsidRPr="00834CFF">
        <w:rPr>
          <w:rFonts w:ascii="Trebuchet MS" w:hAnsi="Trebuchet MS"/>
          <w:szCs w:val="20"/>
        </w:rPr>
        <w:t>(“</w:t>
      </w:r>
      <w:r w:rsidR="00DA3A36" w:rsidRPr="00834CFF">
        <w:rPr>
          <w:rFonts w:ascii="Trebuchet MS" w:hAnsi="Trebuchet MS"/>
          <w:bCs/>
          <w:szCs w:val="20"/>
          <w:u w:val="single"/>
        </w:rPr>
        <w:t>Administrador</w:t>
      </w:r>
      <w:r w:rsidR="00DA3A36" w:rsidRPr="00834CFF">
        <w:rPr>
          <w:rFonts w:ascii="Trebuchet MS" w:hAnsi="Trebuchet MS"/>
          <w:szCs w:val="20"/>
        </w:rPr>
        <w:t>”)</w:t>
      </w:r>
      <w:r w:rsidR="00F50638" w:rsidRPr="00834CFF">
        <w:rPr>
          <w:rFonts w:ascii="Trebuchet MS" w:hAnsi="Trebuchet MS"/>
          <w:szCs w:val="20"/>
        </w:rPr>
        <w:t>.</w:t>
      </w:r>
    </w:p>
    <w:p w:rsidR="00520160" w:rsidRPr="00834CFF" w:rsidRDefault="00520160" w:rsidP="00FA390F">
      <w:pPr>
        <w:pStyle w:val="Body"/>
        <w:suppressLineNumbers/>
        <w:suppressAutoHyphens/>
        <w:spacing w:after="0" w:line="300" w:lineRule="exact"/>
        <w:rPr>
          <w:rFonts w:ascii="Trebuchet MS" w:hAnsi="Trebuchet MS" w:cs="Times New Roman"/>
          <w:szCs w:val="20"/>
        </w:rPr>
      </w:pPr>
    </w:p>
    <w:p w:rsidR="004C1DF2" w:rsidRPr="00834CFF" w:rsidRDefault="004C1DF2"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GESTOR</w:t>
      </w:r>
      <w:r w:rsidR="00A60CEE" w:rsidRPr="00834CFF">
        <w:rPr>
          <w:rFonts w:ascii="Trebuchet MS" w:hAnsi="Trebuchet MS"/>
          <w:sz w:val="20"/>
          <w:szCs w:val="20"/>
        </w:rPr>
        <w:t>A</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584966" w:rsidRPr="00834CFF" w:rsidRDefault="00F7330F"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A gestão da carteira do Fundo </w:t>
      </w:r>
      <w:r w:rsidR="00725E85" w:rsidRPr="00834CFF">
        <w:rPr>
          <w:rFonts w:ascii="Trebuchet MS" w:hAnsi="Trebuchet MS"/>
          <w:szCs w:val="20"/>
        </w:rPr>
        <w:t xml:space="preserve">é </w:t>
      </w:r>
      <w:r w:rsidRPr="00834CFF">
        <w:rPr>
          <w:rFonts w:ascii="Trebuchet MS" w:hAnsi="Trebuchet MS"/>
          <w:szCs w:val="20"/>
        </w:rPr>
        <w:t>realizada</w:t>
      </w:r>
      <w:r w:rsidR="00725E85" w:rsidRPr="00834CFF">
        <w:rPr>
          <w:rFonts w:ascii="Trebuchet MS" w:hAnsi="Trebuchet MS"/>
          <w:szCs w:val="20"/>
        </w:rPr>
        <w:t>,</w:t>
      </w:r>
      <w:r w:rsidRPr="00834CFF">
        <w:rPr>
          <w:rFonts w:ascii="Trebuchet MS" w:hAnsi="Trebuchet MS"/>
          <w:szCs w:val="20"/>
        </w:rPr>
        <w:t xml:space="preserve"> de forma </w:t>
      </w:r>
      <w:r w:rsidRPr="00834CFF">
        <w:rPr>
          <w:rFonts w:ascii="Trebuchet MS" w:hAnsi="Trebuchet MS"/>
          <w:b/>
          <w:bCs/>
          <w:szCs w:val="20"/>
        </w:rPr>
        <w:t>ativa e discricionária</w:t>
      </w:r>
      <w:r w:rsidR="002A2CD6" w:rsidRPr="00834CFF">
        <w:rPr>
          <w:rFonts w:ascii="Trebuchet MS" w:hAnsi="Trebuchet MS"/>
          <w:szCs w:val="20"/>
        </w:rPr>
        <w:t xml:space="preserve"> pela</w:t>
      </w:r>
      <w:r w:rsidRPr="00834CFF">
        <w:rPr>
          <w:rFonts w:ascii="Trebuchet MS" w:hAnsi="Trebuchet MS"/>
          <w:szCs w:val="20"/>
        </w:rPr>
        <w:t xml:space="preserve"> </w:t>
      </w:r>
      <w:r w:rsidR="00604125" w:rsidRPr="00834CFF">
        <w:rPr>
          <w:rFonts w:ascii="Trebuchet MS" w:hAnsi="Trebuchet MS"/>
          <w:b/>
          <w:bCs/>
          <w:szCs w:val="20"/>
        </w:rPr>
        <w:t>PÁTRIA INVESTIMENTOS LTDA.</w:t>
      </w:r>
      <w:r w:rsidR="00604125" w:rsidRPr="00834CFF">
        <w:rPr>
          <w:rFonts w:ascii="Trebuchet MS" w:hAnsi="Trebuchet MS"/>
          <w:szCs w:val="20"/>
        </w:rPr>
        <w:t>, sociedade empresária limitada com sede na cidade de São Paulo, estado de São Paulo, na Avenida Cidade Jardim, nº 803, 9º andar, sala B, inscrita no CNPJ sob o nº 12.461.756/0001-17, autorizada pela CVM para o exercício de administração de carteiras de valores mobiliários, na categoria “gestor de recursos”, de acordo com o Ato Declaratório nº 11.789, de 06 de junho de 2011</w:t>
      </w:r>
      <w:r w:rsidR="00847FE4" w:rsidRPr="00834CFF">
        <w:rPr>
          <w:rFonts w:ascii="Trebuchet MS" w:hAnsi="Trebuchet MS"/>
          <w:b/>
          <w:szCs w:val="20"/>
        </w:rPr>
        <w:t xml:space="preserve"> </w:t>
      </w:r>
      <w:r w:rsidR="00847FE4" w:rsidRPr="00834CFF">
        <w:rPr>
          <w:rFonts w:ascii="Trebuchet MS" w:hAnsi="Trebuchet MS"/>
          <w:szCs w:val="20"/>
        </w:rPr>
        <w:t>(“</w:t>
      </w:r>
      <w:r w:rsidR="00847FE4" w:rsidRPr="00834CFF">
        <w:rPr>
          <w:rFonts w:ascii="Trebuchet MS" w:hAnsi="Trebuchet MS"/>
          <w:szCs w:val="20"/>
          <w:u w:val="single"/>
        </w:rPr>
        <w:t>Gestora</w:t>
      </w:r>
      <w:r w:rsidR="00847FE4" w:rsidRPr="00834CFF">
        <w:rPr>
          <w:rFonts w:ascii="Trebuchet MS" w:hAnsi="Trebuchet MS"/>
          <w:szCs w:val="20"/>
        </w:rPr>
        <w:t xml:space="preserve">” </w:t>
      </w:r>
      <w:bookmarkStart w:id="7" w:name="_Hlk142995081"/>
      <w:r w:rsidR="00847FE4" w:rsidRPr="00834CFF">
        <w:rPr>
          <w:rFonts w:ascii="Trebuchet MS" w:hAnsi="Trebuchet MS"/>
          <w:szCs w:val="20"/>
        </w:rPr>
        <w:t xml:space="preserve">e, em conjunto com o Fundo e </w:t>
      </w:r>
      <w:r w:rsidR="00656B32" w:rsidRPr="00834CFF">
        <w:rPr>
          <w:rFonts w:ascii="Trebuchet MS" w:hAnsi="Trebuchet MS"/>
          <w:szCs w:val="20"/>
        </w:rPr>
        <w:t>o</w:t>
      </w:r>
      <w:r w:rsidR="00847FE4" w:rsidRPr="00834CFF">
        <w:rPr>
          <w:rFonts w:ascii="Trebuchet MS" w:hAnsi="Trebuchet MS"/>
          <w:szCs w:val="20"/>
        </w:rPr>
        <w:t xml:space="preserve"> Administrador, “</w:t>
      </w:r>
      <w:r w:rsidR="00847FE4" w:rsidRPr="00834CFF">
        <w:rPr>
          <w:rFonts w:ascii="Trebuchet MS" w:hAnsi="Trebuchet MS"/>
          <w:szCs w:val="20"/>
          <w:u w:val="single"/>
        </w:rPr>
        <w:t>Ofertantes</w:t>
      </w:r>
      <w:r w:rsidR="00847FE4" w:rsidRPr="00834CFF">
        <w:rPr>
          <w:rFonts w:ascii="Trebuchet MS" w:hAnsi="Trebuchet MS"/>
          <w:szCs w:val="20"/>
        </w:rPr>
        <w:t>”</w:t>
      </w:r>
      <w:bookmarkEnd w:id="7"/>
      <w:r w:rsidR="00847FE4" w:rsidRPr="00834CFF">
        <w:rPr>
          <w:rFonts w:ascii="Trebuchet MS" w:hAnsi="Trebuchet MS"/>
          <w:szCs w:val="20"/>
        </w:rPr>
        <w:t>)</w:t>
      </w:r>
      <w:r w:rsidR="00725E85"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caps/>
          <w:szCs w:val="20"/>
        </w:rPr>
      </w:pPr>
    </w:p>
    <w:p w:rsidR="00C21C91" w:rsidRPr="00834CFF" w:rsidRDefault="00C21C91" w:rsidP="00FA390F">
      <w:pPr>
        <w:pStyle w:val="Level1"/>
        <w:keepNext w:val="0"/>
        <w:suppressLineNumbers/>
        <w:tabs>
          <w:tab w:val="clear" w:pos="680"/>
        </w:tabs>
        <w:suppressAutoHyphens/>
        <w:spacing w:before="0" w:after="0" w:line="300" w:lineRule="exact"/>
        <w:ind w:left="0" w:firstLine="0"/>
        <w:rPr>
          <w:rFonts w:ascii="Trebuchet MS" w:hAnsi="Trebuchet MS"/>
          <w:caps/>
          <w:sz w:val="20"/>
          <w:szCs w:val="20"/>
        </w:rPr>
      </w:pPr>
      <w:r w:rsidRPr="00834CFF">
        <w:rPr>
          <w:rFonts w:ascii="Trebuchet MS" w:hAnsi="Trebuchet MS"/>
          <w:sz w:val="20"/>
          <w:szCs w:val="20"/>
        </w:rPr>
        <w:t xml:space="preserve">REGISTRO DA OFERTA NA CVM </w:t>
      </w:r>
      <w:r w:rsidR="00584966" w:rsidRPr="00834CFF">
        <w:rPr>
          <w:rFonts w:ascii="Trebuchet MS" w:hAnsi="Trebuchet MS"/>
          <w:sz w:val="20"/>
          <w:szCs w:val="20"/>
        </w:rPr>
        <w:t xml:space="preserve">E NA ANBIMA </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A2410A" w:rsidRPr="00834CFF" w:rsidRDefault="0017134D"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A Oferta </w:t>
      </w:r>
      <w:r w:rsidR="00C36A07" w:rsidRPr="00834CFF">
        <w:rPr>
          <w:rFonts w:ascii="Trebuchet MS" w:hAnsi="Trebuchet MS"/>
          <w:szCs w:val="20"/>
        </w:rPr>
        <w:t xml:space="preserve">foi registrada na </w:t>
      </w:r>
      <w:r w:rsidRPr="00834CFF">
        <w:rPr>
          <w:rFonts w:ascii="Trebuchet MS" w:hAnsi="Trebuchet MS"/>
          <w:szCs w:val="20"/>
        </w:rPr>
        <w:t xml:space="preserve">CVM, </w:t>
      </w:r>
      <w:r w:rsidR="009C5F58" w:rsidRPr="00834CFF">
        <w:rPr>
          <w:rFonts w:ascii="Trebuchet MS" w:hAnsi="Trebuchet MS"/>
          <w:szCs w:val="20"/>
        </w:rPr>
        <w:t>sob o rito de registro automático de distribuição, na forma e nos termos da Lei nº 6.385, de 7 de dezembro de 1976, conforme alterada</w:t>
      </w:r>
      <w:r w:rsidR="00652A03" w:rsidRPr="00834CFF">
        <w:rPr>
          <w:rFonts w:ascii="Trebuchet MS" w:hAnsi="Trebuchet MS"/>
          <w:szCs w:val="20"/>
        </w:rPr>
        <w:t xml:space="preserve"> (“</w:t>
      </w:r>
      <w:r w:rsidR="00652A03" w:rsidRPr="00834CFF">
        <w:rPr>
          <w:rFonts w:ascii="Trebuchet MS" w:hAnsi="Trebuchet MS"/>
          <w:szCs w:val="20"/>
          <w:u w:val="single"/>
        </w:rPr>
        <w:t>Lei nº 6.385</w:t>
      </w:r>
      <w:r w:rsidR="00652A03" w:rsidRPr="00834CFF">
        <w:rPr>
          <w:rFonts w:ascii="Trebuchet MS" w:hAnsi="Trebuchet MS"/>
          <w:szCs w:val="20"/>
        </w:rPr>
        <w:t>”)</w:t>
      </w:r>
      <w:r w:rsidR="009C5F58" w:rsidRPr="00834CFF">
        <w:rPr>
          <w:rFonts w:ascii="Trebuchet MS" w:hAnsi="Trebuchet MS"/>
          <w:szCs w:val="20"/>
        </w:rPr>
        <w:t>, e do</w:t>
      </w:r>
      <w:r w:rsidRPr="00834CFF">
        <w:rPr>
          <w:rFonts w:ascii="Trebuchet MS" w:hAnsi="Trebuchet MS"/>
          <w:szCs w:val="20"/>
        </w:rPr>
        <w:t xml:space="preserve"> artigo </w:t>
      </w:r>
      <w:r w:rsidR="00E70411" w:rsidRPr="00834CFF">
        <w:rPr>
          <w:rFonts w:ascii="Trebuchet MS" w:hAnsi="Trebuchet MS"/>
          <w:szCs w:val="20"/>
        </w:rPr>
        <w:t>2</w:t>
      </w:r>
      <w:r w:rsidR="009C5F58" w:rsidRPr="00834CFF">
        <w:rPr>
          <w:rFonts w:ascii="Trebuchet MS" w:hAnsi="Trebuchet MS"/>
          <w:szCs w:val="20"/>
        </w:rPr>
        <w:t>6</w:t>
      </w:r>
      <w:r w:rsidRPr="00834CFF">
        <w:rPr>
          <w:rFonts w:ascii="Trebuchet MS" w:hAnsi="Trebuchet MS"/>
          <w:szCs w:val="20"/>
        </w:rPr>
        <w:t xml:space="preserve">, inciso </w:t>
      </w:r>
      <w:r w:rsidR="009C5F58" w:rsidRPr="00834CFF">
        <w:rPr>
          <w:rFonts w:ascii="Trebuchet MS" w:hAnsi="Trebuchet MS"/>
          <w:szCs w:val="20"/>
        </w:rPr>
        <w:t>V</w:t>
      </w:r>
      <w:r w:rsidR="00E70411" w:rsidRPr="00834CFF">
        <w:rPr>
          <w:rFonts w:ascii="Trebuchet MS" w:hAnsi="Trebuchet MS"/>
          <w:szCs w:val="20"/>
        </w:rPr>
        <w:t>I</w:t>
      </w:r>
      <w:r w:rsidR="009C5F58" w:rsidRPr="00834CFF">
        <w:rPr>
          <w:rFonts w:ascii="Trebuchet MS" w:hAnsi="Trebuchet MS"/>
          <w:szCs w:val="20"/>
        </w:rPr>
        <w:t>, alínea “c”,</w:t>
      </w:r>
      <w:r w:rsidR="00E70411" w:rsidRPr="00834CFF">
        <w:rPr>
          <w:rFonts w:ascii="Trebuchet MS" w:hAnsi="Trebuchet MS"/>
          <w:szCs w:val="20"/>
        </w:rPr>
        <w:t xml:space="preserve"> </w:t>
      </w:r>
      <w:r w:rsidRPr="00834CFF">
        <w:rPr>
          <w:rFonts w:ascii="Trebuchet MS" w:hAnsi="Trebuchet MS"/>
          <w:szCs w:val="20"/>
        </w:rPr>
        <w:t xml:space="preserve">da Resolução CVM 160, </w:t>
      </w:r>
      <w:r w:rsidR="009C5F58" w:rsidRPr="00834CFF">
        <w:rPr>
          <w:rFonts w:ascii="Trebuchet MS" w:hAnsi="Trebuchet MS"/>
          <w:szCs w:val="20"/>
        </w:rPr>
        <w:t>tendo em vista tratar-se de oferta inicial de cotas de fundo de investimento fechado destinada ao públic</w:t>
      </w:r>
      <w:r w:rsidR="00C1514A" w:rsidRPr="00834CFF">
        <w:rPr>
          <w:rFonts w:ascii="Trebuchet MS" w:hAnsi="Trebuchet MS"/>
          <w:szCs w:val="20"/>
        </w:rPr>
        <w:t>o</w:t>
      </w:r>
      <w:r w:rsidR="009C5F58" w:rsidRPr="00834CFF">
        <w:rPr>
          <w:rFonts w:ascii="Trebuchet MS" w:hAnsi="Trebuchet MS"/>
          <w:szCs w:val="20"/>
        </w:rPr>
        <w:t xml:space="preserve"> investidor em geral após análise prévia pela ANBIMA, nos termos do Acordo de Cooperação Técnica – Ofertas Públicas celebrado entre a CVM e a ANBIMA, observados ainda as </w:t>
      </w:r>
      <w:r w:rsidRPr="00834CFF">
        <w:rPr>
          <w:rFonts w:ascii="Trebuchet MS" w:hAnsi="Trebuchet MS"/>
          <w:szCs w:val="20"/>
        </w:rPr>
        <w:t>demais leis, regulamentações e disposições legais aplicáveis ora vigentes</w:t>
      </w:r>
      <w:r w:rsidR="00D2278B" w:rsidRPr="00834CFF">
        <w:rPr>
          <w:rFonts w:ascii="Trebuchet MS" w:hAnsi="Trebuchet MS"/>
          <w:szCs w:val="20"/>
        </w:rPr>
        <w:t xml:space="preserve">. </w:t>
      </w:r>
    </w:p>
    <w:p w:rsidR="00E771B7" w:rsidRPr="00834CFF" w:rsidRDefault="00E771B7" w:rsidP="00FA390F">
      <w:pPr>
        <w:pStyle w:val="Body"/>
        <w:suppressLineNumbers/>
        <w:suppressAutoHyphens/>
        <w:spacing w:after="0" w:line="300" w:lineRule="exact"/>
        <w:rPr>
          <w:rFonts w:ascii="Trebuchet MS" w:hAnsi="Trebuchet MS" w:cs="Times New Roman"/>
          <w:szCs w:val="20"/>
        </w:rPr>
      </w:pPr>
    </w:p>
    <w:p w:rsidR="00520160" w:rsidRPr="00834CFF" w:rsidRDefault="00CF1173"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color w:val="000000" w:themeColor="text1"/>
          <w:szCs w:val="20"/>
        </w:rPr>
        <w:t xml:space="preserve">O Fundo deverá ser registrado na ANBIMA, </w:t>
      </w:r>
      <w:bookmarkStart w:id="8" w:name="_Hlk164790767"/>
      <w:r w:rsidRPr="00834CFF">
        <w:rPr>
          <w:rFonts w:ascii="Trebuchet MS" w:hAnsi="Trebuchet MS"/>
          <w:color w:val="000000" w:themeColor="text1"/>
          <w:szCs w:val="20"/>
        </w:rPr>
        <w:t xml:space="preserve">nos termos do artigo 65 e seguintes do Capítulo XI das Regras e Procedimentos ANBIMA e do artigo 39 </w:t>
      </w:r>
      <w:bookmarkEnd w:id="8"/>
      <w:r w:rsidRPr="00834CFF">
        <w:rPr>
          <w:rFonts w:ascii="Trebuchet MS" w:hAnsi="Trebuchet MS"/>
          <w:color w:val="000000" w:themeColor="text1"/>
          <w:szCs w:val="20"/>
        </w:rPr>
        <w:t>do Código ANBIMA de Administração e Gestão</w:t>
      </w:r>
      <w:r w:rsidR="00584966" w:rsidRPr="00834CFF">
        <w:rPr>
          <w:rFonts w:ascii="Trebuchet MS" w:hAnsi="Trebuchet MS"/>
          <w:szCs w:val="20"/>
        </w:rPr>
        <w:t>.</w:t>
      </w:r>
    </w:p>
    <w:p w:rsidR="00520160" w:rsidRPr="00834CFF" w:rsidRDefault="00520160" w:rsidP="00FA390F">
      <w:pPr>
        <w:pStyle w:val="PargrafodaLista"/>
        <w:suppressLineNumbers/>
        <w:suppressAutoHyphens/>
        <w:spacing w:line="300" w:lineRule="exact"/>
        <w:contextualSpacing w:val="0"/>
        <w:rPr>
          <w:rFonts w:ascii="Trebuchet MS" w:hAnsi="Trebuchet MS"/>
          <w:szCs w:val="20"/>
        </w:rPr>
      </w:pPr>
    </w:p>
    <w:p w:rsidR="00584966" w:rsidRPr="00834CFF" w:rsidRDefault="00CF1173" w:rsidP="00FA390F">
      <w:pPr>
        <w:pStyle w:val="Level2"/>
        <w:suppressLineNumbers/>
        <w:tabs>
          <w:tab w:val="clear" w:pos="680"/>
        </w:tabs>
        <w:suppressAutoHyphens/>
        <w:spacing w:after="0" w:line="300" w:lineRule="exact"/>
        <w:ind w:left="0" w:firstLine="0"/>
        <w:rPr>
          <w:rFonts w:ascii="Trebuchet MS" w:hAnsi="Trebuchet MS"/>
          <w:szCs w:val="20"/>
        </w:rPr>
      </w:pPr>
      <w:bookmarkStart w:id="9" w:name="_Hlk164790793"/>
      <w:r w:rsidRPr="00834CFF">
        <w:rPr>
          <w:rFonts w:ascii="Trebuchet MS" w:hAnsi="Trebuchet MS"/>
          <w:color w:val="000000" w:themeColor="text1"/>
          <w:szCs w:val="20"/>
        </w:rPr>
        <w:t>A Oferta será registrada na ANBIMA</w:t>
      </w:r>
      <w:r w:rsidRPr="00834CFF">
        <w:rPr>
          <w:rFonts w:ascii="Trebuchet MS" w:hAnsi="Trebuchet MS"/>
          <w:szCs w:val="20"/>
        </w:rPr>
        <w:t>, nos termos d</w:t>
      </w:r>
      <w:r w:rsidR="00C1514A" w:rsidRPr="00834CFF">
        <w:rPr>
          <w:rFonts w:ascii="Trebuchet MS" w:hAnsi="Trebuchet MS"/>
          <w:szCs w:val="20"/>
        </w:rPr>
        <w:t>a</w:t>
      </w:r>
      <w:r w:rsidRPr="00834CFF">
        <w:rPr>
          <w:rFonts w:ascii="Trebuchet MS" w:hAnsi="Trebuchet MS"/>
          <w:szCs w:val="20"/>
        </w:rPr>
        <w:t xml:space="preserve">s Regras e Procedimentos ANBIMA, em até 7 (sete) dias contados da data de divulgação </w:t>
      </w:r>
      <w:r w:rsidR="00803A19" w:rsidRPr="00834CFF">
        <w:rPr>
          <w:rFonts w:ascii="Trebuchet MS" w:hAnsi="Trebuchet MS"/>
          <w:szCs w:val="20"/>
        </w:rPr>
        <w:t xml:space="preserve">do </w:t>
      </w:r>
      <w:r w:rsidR="00C1514A" w:rsidRPr="00834CFF">
        <w:rPr>
          <w:rFonts w:ascii="Trebuchet MS" w:hAnsi="Trebuchet MS"/>
          <w:szCs w:val="20"/>
        </w:rPr>
        <w:t>anúncio de encerramento da Oferta (“</w:t>
      </w:r>
      <w:r w:rsidRPr="00834CFF">
        <w:rPr>
          <w:rFonts w:ascii="Trebuchet MS" w:hAnsi="Trebuchet MS"/>
          <w:szCs w:val="20"/>
          <w:u w:val="single"/>
        </w:rPr>
        <w:t>Anúncio de Encerrament</w:t>
      </w:r>
      <w:bookmarkEnd w:id="9"/>
      <w:r w:rsidRPr="00834CFF">
        <w:rPr>
          <w:rFonts w:ascii="Trebuchet MS" w:hAnsi="Trebuchet MS"/>
          <w:szCs w:val="20"/>
          <w:u w:val="single"/>
        </w:rPr>
        <w:t>o</w:t>
      </w:r>
      <w:r w:rsidR="00C1514A" w:rsidRPr="00834CFF">
        <w:rPr>
          <w:rFonts w:ascii="Trebuchet MS" w:hAnsi="Trebuchet MS"/>
          <w:szCs w:val="20"/>
        </w:rPr>
        <w:t>”)</w:t>
      </w:r>
      <w:r w:rsidR="00520160" w:rsidRPr="00834CFF">
        <w:rPr>
          <w:rFonts w:ascii="Trebuchet MS" w:hAnsi="Trebuchet MS"/>
          <w:szCs w:val="20"/>
        </w:rPr>
        <w:t>.</w:t>
      </w:r>
      <w:r w:rsidR="00584966" w:rsidRPr="00834CFF">
        <w:rPr>
          <w:rFonts w:ascii="Trebuchet MS" w:hAnsi="Trebuchet MS"/>
          <w:szCs w:val="20"/>
        </w:rPr>
        <w:t xml:space="preserve"> </w:t>
      </w:r>
    </w:p>
    <w:p w:rsidR="00A2410A" w:rsidRPr="00834CFF" w:rsidRDefault="00A2410A" w:rsidP="00FA390F">
      <w:pPr>
        <w:pStyle w:val="Body"/>
        <w:suppressLineNumbers/>
        <w:suppressAutoHyphens/>
        <w:spacing w:after="0" w:line="300" w:lineRule="exact"/>
        <w:rPr>
          <w:rFonts w:ascii="Trebuchet MS" w:hAnsi="Trebuchet MS" w:cs="Times New Roman"/>
          <w:caps/>
          <w:szCs w:val="20"/>
        </w:rPr>
      </w:pPr>
    </w:p>
    <w:p w:rsidR="004C1DF2" w:rsidRPr="00834CFF" w:rsidRDefault="00C21C91" w:rsidP="00FA390F">
      <w:pPr>
        <w:pStyle w:val="Level1"/>
        <w:keepNext w:val="0"/>
        <w:suppressLineNumbers/>
        <w:tabs>
          <w:tab w:val="clear" w:pos="680"/>
        </w:tabs>
        <w:suppressAutoHyphens/>
        <w:spacing w:before="0" w:after="0" w:line="300" w:lineRule="exact"/>
        <w:ind w:left="0" w:firstLine="0"/>
        <w:rPr>
          <w:rFonts w:ascii="Trebuchet MS" w:hAnsi="Trebuchet MS"/>
          <w:caps/>
          <w:sz w:val="20"/>
          <w:szCs w:val="20"/>
        </w:rPr>
      </w:pPr>
      <w:r w:rsidRPr="00834CFF">
        <w:rPr>
          <w:rFonts w:ascii="Trebuchet MS" w:hAnsi="Trebuchet MS"/>
          <w:sz w:val="20"/>
          <w:szCs w:val="20"/>
        </w:rPr>
        <w:t xml:space="preserve">REGISTRO PARA DISTRIBUIÇÃO E NEGOCIAÇÃO DAS </w:t>
      </w:r>
      <w:r w:rsidR="0066519A" w:rsidRPr="00834CFF">
        <w:rPr>
          <w:rFonts w:ascii="Trebuchet MS" w:hAnsi="Trebuchet MS"/>
          <w:sz w:val="20"/>
          <w:szCs w:val="20"/>
        </w:rPr>
        <w:t>COTAS</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B52CD2" w:rsidRPr="00834CFF" w:rsidRDefault="00E70411"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As Cotas serão admitidas para </w:t>
      </w:r>
      <w:r w:rsidRPr="00834CFF">
        <w:rPr>
          <w:rFonts w:ascii="Trebuchet MS" w:hAnsi="Trebuchet MS"/>
          <w:b/>
          <w:bCs/>
          <w:szCs w:val="20"/>
        </w:rPr>
        <w:t>(i)</w:t>
      </w:r>
      <w:r w:rsidRPr="00834CFF">
        <w:rPr>
          <w:rFonts w:ascii="Trebuchet MS" w:hAnsi="Trebuchet MS"/>
          <w:szCs w:val="20"/>
        </w:rPr>
        <w:t xml:space="preserve"> distribuição </w:t>
      </w:r>
      <w:r w:rsidR="00C1514A" w:rsidRPr="00834CFF">
        <w:rPr>
          <w:rFonts w:ascii="Trebuchet MS" w:hAnsi="Trebuchet MS"/>
          <w:szCs w:val="20"/>
        </w:rPr>
        <w:t xml:space="preserve">(a) </w:t>
      </w:r>
      <w:r w:rsidRPr="00834CFF">
        <w:rPr>
          <w:rFonts w:ascii="Trebuchet MS" w:hAnsi="Trebuchet MS"/>
          <w:szCs w:val="20"/>
        </w:rPr>
        <w:t>no mercado primário por meio do Sistema de Distribuição de Ativos (“</w:t>
      </w:r>
      <w:r w:rsidRPr="00834CFF">
        <w:rPr>
          <w:rFonts w:ascii="Trebuchet MS" w:hAnsi="Trebuchet MS"/>
          <w:szCs w:val="20"/>
          <w:u w:val="single"/>
        </w:rPr>
        <w:t>DDA</w:t>
      </w:r>
      <w:r w:rsidRPr="00834CFF">
        <w:rPr>
          <w:rFonts w:ascii="Trebuchet MS" w:hAnsi="Trebuchet MS"/>
          <w:szCs w:val="20"/>
        </w:rPr>
        <w:t>”)</w:t>
      </w:r>
      <w:r w:rsidR="00803A19" w:rsidRPr="00834CFF">
        <w:rPr>
          <w:rFonts w:ascii="Trebuchet MS" w:hAnsi="Trebuchet MS"/>
          <w:szCs w:val="20"/>
        </w:rPr>
        <w:t>,</w:t>
      </w:r>
      <w:r w:rsidR="00C1514A" w:rsidRPr="00834CFF">
        <w:rPr>
          <w:rFonts w:ascii="Trebuchet MS" w:hAnsi="Trebuchet MS"/>
          <w:szCs w:val="20"/>
        </w:rPr>
        <w:t xml:space="preserve"> administrado e operacionalizado pela B3 S.A. – Brasil, Bolsa, Balcão (“</w:t>
      </w:r>
      <w:r w:rsidR="00C1514A" w:rsidRPr="00834CFF">
        <w:rPr>
          <w:rFonts w:ascii="Trebuchet MS" w:hAnsi="Trebuchet MS"/>
          <w:szCs w:val="20"/>
          <w:u w:val="single"/>
        </w:rPr>
        <w:t>B3</w:t>
      </w:r>
      <w:r w:rsidR="00C1514A" w:rsidRPr="00834CFF">
        <w:rPr>
          <w:rFonts w:ascii="Trebuchet MS" w:hAnsi="Trebuchet MS"/>
          <w:szCs w:val="20"/>
        </w:rPr>
        <w:t xml:space="preserve">”), sendo a distribuição liquidada financeiramente por meio da B3, e (b) no </w:t>
      </w:r>
      <w:proofErr w:type="spellStart"/>
      <w:r w:rsidR="00C1514A" w:rsidRPr="00834CFF">
        <w:rPr>
          <w:rFonts w:ascii="Trebuchet MS" w:hAnsi="Trebuchet MS"/>
          <w:szCs w:val="20"/>
        </w:rPr>
        <w:t>Escriturador</w:t>
      </w:r>
      <w:proofErr w:type="spellEnd"/>
      <w:r w:rsidR="00C1514A" w:rsidRPr="00834CFF">
        <w:rPr>
          <w:rFonts w:ascii="Trebuchet MS" w:hAnsi="Trebuchet MS"/>
          <w:szCs w:val="20"/>
        </w:rPr>
        <w:t xml:space="preserve"> (conforme abaixo definido)</w:t>
      </w:r>
      <w:r w:rsidRPr="00834CFF">
        <w:rPr>
          <w:rFonts w:ascii="Trebuchet MS" w:hAnsi="Trebuchet MS"/>
          <w:szCs w:val="20"/>
        </w:rPr>
        <w:t xml:space="preserve">; e </w:t>
      </w:r>
      <w:r w:rsidRPr="00834CFF">
        <w:rPr>
          <w:rFonts w:ascii="Trebuchet MS" w:hAnsi="Trebuchet MS"/>
          <w:b/>
          <w:bCs/>
          <w:szCs w:val="20"/>
        </w:rPr>
        <w:t>(</w:t>
      </w:r>
      <w:proofErr w:type="spellStart"/>
      <w:r w:rsidRPr="00834CFF">
        <w:rPr>
          <w:rFonts w:ascii="Trebuchet MS" w:hAnsi="Trebuchet MS"/>
          <w:b/>
          <w:bCs/>
          <w:szCs w:val="20"/>
        </w:rPr>
        <w:t>ii</w:t>
      </w:r>
      <w:proofErr w:type="spellEnd"/>
      <w:r w:rsidRPr="00834CFF">
        <w:rPr>
          <w:rFonts w:ascii="Trebuchet MS" w:hAnsi="Trebuchet MS"/>
          <w:b/>
          <w:bCs/>
          <w:szCs w:val="20"/>
        </w:rPr>
        <w:t>)</w:t>
      </w:r>
      <w:r w:rsidRPr="00834CFF">
        <w:rPr>
          <w:rFonts w:ascii="Trebuchet MS" w:hAnsi="Trebuchet MS"/>
          <w:szCs w:val="20"/>
        </w:rPr>
        <w:t xml:space="preserve"> negociação e liquidação no mercado secundário, exclusivamente em ambiente de bolsa, administrado e operacionalizado pela</w:t>
      </w:r>
      <w:r w:rsidR="00803A19" w:rsidRPr="00834CFF">
        <w:rPr>
          <w:rFonts w:ascii="Trebuchet MS" w:hAnsi="Trebuchet MS"/>
          <w:szCs w:val="20"/>
        </w:rPr>
        <w:t xml:space="preserve"> B3</w:t>
      </w:r>
      <w:r w:rsidRPr="00834CFF">
        <w:rPr>
          <w:rFonts w:ascii="Trebuchet MS" w:hAnsi="Trebuchet MS"/>
          <w:szCs w:val="20"/>
        </w:rPr>
        <w:t>, sendo as negociações e os eventos de pagamento liquidados financeiramente e as Cotas custodiadas eletronicamente na B3</w:t>
      </w:r>
      <w:r w:rsidR="00B52CD2" w:rsidRPr="00834CFF">
        <w:rPr>
          <w:rFonts w:ascii="Trebuchet MS" w:hAnsi="Trebuchet MS"/>
          <w:szCs w:val="20"/>
        </w:rPr>
        <w:t xml:space="preserve">. </w:t>
      </w:r>
    </w:p>
    <w:p w:rsidR="006B74C5" w:rsidRPr="00834CFF" w:rsidRDefault="006B74C5" w:rsidP="00FA390F">
      <w:pPr>
        <w:pStyle w:val="Level3"/>
        <w:numPr>
          <w:ilvl w:val="0"/>
          <w:numId w:val="0"/>
        </w:numPr>
        <w:suppressLineNumbers/>
        <w:suppressAutoHyphens/>
        <w:spacing w:after="0" w:line="300" w:lineRule="exact"/>
        <w:ind w:left="1360" w:hanging="680"/>
        <w:outlineLvl w:val="9"/>
        <w:rPr>
          <w:rFonts w:ascii="Trebuchet MS" w:hAnsi="Trebuchet MS"/>
          <w:color w:val="000000" w:themeColor="text1"/>
          <w:szCs w:val="20"/>
        </w:rPr>
      </w:pPr>
    </w:p>
    <w:p w:rsidR="006B74C5" w:rsidRPr="00834CFF" w:rsidRDefault="00690BC4" w:rsidP="00FA390F">
      <w:pPr>
        <w:pStyle w:val="Level3"/>
        <w:suppressLineNumbers/>
        <w:tabs>
          <w:tab w:val="clear" w:pos="1361"/>
        </w:tabs>
        <w:suppressAutoHyphens/>
        <w:spacing w:after="0" w:line="300" w:lineRule="exact"/>
        <w:ind w:left="0" w:firstLine="0"/>
        <w:rPr>
          <w:rFonts w:ascii="Trebuchet MS" w:hAnsi="Trebuchet MS"/>
          <w:color w:val="000000" w:themeColor="text1"/>
          <w:szCs w:val="20"/>
        </w:rPr>
      </w:pPr>
      <w:r w:rsidRPr="00834CFF">
        <w:rPr>
          <w:rFonts w:ascii="Trebuchet MS" w:hAnsi="Trebuchet MS"/>
          <w:bCs/>
          <w:color w:val="000000" w:themeColor="text1"/>
          <w:szCs w:val="20"/>
        </w:rPr>
        <w:t xml:space="preserve">O </w:t>
      </w:r>
      <w:r w:rsidRPr="00834CFF">
        <w:rPr>
          <w:rFonts w:ascii="Trebuchet MS" w:hAnsi="Trebuchet MS"/>
          <w:b/>
          <w:bCs/>
          <w:caps/>
          <w:color w:val="000000" w:themeColor="text1"/>
          <w:szCs w:val="20"/>
        </w:rPr>
        <w:t>Banco BTG Pactual S.A.</w:t>
      </w:r>
      <w:r w:rsidRPr="00834CFF">
        <w:rPr>
          <w:rFonts w:ascii="Trebuchet MS" w:hAnsi="Trebuchet MS"/>
          <w:bCs/>
          <w:color w:val="000000" w:themeColor="text1"/>
          <w:szCs w:val="20"/>
        </w:rPr>
        <w:t xml:space="preserve"> </w:t>
      </w:r>
      <w:r w:rsidR="006B74C5" w:rsidRPr="00834CFF">
        <w:rPr>
          <w:rFonts w:ascii="Trebuchet MS" w:hAnsi="Trebuchet MS"/>
          <w:color w:val="000000" w:themeColor="text1"/>
          <w:szCs w:val="20"/>
        </w:rPr>
        <w:t>(“</w:t>
      </w:r>
      <w:r w:rsidR="006B74C5" w:rsidRPr="00834CFF">
        <w:rPr>
          <w:rFonts w:ascii="Trebuchet MS" w:hAnsi="Trebuchet MS"/>
          <w:color w:val="000000" w:themeColor="text1"/>
          <w:szCs w:val="20"/>
          <w:u w:val="single"/>
        </w:rPr>
        <w:t>Custodiante</w:t>
      </w:r>
      <w:r w:rsidR="006B74C5" w:rsidRPr="00834CFF">
        <w:rPr>
          <w:rFonts w:ascii="Trebuchet MS" w:hAnsi="Trebuchet MS"/>
          <w:color w:val="000000" w:themeColor="text1"/>
          <w:szCs w:val="20"/>
        </w:rPr>
        <w:t xml:space="preserve">”) será responsável pela custódia das Cotas que não estiverem custodiadas eletronicamente na B3. </w:t>
      </w:r>
    </w:p>
    <w:p w:rsidR="006B74C5" w:rsidRPr="00834CFF" w:rsidRDefault="006B74C5" w:rsidP="00FA390F">
      <w:pPr>
        <w:spacing w:line="300" w:lineRule="exact"/>
        <w:rPr>
          <w:rFonts w:ascii="Trebuchet MS" w:hAnsi="Trebuchet MS"/>
          <w:szCs w:val="20"/>
        </w:rPr>
      </w:pPr>
    </w:p>
    <w:p w:rsidR="006B74C5" w:rsidRPr="00834CFF" w:rsidRDefault="00C36A07" w:rsidP="00FA390F">
      <w:pPr>
        <w:pStyle w:val="Level3"/>
        <w:suppressLineNumbers/>
        <w:tabs>
          <w:tab w:val="clear" w:pos="1361"/>
        </w:tabs>
        <w:suppressAutoHyphens/>
        <w:spacing w:after="0" w:line="300" w:lineRule="exact"/>
        <w:ind w:left="0" w:firstLine="0"/>
        <w:rPr>
          <w:rFonts w:ascii="Trebuchet MS" w:hAnsi="Trebuchet MS"/>
          <w:color w:val="000000" w:themeColor="text1"/>
          <w:szCs w:val="20"/>
        </w:rPr>
      </w:pPr>
      <w:r w:rsidRPr="00834CFF">
        <w:rPr>
          <w:rFonts w:ascii="Trebuchet MS" w:hAnsi="Trebuchet MS"/>
          <w:color w:val="000000" w:themeColor="text1"/>
          <w:szCs w:val="20"/>
        </w:rPr>
        <w:t xml:space="preserve">Administradora será responsável pela escrituração das Cotas do Fundo </w:t>
      </w:r>
      <w:r w:rsidR="006B74C5" w:rsidRPr="00834CFF">
        <w:rPr>
          <w:rFonts w:ascii="Trebuchet MS" w:hAnsi="Trebuchet MS"/>
          <w:color w:val="000000" w:themeColor="text1"/>
          <w:szCs w:val="20"/>
        </w:rPr>
        <w:t>(“</w:t>
      </w:r>
      <w:proofErr w:type="spellStart"/>
      <w:r w:rsidR="006B74C5" w:rsidRPr="00834CFF">
        <w:rPr>
          <w:rFonts w:ascii="Trebuchet MS" w:hAnsi="Trebuchet MS"/>
          <w:color w:val="000000" w:themeColor="text1"/>
          <w:szCs w:val="20"/>
          <w:u w:val="single"/>
        </w:rPr>
        <w:t>Escriturador</w:t>
      </w:r>
      <w:proofErr w:type="spellEnd"/>
      <w:r w:rsidR="006B74C5" w:rsidRPr="00834CFF">
        <w:rPr>
          <w:rFonts w:ascii="Trebuchet MS" w:hAnsi="Trebuchet MS"/>
          <w:color w:val="000000" w:themeColor="text1"/>
          <w:szCs w:val="20"/>
        </w:rPr>
        <w:t>”).</w:t>
      </w:r>
    </w:p>
    <w:p w:rsidR="006B74C5" w:rsidRPr="00834CFF" w:rsidRDefault="006B74C5" w:rsidP="00FA390F">
      <w:pPr>
        <w:pStyle w:val="Level3"/>
        <w:numPr>
          <w:ilvl w:val="0"/>
          <w:numId w:val="0"/>
        </w:numPr>
        <w:suppressLineNumbers/>
        <w:suppressAutoHyphens/>
        <w:spacing w:after="0" w:line="300" w:lineRule="exact"/>
        <w:ind w:left="1360" w:hanging="680"/>
        <w:outlineLvl w:val="9"/>
        <w:rPr>
          <w:rFonts w:ascii="Trebuchet MS" w:hAnsi="Trebuchet MS"/>
          <w:color w:val="000000" w:themeColor="text1"/>
          <w:szCs w:val="20"/>
        </w:rPr>
      </w:pPr>
    </w:p>
    <w:p w:rsidR="00021E4E" w:rsidRPr="00834CFF" w:rsidRDefault="00021E4E"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 xml:space="preserve">CARACTERÍSTICAS DAS </w:t>
      </w:r>
      <w:r w:rsidR="0066519A" w:rsidRPr="00834CFF">
        <w:rPr>
          <w:rFonts w:ascii="Trebuchet MS" w:hAnsi="Trebuchet MS"/>
          <w:sz w:val="20"/>
          <w:szCs w:val="20"/>
        </w:rPr>
        <w:t>COTAS</w:t>
      </w:r>
      <w:r w:rsidRPr="00834CFF">
        <w:rPr>
          <w:rFonts w:ascii="Trebuchet MS" w:hAnsi="Trebuchet MS"/>
          <w:sz w:val="20"/>
          <w:szCs w:val="20"/>
        </w:rPr>
        <w:t>, DA EMISSÃO E DA OFERTA</w:t>
      </w:r>
    </w:p>
    <w:p w:rsidR="0096220E" w:rsidRPr="00834CFF" w:rsidRDefault="0096220E" w:rsidP="00FA390F">
      <w:pPr>
        <w:pStyle w:val="Body"/>
        <w:suppressLineNumbers/>
        <w:suppressAutoHyphens/>
        <w:spacing w:after="0" w:line="300" w:lineRule="exact"/>
        <w:rPr>
          <w:rFonts w:ascii="Trebuchet MS" w:hAnsi="Trebuchet MS" w:cs="Times New Roman"/>
          <w:szCs w:val="20"/>
        </w:rPr>
      </w:pPr>
    </w:p>
    <w:tbl>
      <w:tblPr>
        <w:tblW w:w="5000" w:type="pct"/>
        <w:tblCellMar>
          <w:left w:w="72" w:type="dxa"/>
          <w:right w:w="72" w:type="dxa"/>
        </w:tblCellMar>
        <w:tblLook w:val="01E0" w:firstRow="1" w:lastRow="1" w:firstColumn="1" w:lastColumn="1" w:noHBand="0" w:noVBand="0"/>
      </w:tblPr>
      <w:tblGrid>
        <w:gridCol w:w="3218"/>
        <w:gridCol w:w="5853"/>
      </w:tblGrid>
      <w:tr w:rsidR="00021E4E" w:rsidRPr="00834CFF" w:rsidTr="00CF7BC0">
        <w:tc>
          <w:tcPr>
            <w:tcW w:w="1774" w:type="pct"/>
            <w:shd w:val="clear" w:color="auto" w:fill="auto"/>
          </w:tcPr>
          <w:p w:rsidR="00021E4E" w:rsidRPr="00834CFF" w:rsidRDefault="00021E4E"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Número da Emissão</w:t>
            </w:r>
          </w:p>
        </w:tc>
        <w:tc>
          <w:tcPr>
            <w:tcW w:w="3226" w:type="pct"/>
            <w:shd w:val="clear" w:color="auto" w:fill="auto"/>
          </w:tcPr>
          <w:p w:rsidR="00021E4E" w:rsidRPr="00834CFF" w:rsidRDefault="00021E4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A presente Emissão representa a </w:t>
            </w:r>
            <w:r w:rsidR="00E70411" w:rsidRPr="00834CFF">
              <w:rPr>
                <w:rFonts w:ascii="Trebuchet MS" w:hAnsi="Trebuchet MS" w:cs="Times New Roman"/>
                <w:szCs w:val="20"/>
              </w:rPr>
              <w:t xml:space="preserve">1ª </w:t>
            </w:r>
            <w:r w:rsidR="008D1E67" w:rsidRPr="00834CFF">
              <w:rPr>
                <w:rFonts w:ascii="Trebuchet MS" w:hAnsi="Trebuchet MS" w:cs="Times New Roman"/>
                <w:szCs w:val="20"/>
              </w:rPr>
              <w:t>(</w:t>
            </w:r>
            <w:r w:rsidR="00E70411" w:rsidRPr="00834CFF">
              <w:rPr>
                <w:rFonts w:ascii="Trebuchet MS" w:hAnsi="Trebuchet MS" w:cs="Times New Roman"/>
                <w:szCs w:val="20"/>
              </w:rPr>
              <w:t>primeira</w:t>
            </w:r>
            <w:r w:rsidR="008D1E67" w:rsidRPr="00834CFF">
              <w:rPr>
                <w:rFonts w:ascii="Trebuchet MS" w:hAnsi="Trebuchet MS" w:cs="Times New Roman"/>
                <w:szCs w:val="20"/>
              </w:rPr>
              <w:t>)</w:t>
            </w:r>
            <w:r w:rsidRPr="00834CFF">
              <w:rPr>
                <w:rFonts w:ascii="Trebuchet MS" w:hAnsi="Trebuchet MS" w:cs="Times New Roman"/>
                <w:szCs w:val="20"/>
              </w:rPr>
              <w:t xml:space="preserve"> emissão</w:t>
            </w:r>
            <w:r w:rsidR="00C36A07" w:rsidRPr="00834CFF">
              <w:rPr>
                <w:rFonts w:ascii="Trebuchet MS" w:hAnsi="Trebuchet MS" w:cs="Times New Roman"/>
                <w:szCs w:val="20"/>
              </w:rPr>
              <w:t xml:space="preserve"> de cotas</w:t>
            </w:r>
            <w:r w:rsidRPr="00834CFF">
              <w:rPr>
                <w:rFonts w:ascii="Trebuchet MS" w:hAnsi="Trebuchet MS" w:cs="Times New Roman"/>
                <w:szCs w:val="20"/>
              </w:rPr>
              <w:t xml:space="preserve"> </w:t>
            </w:r>
            <w:r w:rsidR="009C5F58" w:rsidRPr="00834CFF">
              <w:rPr>
                <w:rFonts w:ascii="Trebuchet MS" w:hAnsi="Trebuchet MS" w:cs="Times New Roman"/>
                <w:szCs w:val="20"/>
              </w:rPr>
              <w:t>da Classe</w:t>
            </w:r>
            <w:r w:rsidRPr="00834CFF">
              <w:rPr>
                <w:rFonts w:ascii="Trebuchet MS" w:hAnsi="Trebuchet MS" w:cs="Times New Roman"/>
                <w:szCs w:val="20"/>
              </w:rPr>
              <w:t>.</w:t>
            </w:r>
          </w:p>
          <w:p w:rsidR="001C0D75" w:rsidRPr="00834CFF" w:rsidRDefault="001C0D75" w:rsidP="00FA390F">
            <w:pPr>
              <w:pStyle w:val="Body"/>
              <w:suppressLineNumbers/>
              <w:suppressAutoHyphens/>
              <w:spacing w:after="0" w:line="300" w:lineRule="exact"/>
              <w:rPr>
                <w:rFonts w:ascii="Trebuchet MS" w:hAnsi="Trebuchet MS" w:cs="Times New Roman"/>
                <w:szCs w:val="20"/>
              </w:rPr>
            </w:pPr>
          </w:p>
        </w:tc>
      </w:tr>
      <w:tr w:rsidR="003353D9" w:rsidRPr="00834CFF" w:rsidTr="00CF7BC0">
        <w:tc>
          <w:tcPr>
            <w:tcW w:w="1774" w:type="pct"/>
            <w:shd w:val="clear" w:color="auto" w:fill="auto"/>
          </w:tcPr>
          <w:p w:rsidR="003353D9" w:rsidRPr="00834CFF" w:rsidRDefault="008D1E67"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Montante </w:t>
            </w:r>
            <w:r w:rsidR="003353D9" w:rsidRPr="00834CFF">
              <w:rPr>
                <w:rFonts w:ascii="Trebuchet MS" w:hAnsi="Trebuchet MS" w:cs="Times New Roman"/>
                <w:b/>
                <w:szCs w:val="20"/>
              </w:rPr>
              <w:t xml:space="preserve">Inicial da Oferta </w:t>
            </w:r>
          </w:p>
        </w:tc>
        <w:tc>
          <w:tcPr>
            <w:tcW w:w="3226" w:type="pct"/>
            <w:shd w:val="clear" w:color="auto" w:fill="auto"/>
          </w:tcPr>
          <w:p w:rsidR="003353D9" w:rsidRPr="00834CFF" w:rsidRDefault="00C36A07" w:rsidP="00FA390F">
            <w:pPr>
              <w:pStyle w:val="Body"/>
              <w:suppressLineNumbers/>
              <w:suppressAutoHyphens/>
              <w:spacing w:after="0" w:line="300" w:lineRule="exact"/>
              <w:rPr>
                <w:rFonts w:ascii="Trebuchet MS" w:hAnsi="Trebuchet MS" w:cs="Times New Roman"/>
                <w:spacing w:val="-2"/>
                <w:szCs w:val="20"/>
              </w:rPr>
            </w:pPr>
            <w:r w:rsidRPr="00834CFF">
              <w:rPr>
                <w:rFonts w:ascii="Trebuchet MS" w:hAnsi="Trebuchet MS" w:cs="Times New Roman"/>
                <w:w w:val="0"/>
                <w:szCs w:val="20"/>
                <w:lang w:bidi="ar-YE"/>
              </w:rPr>
              <w:t>O montante da Oferta será de, inicialmente, R$ 100.000.000,00 (cem milhões de reais) (“</w:t>
            </w:r>
            <w:r w:rsidRPr="00834CFF">
              <w:rPr>
                <w:rFonts w:ascii="Trebuchet MS" w:hAnsi="Trebuchet MS" w:cs="Times New Roman"/>
                <w:bCs/>
                <w:w w:val="0"/>
                <w:szCs w:val="20"/>
                <w:u w:val="single"/>
                <w:lang w:bidi="ar-YE"/>
              </w:rPr>
              <w:t>Montante Inicial da Oferta</w:t>
            </w:r>
            <w:r w:rsidRPr="00834CFF">
              <w:rPr>
                <w:rFonts w:ascii="Trebuchet MS" w:hAnsi="Trebuchet MS" w:cs="Times New Roman"/>
                <w:bCs/>
                <w:w w:val="0"/>
                <w:szCs w:val="20"/>
                <w:lang w:bidi="ar-YE"/>
              </w:rPr>
              <w:t>”)</w:t>
            </w:r>
            <w:r w:rsidRPr="00834CFF">
              <w:rPr>
                <w:rFonts w:ascii="Trebuchet MS" w:hAnsi="Trebuchet MS" w:cs="Times New Roman"/>
                <w:w w:val="0"/>
                <w:szCs w:val="20"/>
                <w:lang w:bidi="ar-YE"/>
              </w:rPr>
              <w:t>,</w:t>
            </w:r>
            <w:r w:rsidR="00FF71A5" w:rsidRPr="00FF71A5">
              <w:rPr>
                <w:rFonts w:ascii="Trebuchet MS" w:hAnsi="Trebuchet MS" w:cs="Trebuchet MS"/>
                <w:color w:val="0000FF"/>
                <w:sz w:val="22"/>
                <w:szCs w:val="22"/>
              </w:rPr>
              <w:t xml:space="preserve"> </w:t>
            </w:r>
            <w:r w:rsidR="00FF71A5" w:rsidRPr="00FF71A5">
              <w:rPr>
                <w:rFonts w:ascii="Trebuchet MS" w:hAnsi="Trebuchet MS" w:cs="Times New Roman"/>
                <w:w w:val="0"/>
                <w:szCs w:val="20"/>
                <w:lang w:bidi="ar-YE"/>
              </w:rPr>
              <w:t>sem considerar a Taxa de Distribuição Primária (conforme abaixo definido)</w:t>
            </w:r>
            <w:r w:rsidR="00FF71A5">
              <w:rPr>
                <w:rFonts w:ascii="Trebuchet MS" w:hAnsi="Trebuchet MS" w:cs="Times New Roman"/>
                <w:w w:val="0"/>
                <w:szCs w:val="20"/>
                <w:lang w:bidi="ar-YE"/>
              </w:rPr>
              <w:t>,</w:t>
            </w:r>
            <w:r w:rsidRPr="00834CFF">
              <w:rPr>
                <w:rFonts w:ascii="Trebuchet MS" w:hAnsi="Trebuchet MS" w:cs="Times New Roman"/>
                <w:w w:val="0"/>
                <w:szCs w:val="20"/>
                <w:lang w:bidi="ar-YE"/>
              </w:rPr>
              <w:t xml:space="preserve"> podendo o Montante Inicial da Oferta ser diminuído em virtude da possibilidade de Distribuição Parcial (conforme abaixo definido), desde que atingido o Montante Mínimo da Oferta (conforme abaixo definido)</w:t>
            </w:r>
            <w:r w:rsidR="003353D9" w:rsidRPr="00834CFF">
              <w:rPr>
                <w:rFonts w:ascii="Trebuchet MS" w:hAnsi="Trebuchet MS" w:cs="Times New Roman"/>
                <w:spacing w:val="-2"/>
                <w:szCs w:val="20"/>
              </w:rPr>
              <w:t>.</w:t>
            </w:r>
          </w:p>
          <w:p w:rsidR="001C0D75" w:rsidRPr="00834CFF" w:rsidRDefault="001C0D75" w:rsidP="00FA390F">
            <w:pPr>
              <w:pStyle w:val="Body"/>
              <w:suppressLineNumbers/>
              <w:suppressAutoHyphens/>
              <w:spacing w:after="0" w:line="300" w:lineRule="exact"/>
              <w:rPr>
                <w:rFonts w:ascii="Trebuchet MS" w:hAnsi="Trebuchet MS" w:cs="Times New Roman"/>
                <w:spacing w:val="-2"/>
                <w:szCs w:val="20"/>
              </w:rPr>
            </w:pPr>
          </w:p>
        </w:tc>
      </w:tr>
      <w:tr w:rsidR="003353D9" w:rsidRPr="00834CFF" w:rsidTr="00CF7BC0">
        <w:tc>
          <w:tcPr>
            <w:tcW w:w="1774" w:type="pct"/>
            <w:shd w:val="clear" w:color="auto" w:fill="auto"/>
          </w:tcPr>
          <w:p w:rsidR="003353D9" w:rsidRPr="00834CFF" w:rsidRDefault="003353D9"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Destinação dos Recursos</w:t>
            </w:r>
          </w:p>
        </w:tc>
        <w:tc>
          <w:tcPr>
            <w:tcW w:w="3226" w:type="pct"/>
            <w:shd w:val="clear" w:color="auto" w:fill="auto"/>
          </w:tcPr>
          <w:p w:rsidR="00782BD3" w:rsidRPr="00834CFF" w:rsidRDefault="00E70411" w:rsidP="00FA390F">
            <w:pPr>
              <w:pStyle w:val="Body"/>
              <w:suppressLineNumbers/>
              <w:suppressAutoHyphens/>
              <w:spacing w:after="0" w:line="300" w:lineRule="exact"/>
              <w:rPr>
                <w:rFonts w:ascii="Trebuchet MS" w:hAnsi="Trebuchet MS" w:cs="Times New Roman"/>
                <w:bCs/>
                <w:szCs w:val="20"/>
              </w:rPr>
            </w:pPr>
            <w:r w:rsidRPr="00834CFF">
              <w:rPr>
                <w:rFonts w:ascii="Trebuchet MS" w:hAnsi="Trebuchet MS" w:cs="Times New Roman"/>
                <w:bCs/>
                <w:szCs w:val="20"/>
              </w:rPr>
              <w:t xml:space="preserve">Os recursos líquidos provenientes da Oferta serão destinados, de forma </w:t>
            </w:r>
            <w:r w:rsidRPr="00834CFF">
              <w:rPr>
                <w:rFonts w:ascii="Trebuchet MS" w:hAnsi="Trebuchet MS" w:cs="Times New Roman"/>
                <w:b/>
                <w:szCs w:val="20"/>
              </w:rPr>
              <w:t>ATIVA E DISCRICIONÁRIA</w:t>
            </w:r>
            <w:r w:rsidRPr="00834CFF">
              <w:rPr>
                <w:rFonts w:ascii="Trebuchet MS" w:hAnsi="Trebuchet MS" w:cs="Times New Roman"/>
                <w:bCs/>
                <w:szCs w:val="20"/>
              </w:rPr>
              <w:t xml:space="preserve">, pela Gestora, à aquisição, preponderantemente, de </w:t>
            </w:r>
            <w:r w:rsidRPr="00834CFF">
              <w:rPr>
                <w:rFonts w:ascii="Trebuchet MS" w:hAnsi="Trebuchet MS" w:cs="Times New Roman"/>
                <w:b/>
                <w:szCs w:val="20"/>
              </w:rPr>
              <w:t>(a)</w:t>
            </w:r>
            <w:r w:rsidRPr="00834CFF">
              <w:rPr>
                <w:rFonts w:ascii="Trebuchet MS" w:hAnsi="Trebuchet MS" w:cs="Times New Roman"/>
                <w:bCs/>
                <w:szCs w:val="20"/>
              </w:rPr>
              <w:t xml:space="preserve"> cotas de emissão de classes de fundos incentivados de investimento em infraestrutura que se enquadrem no artigo 3º, caput, da Lei nº 12.431, de 24 de junho de 2011, conforme em vigor (“</w:t>
            </w:r>
            <w:r w:rsidRPr="00834CFF">
              <w:rPr>
                <w:rFonts w:ascii="Trebuchet MS" w:hAnsi="Trebuchet MS" w:cs="Times New Roman"/>
                <w:bCs/>
                <w:szCs w:val="20"/>
                <w:u w:val="single"/>
              </w:rPr>
              <w:t>Lei nº 12.431</w:t>
            </w:r>
            <w:r w:rsidRPr="00834CFF">
              <w:rPr>
                <w:rFonts w:ascii="Trebuchet MS" w:hAnsi="Trebuchet MS" w:cs="Times New Roman"/>
                <w:bCs/>
                <w:szCs w:val="20"/>
              </w:rPr>
              <w:t xml:space="preserve">”) e regulados pela Resolução CVM 175, incluindo, mas não se limitando a, classes </w:t>
            </w:r>
            <w:r w:rsidR="00291EB5" w:rsidRPr="00834CFF">
              <w:rPr>
                <w:rFonts w:ascii="Trebuchet MS" w:hAnsi="Trebuchet MS" w:cs="Times New Roman"/>
                <w:bCs/>
                <w:szCs w:val="20"/>
              </w:rPr>
              <w:t>daqueles que sejam administradora pel</w:t>
            </w:r>
            <w:r w:rsidR="00C1514A" w:rsidRPr="00834CFF">
              <w:rPr>
                <w:rFonts w:ascii="Trebuchet MS" w:hAnsi="Trebuchet MS" w:cs="Times New Roman"/>
                <w:bCs/>
                <w:szCs w:val="20"/>
              </w:rPr>
              <w:t>o</w:t>
            </w:r>
            <w:r w:rsidR="00291EB5" w:rsidRPr="00834CFF">
              <w:rPr>
                <w:rFonts w:ascii="Trebuchet MS" w:hAnsi="Trebuchet MS" w:cs="Times New Roman"/>
                <w:bCs/>
                <w:szCs w:val="20"/>
              </w:rPr>
              <w:t xml:space="preserve"> Administrador e/ou geridos pela Gestora</w:t>
            </w:r>
            <w:r w:rsidRPr="00834CFF">
              <w:rPr>
                <w:rFonts w:ascii="Trebuchet MS" w:hAnsi="Trebuchet MS" w:cs="Times New Roman"/>
                <w:bCs/>
                <w:szCs w:val="20"/>
              </w:rPr>
              <w:t xml:space="preserve"> (“</w:t>
            </w:r>
            <w:r w:rsidRPr="00834CFF">
              <w:rPr>
                <w:rFonts w:ascii="Trebuchet MS" w:hAnsi="Trebuchet MS" w:cs="Times New Roman"/>
                <w:bCs/>
                <w:szCs w:val="20"/>
                <w:u w:val="single"/>
              </w:rPr>
              <w:t>FI-Infra</w:t>
            </w:r>
            <w:r w:rsidRPr="00834CFF">
              <w:rPr>
                <w:rFonts w:ascii="Trebuchet MS" w:hAnsi="Trebuchet MS" w:cs="Times New Roman"/>
                <w:bCs/>
                <w:szCs w:val="20"/>
              </w:rPr>
              <w:t>”); e (b)</w:t>
            </w:r>
            <w:r w:rsidR="00690BC4" w:rsidRPr="00834CFF">
              <w:rPr>
                <w:rFonts w:ascii="Trebuchet MS" w:hAnsi="Trebuchet MS" w:cs="Times New Roman"/>
                <w:bCs/>
                <w:szCs w:val="20"/>
              </w:rPr>
              <w:t> </w:t>
            </w:r>
            <w:r w:rsidRPr="00834CFF">
              <w:rPr>
                <w:rFonts w:ascii="Trebuchet MS" w:hAnsi="Trebuchet MS" w:cs="Times New Roman"/>
                <w:bCs/>
                <w:szCs w:val="20"/>
              </w:rPr>
              <w:t>outros ativos financeiros, nos termos da política de investimento descrita no Regulamento</w:t>
            </w:r>
            <w:r w:rsidR="00AB7833" w:rsidRPr="00834CFF">
              <w:rPr>
                <w:rFonts w:ascii="Trebuchet MS" w:hAnsi="Trebuchet MS" w:cs="Times New Roman"/>
                <w:szCs w:val="20"/>
              </w:rPr>
              <w:t>.</w:t>
            </w:r>
          </w:p>
          <w:p w:rsidR="004869B4" w:rsidRPr="00834CFF" w:rsidRDefault="004869B4" w:rsidP="00FA390F">
            <w:pPr>
              <w:pStyle w:val="Body"/>
              <w:suppressLineNumbers/>
              <w:suppressAutoHyphens/>
              <w:spacing w:after="0" w:line="300" w:lineRule="exact"/>
              <w:rPr>
                <w:rFonts w:ascii="Trebuchet MS" w:hAnsi="Trebuchet MS" w:cs="Times New Roman"/>
                <w:bCs/>
                <w:szCs w:val="20"/>
              </w:rPr>
            </w:pPr>
          </w:p>
        </w:tc>
      </w:tr>
      <w:tr w:rsidR="003353D9" w:rsidRPr="00834CFF" w:rsidTr="00CF7BC0">
        <w:tc>
          <w:tcPr>
            <w:tcW w:w="1774" w:type="pct"/>
            <w:shd w:val="clear" w:color="auto" w:fill="auto"/>
          </w:tcPr>
          <w:p w:rsidR="003353D9" w:rsidRPr="00834CFF" w:rsidRDefault="003353D9"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Quantidade de </w:t>
            </w:r>
            <w:r w:rsidR="00440CC4" w:rsidRPr="00834CFF">
              <w:rPr>
                <w:rFonts w:ascii="Trebuchet MS" w:hAnsi="Trebuchet MS" w:cs="Times New Roman"/>
                <w:b/>
                <w:szCs w:val="20"/>
              </w:rPr>
              <w:t>Cotas</w:t>
            </w:r>
            <w:r w:rsidRPr="00834CFF">
              <w:rPr>
                <w:rFonts w:ascii="Trebuchet MS" w:hAnsi="Trebuchet MS" w:cs="Times New Roman"/>
                <w:b/>
                <w:szCs w:val="20"/>
              </w:rPr>
              <w:t xml:space="preserve"> da Oferta</w:t>
            </w:r>
          </w:p>
        </w:tc>
        <w:tc>
          <w:tcPr>
            <w:tcW w:w="3226" w:type="pct"/>
            <w:shd w:val="clear" w:color="auto" w:fill="auto"/>
          </w:tcPr>
          <w:p w:rsidR="001C0D75" w:rsidRPr="00834CFF" w:rsidRDefault="00C36A07" w:rsidP="00FA390F">
            <w:pPr>
              <w:pStyle w:val="Body"/>
              <w:suppressLineNumbers/>
              <w:suppressAutoHyphens/>
              <w:spacing w:after="0" w:line="300" w:lineRule="exact"/>
              <w:rPr>
                <w:rFonts w:ascii="Trebuchet MS" w:hAnsi="Trebuchet MS" w:cs="Times New Roman"/>
                <w:spacing w:val="-4"/>
                <w:szCs w:val="20"/>
              </w:rPr>
            </w:pPr>
            <w:r w:rsidRPr="00834CFF">
              <w:rPr>
                <w:rFonts w:ascii="Trebuchet MS" w:hAnsi="Trebuchet MS" w:cs="Times New Roman"/>
                <w:spacing w:val="-2"/>
                <w:szCs w:val="20"/>
              </w:rPr>
              <w:t>A quantidade de Cotas será de, inicialmente, 1.000.000 (um milhão)</w:t>
            </w:r>
            <w:r w:rsidRPr="00834CFF" w:rsidDel="003B21D5">
              <w:rPr>
                <w:rFonts w:ascii="Trebuchet MS" w:hAnsi="Trebuchet MS" w:cs="Times New Roman"/>
                <w:spacing w:val="-2"/>
                <w:szCs w:val="20"/>
              </w:rPr>
              <w:t xml:space="preserve"> </w:t>
            </w:r>
            <w:r w:rsidRPr="00834CFF">
              <w:rPr>
                <w:rFonts w:ascii="Trebuchet MS" w:hAnsi="Trebuchet MS" w:cs="Times New Roman"/>
                <w:spacing w:val="-2"/>
                <w:szCs w:val="20"/>
              </w:rPr>
              <w:t>de Cotas (“</w:t>
            </w:r>
            <w:r w:rsidRPr="00834CFF">
              <w:rPr>
                <w:rFonts w:ascii="Trebuchet MS" w:hAnsi="Trebuchet MS" w:cs="Times New Roman"/>
                <w:spacing w:val="-2"/>
                <w:szCs w:val="20"/>
                <w:u w:val="single"/>
              </w:rPr>
              <w:t>Quantidade Inicial de Cotas da Oferta</w:t>
            </w:r>
            <w:r w:rsidRPr="00834CFF">
              <w:rPr>
                <w:rFonts w:ascii="Trebuchet MS" w:hAnsi="Trebuchet MS" w:cs="Times New Roman"/>
                <w:spacing w:val="-2"/>
                <w:szCs w:val="20"/>
              </w:rPr>
              <w:t>”), podendo a referida quantidade ser diminuída em virtude da possibilidade de Distribuição Parcial, desde que atingido o Montante Mínimo da Oferta</w:t>
            </w:r>
            <w:r w:rsidR="00F45366" w:rsidRPr="00834CFF">
              <w:rPr>
                <w:rFonts w:ascii="Trebuchet MS" w:hAnsi="Trebuchet MS" w:cs="Times New Roman"/>
                <w:spacing w:val="-2"/>
                <w:szCs w:val="20"/>
              </w:rPr>
              <w:t>.</w:t>
            </w:r>
          </w:p>
          <w:p w:rsidR="00F45366" w:rsidRPr="00834CFF" w:rsidRDefault="00F45366" w:rsidP="00FA390F">
            <w:pPr>
              <w:pStyle w:val="Body"/>
              <w:suppressLineNumbers/>
              <w:suppressAutoHyphens/>
              <w:spacing w:after="0" w:line="300" w:lineRule="exact"/>
              <w:rPr>
                <w:rFonts w:ascii="Trebuchet MS" w:hAnsi="Trebuchet MS" w:cs="Times New Roman"/>
                <w:spacing w:val="-4"/>
                <w:szCs w:val="20"/>
              </w:rPr>
            </w:pPr>
          </w:p>
        </w:tc>
      </w:tr>
      <w:tr w:rsidR="00C36A07" w:rsidRPr="00834CFF" w:rsidTr="00A102B8">
        <w:tc>
          <w:tcPr>
            <w:tcW w:w="1774" w:type="pct"/>
            <w:shd w:val="clear" w:color="auto" w:fill="auto"/>
          </w:tcPr>
          <w:p w:rsidR="00C36A07" w:rsidRPr="00834CFF" w:rsidRDefault="00C36A07"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Lote Adicional</w:t>
            </w:r>
          </w:p>
        </w:tc>
        <w:tc>
          <w:tcPr>
            <w:tcW w:w="3226" w:type="pct"/>
            <w:shd w:val="clear" w:color="auto" w:fill="auto"/>
          </w:tcPr>
          <w:p w:rsidR="00C36A07" w:rsidRPr="00834CFF" w:rsidRDefault="00C36A07"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Os Ofertantes não poderão optar por emitir um lote adicional de Cotas, nos termos do artigo 50 da Resolução CVM 160.</w:t>
            </w:r>
          </w:p>
          <w:p w:rsidR="00C36A07" w:rsidRPr="00834CFF" w:rsidRDefault="00C36A07" w:rsidP="00FA390F">
            <w:pPr>
              <w:pStyle w:val="Level3"/>
              <w:numPr>
                <w:ilvl w:val="0"/>
                <w:numId w:val="0"/>
              </w:numPr>
              <w:suppressLineNumbers/>
              <w:suppressAutoHyphens/>
              <w:spacing w:after="0" w:line="300" w:lineRule="exact"/>
              <w:rPr>
                <w:rFonts w:ascii="Trebuchet MS" w:hAnsi="Trebuchet MS"/>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Lote </w:t>
            </w:r>
            <w:r w:rsidR="00C36A07" w:rsidRPr="00834CFF">
              <w:rPr>
                <w:rFonts w:ascii="Trebuchet MS" w:hAnsi="Trebuchet MS" w:cs="Times New Roman"/>
                <w:b/>
                <w:szCs w:val="20"/>
              </w:rPr>
              <w:t>Suplementar</w:t>
            </w:r>
          </w:p>
        </w:tc>
        <w:tc>
          <w:tcPr>
            <w:tcW w:w="3226" w:type="pct"/>
            <w:shd w:val="clear" w:color="auto" w:fill="auto"/>
          </w:tcPr>
          <w:p w:rsidR="00636E04" w:rsidRPr="00834CFF" w:rsidRDefault="00C36A07"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Não será outorgada pelos Ofertantes aos Coordenadores a opção de distribuição de lote suplementar para fins de estabilização do preço das Cotas, nos termos do artigo 51 da Resolução CVM 160</w:t>
            </w:r>
            <w:r w:rsidR="00636E04" w:rsidRPr="00834CFF">
              <w:rPr>
                <w:rFonts w:ascii="Trebuchet MS" w:hAnsi="Trebuchet MS"/>
                <w:sz w:val="20"/>
                <w:szCs w:val="20"/>
              </w:rPr>
              <w:t>.</w:t>
            </w:r>
          </w:p>
          <w:p w:rsidR="00A107B6" w:rsidRPr="00834CFF" w:rsidRDefault="00A107B6" w:rsidP="00FA390F">
            <w:pPr>
              <w:pStyle w:val="Level3"/>
              <w:numPr>
                <w:ilvl w:val="0"/>
                <w:numId w:val="0"/>
              </w:numPr>
              <w:suppressLineNumbers/>
              <w:suppressAutoHyphens/>
              <w:spacing w:after="0" w:line="300" w:lineRule="exact"/>
              <w:rPr>
                <w:rFonts w:ascii="Trebuchet MS" w:hAnsi="Trebuchet MS"/>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Preço de Emissão </w:t>
            </w:r>
          </w:p>
        </w:tc>
        <w:tc>
          <w:tcPr>
            <w:tcW w:w="3226" w:type="pct"/>
            <w:shd w:val="clear" w:color="auto" w:fill="auto"/>
          </w:tcPr>
          <w:p w:rsidR="007D1297" w:rsidRPr="00834CFF" w:rsidRDefault="000539CA" w:rsidP="00FA390F">
            <w:pPr>
              <w:pStyle w:val="Nivel3"/>
              <w:widowControl/>
              <w:numPr>
                <w:ilvl w:val="0"/>
                <w:numId w:val="0"/>
              </w:numPr>
              <w:suppressLineNumbers/>
              <w:suppressAutoHyphens/>
              <w:rPr>
                <w:rFonts w:ascii="Trebuchet MS" w:hAnsi="Trebuchet MS"/>
                <w:sz w:val="20"/>
                <w:szCs w:val="20"/>
              </w:rPr>
            </w:pPr>
            <w:bookmarkStart w:id="10" w:name="_Hlk150194181"/>
            <w:r w:rsidRPr="00834CFF">
              <w:rPr>
                <w:rFonts w:ascii="Trebuchet MS" w:hAnsi="Trebuchet MS"/>
                <w:sz w:val="20"/>
                <w:szCs w:val="20"/>
              </w:rPr>
              <w:t xml:space="preserve">O preço de emissão de cada Cota será, nos termos do Ato de Aprovação da Oferta, equivalente a R$ </w:t>
            </w:r>
            <w:bookmarkStart w:id="11" w:name="_Hlk164724691"/>
            <w:r w:rsidRPr="00834CFF">
              <w:rPr>
                <w:rFonts w:ascii="Trebuchet MS" w:hAnsi="Trebuchet MS"/>
                <w:sz w:val="20"/>
                <w:szCs w:val="20"/>
              </w:rPr>
              <w:t>10</w:t>
            </w:r>
            <w:r w:rsidR="00291EB5" w:rsidRPr="00834CFF">
              <w:rPr>
                <w:rFonts w:ascii="Trebuchet MS" w:hAnsi="Trebuchet MS"/>
                <w:sz w:val="20"/>
                <w:szCs w:val="20"/>
              </w:rPr>
              <w:t>0</w:t>
            </w:r>
            <w:r w:rsidRPr="00834CFF">
              <w:rPr>
                <w:rFonts w:ascii="Trebuchet MS" w:hAnsi="Trebuchet MS"/>
                <w:sz w:val="20"/>
                <w:szCs w:val="20"/>
              </w:rPr>
              <w:t>,00 (</w:t>
            </w:r>
            <w:r w:rsidR="00291EB5" w:rsidRPr="00834CFF">
              <w:rPr>
                <w:rFonts w:ascii="Trebuchet MS" w:hAnsi="Trebuchet MS"/>
                <w:sz w:val="20"/>
                <w:szCs w:val="20"/>
              </w:rPr>
              <w:t xml:space="preserve">cem </w:t>
            </w:r>
            <w:r w:rsidRPr="00834CFF">
              <w:rPr>
                <w:rFonts w:ascii="Trebuchet MS" w:hAnsi="Trebuchet MS"/>
                <w:sz w:val="20"/>
                <w:szCs w:val="20"/>
              </w:rPr>
              <w:t xml:space="preserve">reais) </w:t>
            </w:r>
            <w:bookmarkEnd w:id="11"/>
            <w:r w:rsidRPr="00834CFF">
              <w:rPr>
                <w:rFonts w:ascii="Trebuchet MS" w:hAnsi="Trebuchet MS"/>
                <w:sz w:val="20"/>
                <w:szCs w:val="20"/>
              </w:rPr>
              <w:t>(“</w:t>
            </w:r>
            <w:r w:rsidRPr="00834CFF">
              <w:rPr>
                <w:rFonts w:ascii="Trebuchet MS" w:hAnsi="Trebuchet MS"/>
                <w:sz w:val="20"/>
                <w:szCs w:val="20"/>
                <w:u w:val="single"/>
              </w:rPr>
              <w:t>Preço de Emissão</w:t>
            </w:r>
            <w:r w:rsidRPr="00834CFF">
              <w:rPr>
                <w:rFonts w:ascii="Trebuchet MS" w:hAnsi="Trebuchet MS"/>
                <w:sz w:val="20"/>
                <w:szCs w:val="20"/>
              </w:rPr>
              <w:t>”),</w:t>
            </w:r>
            <w:r w:rsidR="00FF71A5" w:rsidRPr="00FF71A5">
              <w:rPr>
                <w:rFonts w:ascii="Trebuchet MS" w:hAnsi="Trebuchet MS" w:cs="Trebuchet MS"/>
                <w:iCs w:val="0"/>
                <w:color w:val="0000FF"/>
                <w:sz w:val="22"/>
                <w:szCs w:val="22"/>
                <w:lang w:eastAsia="en-GB"/>
              </w:rPr>
              <w:t xml:space="preserve"> </w:t>
            </w:r>
            <w:r w:rsidR="00FF71A5" w:rsidRPr="00FF71A5">
              <w:rPr>
                <w:rFonts w:ascii="Trebuchet MS" w:hAnsi="Trebuchet MS"/>
                <w:sz w:val="20"/>
                <w:szCs w:val="20"/>
              </w:rPr>
              <w:t>sem considerar a Taxa de Distribuição Primária (conforme abaixo definido)</w:t>
            </w:r>
            <w:r w:rsidR="00FF71A5">
              <w:rPr>
                <w:rFonts w:ascii="Trebuchet MS" w:hAnsi="Trebuchet MS"/>
                <w:sz w:val="20"/>
                <w:szCs w:val="20"/>
              </w:rPr>
              <w:t>,</w:t>
            </w:r>
            <w:r w:rsidRPr="00834CFF">
              <w:rPr>
                <w:rFonts w:ascii="Trebuchet MS" w:hAnsi="Trebuchet MS"/>
                <w:sz w:val="20"/>
                <w:szCs w:val="20"/>
              </w:rPr>
              <w:t xml:space="preserve"> e será fixo até a data de encerramento da Oferta</w:t>
            </w:r>
            <w:bookmarkEnd w:id="10"/>
            <w:r w:rsidR="007D1297" w:rsidRPr="00834CFF">
              <w:rPr>
                <w:rFonts w:ascii="Trebuchet MS" w:hAnsi="Trebuchet MS"/>
                <w:sz w:val="20"/>
                <w:szCs w:val="20"/>
              </w:rPr>
              <w:t>.</w:t>
            </w:r>
          </w:p>
          <w:p w:rsidR="00A107B6" w:rsidRPr="00834CFF" w:rsidRDefault="00A107B6" w:rsidP="00FA390F">
            <w:pPr>
              <w:pStyle w:val="Nivel3"/>
              <w:widowControl/>
              <w:numPr>
                <w:ilvl w:val="0"/>
                <w:numId w:val="0"/>
              </w:numPr>
              <w:suppressLineNumbers/>
              <w:suppressAutoHyphens/>
              <w:rPr>
                <w:rFonts w:ascii="Trebuchet MS" w:hAnsi="Trebuchet MS"/>
                <w:sz w:val="20"/>
                <w:szCs w:val="20"/>
              </w:rPr>
            </w:pPr>
          </w:p>
        </w:tc>
      </w:tr>
      <w:tr w:rsidR="00664B41" w:rsidRPr="00834CFF" w:rsidTr="00CF7BC0">
        <w:tc>
          <w:tcPr>
            <w:tcW w:w="1774" w:type="pct"/>
            <w:shd w:val="clear" w:color="auto" w:fill="auto"/>
          </w:tcPr>
          <w:p w:rsidR="00664B41" w:rsidRPr="00834CFF" w:rsidRDefault="00FF71A5" w:rsidP="00FA390F">
            <w:pPr>
              <w:pStyle w:val="Body"/>
              <w:suppressLineNumbers/>
              <w:suppressAutoHyphens/>
              <w:spacing w:after="0" w:line="300" w:lineRule="exact"/>
              <w:jc w:val="left"/>
              <w:rPr>
                <w:rFonts w:ascii="Trebuchet MS" w:hAnsi="Trebuchet MS" w:cs="Times New Roman"/>
                <w:b/>
                <w:szCs w:val="20"/>
              </w:rPr>
            </w:pPr>
            <w:r>
              <w:rPr>
                <w:rFonts w:ascii="Trebuchet MS" w:hAnsi="Trebuchet MS" w:cs="Times New Roman"/>
                <w:b/>
                <w:szCs w:val="20"/>
              </w:rPr>
              <w:t>Taxa</w:t>
            </w:r>
            <w:r w:rsidR="00664B41" w:rsidRPr="00834CFF">
              <w:rPr>
                <w:rFonts w:ascii="Trebuchet MS" w:hAnsi="Trebuchet MS" w:cs="Times New Roman"/>
                <w:b/>
                <w:szCs w:val="20"/>
              </w:rPr>
              <w:t xml:space="preserve"> de Distribuição</w:t>
            </w:r>
            <w:r>
              <w:rPr>
                <w:rFonts w:ascii="Trebuchet MS" w:hAnsi="Trebuchet MS" w:cs="Times New Roman"/>
                <w:b/>
                <w:szCs w:val="20"/>
              </w:rPr>
              <w:t xml:space="preserve"> Primária</w:t>
            </w:r>
          </w:p>
        </w:tc>
        <w:tc>
          <w:tcPr>
            <w:tcW w:w="3226" w:type="pct"/>
            <w:shd w:val="clear" w:color="auto" w:fill="auto"/>
          </w:tcPr>
          <w:p w:rsidR="00664B41" w:rsidRPr="00834CFF" w:rsidRDefault="00FF71A5" w:rsidP="00FA390F">
            <w:pPr>
              <w:pStyle w:val="Nivel3"/>
              <w:widowControl/>
              <w:numPr>
                <w:ilvl w:val="0"/>
                <w:numId w:val="0"/>
              </w:numPr>
              <w:suppressLineNumbers/>
              <w:suppressAutoHyphens/>
              <w:rPr>
                <w:rFonts w:ascii="Trebuchet MS" w:hAnsi="Trebuchet MS"/>
                <w:sz w:val="20"/>
                <w:szCs w:val="20"/>
              </w:rPr>
            </w:pPr>
            <w:r w:rsidRPr="00FF71A5">
              <w:rPr>
                <w:rFonts w:ascii="Trebuchet MS" w:hAnsi="Trebuchet MS"/>
                <w:sz w:val="20"/>
                <w:szCs w:val="20"/>
              </w:rPr>
              <w:t>Será devida pelos Investidores, quando da subscrição e integralização das Cotas, adicionalmente ao Preço de Emissão</w:t>
            </w:r>
            <w:r>
              <w:rPr>
                <w:rFonts w:ascii="Trebuchet MS" w:hAnsi="Trebuchet MS"/>
                <w:sz w:val="20"/>
                <w:szCs w:val="20"/>
              </w:rPr>
              <w:t>,</w:t>
            </w:r>
            <w:r w:rsidRPr="00FF71A5">
              <w:rPr>
                <w:rFonts w:ascii="Trebuchet MS" w:hAnsi="Trebuchet MS"/>
                <w:sz w:val="20"/>
                <w:szCs w:val="20"/>
              </w:rPr>
              <w:t xml:space="preserve"> taxa de distribuição primária </w:t>
            </w:r>
            <w:r w:rsidRPr="00B55376">
              <w:rPr>
                <w:rFonts w:ascii="Trebuchet MS" w:hAnsi="Trebuchet MS"/>
                <w:sz w:val="20"/>
                <w:szCs w:val="20"/>
              </w:rPr>
              <w:t xml:space="preserve">equivalente a </w:t>
            </w:r>
            <w:bookmarkStart w:id="12" w:name="_Hlk181702687"/>
            <w:bookmarkStart w:id="13" w:name="_Hlk181702236"/>
            <w:r w:rsidR="00B55376" w:rsidRPr="00B55376">
              <w:rPr>
                <w:rFonts w:ascii="Trebuchet MS" w:hAnsi="Trebuchet MS"/>
                <w:sz w:val="20"/>
                <w:szCs w:val="20"/>
              </w:rPr>
              <w:t xml:space="preserve">1,95% (um inteiro e noventa e cinco </w:t>
            </w:r>
            <w:bookmarkEnd w:id="12"/>
            <w:bookmarkEnd w:id="13"/>
            <w:r w:rsidR="00B55376" w:rsidRPr="00B55376">
              <w:rPr>
                <w:rFonts w:ascii="Trebuchet MS" w:hAnsi="Trebuchet MS"/>
                <w:sz w:val="20"/>
                <w:szCs w:val="20"/>
              </w:rPr>
              <w:t>centésimos por cento)</w:t>
            </w:r>
            <w:r w:rsidR="00B55376" w:rsidRPr="00E12859">
              <w:rPr>
                <w:rFonts w:ascii="Trebuchet MS" w:hAnsi="Trebuchet MS"/>
                <w:sz w:val="20"/>
              </w:rPr>
              <w:t xml:space="preserve"> </w:t>
            </w:r>
            <w:r w:rsidRPr="00E12859">
              <w:rPr>
                <w:rFonts w:ascii="Trebuchet MS" w:hAnsi="Trebuchet MS"/>
                <w:sz w:val="20"/>
              </w:rPr>
              <w:t xml:space="preserve">do Preço de Emissão, correspondente ao valor de R$ </w:t>
            </w:r>
            <w:bookmarkStart w:id="14" w:name="_Hlk181702251"/>
            <w:bookmarkStart w:id="15" w:name="_Hlk181702703"/>
            <w:r w:rsidR="00B55376" w:rsidRPr="00B55376">
              <w:rPr>
                <w:rFonts w:ascii="Trebuchet MS" w:hAnsi="Trebuchet MS"/>
                <w:sz w:val="20"/>
                <w:szCs w:val="20"/>
                <w:lang w:val="pt-PT"/>
              </w:rPr>
              <w:t>1,95 (um real e noventa e cinco centavos)</w:t>
            </w:r>
            <w:bookmarkEnd w:id="14"/>
            <w:bookmarkEnd w:id="15"/>
            <w:r w:rsidR="00B55376" w:rsidRPr="00E12859">
              <w:rPr>
                <w:rFonts w:ascii="Trebuchet MS" w:hAnsi="Trebuchet MS"/>
                <w:sz w:val="20"/>
                <w:lang w:val="pt-PT"/>
              </w:rPr>
              <w:t xml:space="preserve"> </w:t>
            </w:r>
            <w:r w:rsidRPr="00E12859">
              <w:rPr>
                <w:rFonts w:ascii="Trebuchet MS" w:hAnsi="Trebuchet MS"/>
                <w:sz w:val="20"/>
              </w:rPr>
              <w:t>por Cota</w:t>
            </w:r>
            <w:r w:rsidRPr="00B55376">
              <w:rPr>
                <w:rFonts w:ascii="Trebuchet MS" w:hAnsi="Trebuchet MS"/>
                <w:sz w:val="20"/>
                <w:szCs w:val="20"/>
              </w:rPr>
              <w:t>,</w:t>
            </w:r>
            <w:r w:rsidRPr="00FF71A5">
              <w:rPr>
                <w:rFonts w:ascii="Trebuchet MS" w:hAnsi="Trebuchet MS"/>
                <w:sz w:val="20"/>
                <w:szCs w:val="20"/>
              </w:rPr>
              <w:t xml:space="preserve"> considerando-se a colocação da Quantidade Inicial de Cotas da Oferta, a qual será utilizad</w:t>
            </w:r>
            <w:r>
              <w:rPr>
                <w:rFonts w:ascii="Trebuchet MS" w:hAnsi="Trebuchet MS"/>
                <w:sz w:val="20"/>
                <w:szCs w:val="20"/>
              </w:rPr>
              <w:t xml:space="preserve">a </w:t>
            </w:r>
            <w:r w:rsidRPr="00FF71A5">
              <w:rPr>
                <w:rFonts w:ascii="Trebuchet MS" w:hAnsi="Trebuchet MS"/>
                <w:sz w:val="20"/>
                <w:szCs w:val="20"/>
              </w:rPr>
              <w:t>para arcar com pagamento dos custos e despesas da Oferta relacionados às comissões de distribuição e estruturação da Oferta devidas às Instituições Participantes da Oferta (conforme abaixo definido), honorários de advogados externos, taxa de fiscalização da CVM, taxa de registro e distribuição das Cotas na B3, custos de registro em cartório de registro de títulos e documentos e custos relacionados à apresentação a potenciais Investidores (</w:t>
            </w:r>
            <w:proofErr w:type="spellStart"/>
            <w:r w:rsidRPr="00FF71A5">
              <w:rPr>
                <w:rFonts w:ascii="Trebuchet MS" w:hAnsi="Trebuchet MS"/>
                <w:i/>
                <w:sz w:val="20"/>
                <w:szCs w:val="20"/>
              </w:rPr>
              <w:t>roadshow</w:t>
            </w:r>
            <w:proofErr w:type="spellEnd"/>
            <w:r w:rsidRPr="00FF71A5">
              <w:rPr>
                <w:rFonts w:ascii="Trebuchet MS" w:hAnsi="Trebuchet MS"/>
                <w:sz w:val="20"/>
                <w:szCs w:val="20"/>
              </w:rPr>
              <w:t>) (“</w:t>
            </w:r>
            <w:r w:rsidRPr="00E12859">
              <w:rPr>
                <w:rFonts w:ascii="Trebuchet MS" w:hAnsi="Trebuchet MS"/>
                <w:sz w:val="20"/>
                <w:u w:val="single"/>
              </w:rPr>
              <w:t>Taxa de Distribuição Primária</w:t>
            </w:r>
            <w:r w:rsidRPr="00FF71A5">
              <w:rPr>
                <w:rFonts w:ascii="Trebuchet MS" w:hAnsi="Trebuchet MS"/>
                <w:sz w:val="20"/>
                <w:szCs w:val="20"/>
              </w:rPr>
              <w:t xml:space="preserve">”), </w:t>
            </w:r>
            <w:bookmarkStart w:id="16" w:name="_Hlk181701918"/>
            <w:bookmarkStart w:id="17" w:name="_Hlk181702729"/>
            <w:r w:rsidR="00B55376" w:rsidRPr="00B55376">
              <w:rPr>
                <w:rFonts w:ascii="Trebuchet MS" w:hAnsi="Trebuchet MS"/>
                <w:bCs/>
                <w:sz w:val="20"/>
                <w:szCs w:val="20"/>
                <w:lang w:val="pt-PT"/>
              </w:rPr>
              <w:t>observado</w:t>
            </w:r>
            <w:r w:rsidR="00B55376" w:rsidRPr="00E12859">
              <w:rPr>
                <w:rFonts w:ascii="Trebuchet MS" w:hAnsi="Trebuchet MS"/>
                <w:sz w:val="20"/>
                <w:lang w:val="pt-PT"/>
              </w:rPr>
              <w:t xml:space="preserve"> que eventual saldo positivo da Taxa de Distribuição Primária será incorporado ao patrimônio da Classe e que </w:t>
            </w:r>
            <w:r w:rsidR="00B55376" w:rsidRPr="00B55376">
              <w:rPr>
                <w:rFonts w:ascii="Trebuchet MS" w:hAnsi="Trebuchet MS"/>
                <w:bCs/>
                <w:sz w:val="20"/>
                <w:szCs w:val="20"/>
                <w:lang w:val="pt-PT"/>
              </w:rPr>
              <w:t>parte dos custos e despesas da Oferta, em percentual equivalente a 1,40% (um inteiro e quarenta centésimos por cento) do Preço de Emissão, correspondente ao valor de R$ 1,40 (um real e quarenta centavos) por Cota, limitado ao montante de R$ 1.400.000,00 (um milhão e quatrocentos mil reais), será arcado pela Gestora</w:t>
            </w:r>
            <w:bookmarkEnd w:id="16"/>
            <w:bookmarkEnd w:id="17"/>
            <w:r w:rsidR="00664B41" w:rsidRPr="00834CFF">
              <w:rPr>
                <w:rFonts w:ascii="Trebuchet MS" w:hAnsi="Trebuchet MS"/>
                <w:sz w:val="20"/>
                <w:szCs w:val="20"/>
              </w:rPr>
              <w:t>.</w:t>
            </w:r>
          </w:p>
          <w:p w:rsidR="00664B41" w:rsidRPr="00834CFF" w:rsidRDefault="00664B41" w:rsidP="00FA390F">
            <w:pPr>
              <w:pStyle w:val="Nivel3"/>
              <w:widowControl/>
              <w:numPr>
                <w:ilvl w:val="0"/>
                <w:numId w:val="0"/>
              </w:numPr>
              <w:suppressLineNumbers/>
              <w:suppressAutoHyphens/>
              <w:rPr>
                <w:rFonts w:ascii="Trebuchet MS" w:hAnsi="Trebuchet MS"/>
                <w:sz w:val="20"/>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eastAsia="Arial Unicode MS" w:hAnsi="Trebuchet MS" w:cs="Times New Roman"/>
                <w:b/>
                <w:color w:val="000000"/>
                <w:szCs w:val="20"/>
                <w:lang w:bidi="ar-YE"/>
              </w:rPr>
            </w:pPr>
            <w:r w:rsidRPr="00834CFF">
              <w:rPr>
                <w:rFonts w:ascii="Trebuchet MS" w:eastAsia="Arial Unicode MS" w:hAnsi="Trebuchet MS" w:cs="Times New Roman"/>
                <w:b/>
                <w:color w:val="000000"/>
                <w:szCs w:val="20"/>
                <w:lang w:bidi="ar-YE"/>
              </w:rPr>
              <w:t xml:space="preserve">Investimento Mínimo </w:t>
            </w:r>
          </w:p>
        </w:tc>
        <w:tc>
          <w:tcPr>
            <w:tcW w:w="3226" w:type="pct"/>
            <w:shd w:val="clear" w:color="auto" w:fill="auto"/>
          </w:tcPr>
          <w:p w:rsidR="00117F38" w:rsidRPr="00834CFF" w:rsidRDefault="000539CA" w:rsidP="00FA390F">
            <w:pPr>
              <w:pStyle w:val="Level3"/>
              <w:numPr>
                <w:ilvl w:val="0"/>
                <w:numId w:val="0"/>
              </w:numPr>
              <w:suppressLineNumbers/>
              <w:suppressAutoHyphens/>
              <w:spacing w:after="0" w:line="300" w:lineRule="exact"/>
              <w:rPr>
                <w:rFonts w:ascii="Trebuchet MS" w:hAnsi="Trebuchet MS"/>
                <w:spacing w:val="-4"/>
                <w:szCs w:val="20"/>
                <w:lang w:bidi="ar-YE"/>
              </w:rPr>
            </w:pPr>
            <w:r w:rsidRPr="00834CFF">
              <w:rPr>
                <w:rFonts w:ascii="Trebuchet MS" w:hAnsi="Trebuchet MS"/>
                <w:spacing w:val="-4"/>
                <w:szCs w:val="20"/>
                <w:lang w:bidi="ar-YE"/>
              </w:rPr>
              <w:t xml:space="preserve">A quantidade mínima a ser subscrita por cada Investidor (conforme definido abaixo) no contexto da Oferta será de </w:t>
            </w:r>
            <w:r w:rsidR="00034C19" w:rsidRPr="00834CFF">
              <w:rPr>
                <w:rFonts w:ascii="Trebuchet MS" w:hAnsi="Trebuchet MS"/>
                <w:spacing w:val="-4"/>
                <w:szCs w:val="20"/>
                <w:lang w:bidi="ar-YE"/>
              </w:rPr>
              <w:t xml:space="preserve">5 </w:t>
            </w:r>
            <w:r w:rsidRPr="00834CFF">
              <w:rPr>
                <w:rFonts w:ascii="Trebuchet MS" w:hAnsi="Trebuchet MS"/>
                <w:spacing w:val="-4"/>
                <w:szCs w:val="20"/>
                <w:lang w:bidi="ar-YE"/>
              </w:rPr>
              <w:t>(</w:t>
            </w:r>
            <w:r w:rsidR="00291EB5" w:rsidRPr="00834CFF">
              <w:rPr>
                <w:rFonts w:ascii="Trebuchet MS" w:hAnsi="Trebuchet MS"/>
                <w:spacing w:val="-4"/>
                <w:szCs w:val="20"/>
                <w:lang w:bidi="ar-YE"/>
              </w:rPr>
              <w:t>cinco</w:t>
            </w:r>
            <w:r w:rsidRPr="00834CFF">
              <w:rPr>
                <w:rFonts w:ascii="Trebuchet MS" w:hAnsi="Trebuchet MS"/>
                <w:spacing w:val="-4"/>
                <w:szCs w:val="20"/>
                <w:lang w:bidi="ar-YE"/>
              </w:rPr>
              <w:t xml:space="preserve">) Cotas, correspondente a R$ </w:t>
            </w:r>
            <w:r w:rsidR="00034C19" w:rsidRPr="00834CFF">
              <w:rPr>
                <w:rFonts w:ascii="Trebuchet MS" w:hAnsi="Trebuchet MS"/>
                <w:spacing w:val="-4"/>
                <w:szCs w:val="20"/>
                <w:lang w:bidi="ar-YE"/>
              </w:rPr>
              <w:t>5</w:t>
            </w:r>
            <w:r w:rsidRPr="00834CFF">
              <w:rPr>
                <w:rFonts w:ascii="Trebuchet MS" w:hAnsi="Trebuchet MS"/>
                <w:spacing w:val="-4"/>
                <w:szCs w:val="20"/>
                <w:lang w:bidi="ar-YE"/>
              </w:rPr>
              <w:t>00,00 (</w:t>
            </w:r>
            <w:r w:rsidR="00034C19" w:rsidRPr="00834CFF">
              <w:rPr>
                <w:rFonts w:ascii="Trebuchet MS" w:hAnsi="Trebuchet MS"/>
                <w:spacing w:val="-4"/>
                <w:szCs w:val="20"/>
                <w:lang w:bidi="ar-YE"/>
              </w:rPr>
              <w:t>quinhentos</w:t>
            </w:r>
            <w:r w:rsidRPr="00834CFF">
              <w:rPr>
                <w:rFonts w:ascii="Trebuchet MS" w:hAnsi="Trebuchet MS"/>
                <w:spacing w:val="-4"/>
                <w:szCs w:val="20"/>
                <w:lang w:bidi="ar-YE"/>
              </w:rPr>
              <w:t xml:space="preserve"> reais) (“</w:t>
            </w:r>
            <w:r w:rsidRPr="00834CFF">
              <w:rPr>
                <w:rFonts w:ascii="Trebuchet MS" w:hAnsi="Trebuchet MS"/>
                <w:bCs/>
                <w:spacing w:val="-4"/>
                <w:szCs w:val="20"/>
                <w:u w:val="single"/>
                <w:lang w:bidi="ar-YE"/>
              </w:rPr>
              <w:t>Investimento Mínimo por Investidor</w:t>
            </w:r>
            <w:r w:rsidRPr="00834CFF">
              <w:rPr>
                <w:rFonts w:ascii="Trebuchet MS" w:hAnsi="Trebuchet MS"/>
                <w:spacing w:val="-4"/>
                <w:szCs w:val="20"/>
                <w:lang w:bidi="ar-YE"/>
              </w:rPr>
              <w:t xml:space="preserve">”), </w:t>
            </w:r>
            <w:r w:rsidR="00FF71A5">
              <w:rPr>
                <w:rFonts w:ascii="Trebuchet MS" w:hAnsi="Trebuchet MS"/>
                <w:spacing w:val="-4"/>
                <w:szCs w:val="20"/>
                <w:lang w:bidi="ar-YE"/>
              </w:rPr>
              <w:t xml:space="preserve">sem considerar a Taxa de Distribuição Primária, </w:t>
            </w:r>
            <w:r w:rsidR="00C36A07" w:rsidRPr="00834CFF">
              <w:rPr>
                <w:rFonts w:ascii="Trebuchet MS" w:hAnsi="Trebuchet MS"/>
                <w:spacing w:val="-4"/>
                <w:szCs w:val="20"/>
                <w:lang w:bidi="ar-YE"/>
              </w:rPr>
              <w:t xml:space="preserve">observado que a quantidade de Cotas atribuídas ao Investidor poderá ser inferior ao mínimo acima referido </w:t>
            </w:r>
            <w:r w:rsidR="00C36A07" w:rsidRPr="00834CFF">
              <w:rPr>
                <w:rFonts w:ascii="Trebuchet MS" w:hAnsi="Trebuchet MS"/>
                <w:b/>
                <w:bCs/>
                <w:spacing w:val="-4"/>
                <w:szCs w:val="20"/>
                <w:lang w:bidi="ar-YE"/>
              </w:rPr>
              <w:t>(i)</w:t>
            </w:r>
            <w:r w:rsidR="00C36A07" w:rsidRPr="00834CFF">
              <w:rPr>
                <w:rFonts w:ascii="Trebuchet MS" w:hAnsi="Trebuchet MS"/>
                <w:spacing w:val="-4"/>
                <w:szCs w:val="20"/>
                <w:lang w:bidi="ar-YE"/>
              </w:rPr>
              <w:t xml:space="preserve"> caso o total de Cotas correspondente aos Documentos de Aceitação (conforme abaixo definido) exceda o percentual prioritariamente destinado à Oferta Não Institucional, ocasião em que as Cotas destinadas à Oferta Não Institucional serão rateadas entre os Investidores Não Institucionais, o que poderá reduzir o Investimento Mínimo por Investidor; ou </w:t>
            </w:r>
            <w:r w:rsidR="00C36A07" w:rsidRPr="00834CFF">
              <w:rPr>
                <w:rFonts w:ascii="Trebuchet MS" w:hAnsi="Trebuchet MS"/>
                <w:b/>
                <w:bCs/>
                <w:spacing w:val="-4"/>
                <w:szCs w:val="20"/>
                <w:lang w:bidi="ar-YE"/>
              </w:rPr>
              <w:t>(</w:t>
            </w:r>
            <w:proofErr w:type="spellStart"/>
            <w:r w:rsidR="00C36A07" w:rsidRPr="00834CFF">
              <w:rPr>
                <w:rFonts w:ascii="Trebuchet MS" w:hAnsi="Trebuchet MS"/>
                <w:b/>
                <w:bCs/>
                <w:spacing w:val="-4"/>
                <w:szCs w:val="20"/>
                <w:lang w:bidi="ar-YE"/>
              </w:rPr>
              <w:t>ii</w:t>
            </w:r>
            <w:proofErr w:type="spellEnd"/>
            <w:r w:rsidR="00C36A07" w:rsidRPr="00834CFF">
              <w:rPr>
                <w:rFonts w:ascii="Trebuchet MS" w:hAnsi="Trebuchet MS"/>
                <w:b/>
                <w:bCs/>
                <w:spacing w:val="-4"/>
                <w:szCs w:val="20"/>
                <w:lang w:bidi="ar-YE"/>
              </w:rPr>
              <w:t>)</w:t>
            </w:r>
            <w:r w:rsidR="00C36A07" w:rsidRPr="00834CFF">
              <w:rPr>
                <w:rFonts w:ascii="Trebuchet MS" w:hAnsi="Trebuchet MS"/>
                <w:spacing w:val="-4"/>
                <w:szCs w:val="20"/>
                <w:lang w:bidi="ar-YE"/>
              </w:rPr>
              <w:t xml:space="preserve"> na hipótese de Distribuição Parcial, caso o Investidor tenha condicionado sua adesão à Oferta, nos termos dos artigos 73 e 74 da Resolução CVM 160, hipótese na qual o valor a ser subscrito pelo Investidor no contexto da Oferta poderá ser inferior ao Investimento Mínimo por Investidor</w:t>
            </w:r>
            <w:r w:rsidR="00117F38" w:rsidRPr="00834CFF">
              <w:rPr>
                <w:rFonts w:ascii="Trebuchet MS" w:hAnsi="Trebuchet MS"/>
                <w:spacing w:val="-4"/>
                <w:szCs w:val="20"/>
                <w:lang w:bidi="ar-YE"/>
              </w:rPr>
              <w:t>.</w:t>
            </w:r>
          </w:p>
          <w:p w:rsidR="00CE66D4" w:rsidRPr="00834CFF" w:rsidRDefault="00CE66D4" w:rsidP="00FA390F">
            <w:pPr>
              <w:pStyle w:val="Level3"/>
              <w:numPr>
                <w:ilvl w:val="0"/>
                <w:numId w:val="0"/>
              </w:numPr>
              <w:suppressLineNumbers/>
              <w:suppressAutoHyphens/>
              <w:spacing w:after="0" w:line="300" w:lineRule="exact"/>
              <w:rPr>
                <w:rFonts w:ascii="Trebuchet MS" w:hAnsi="Trebuchet MS"/>
                <w:spacing w:val="-4"/>
                <w:szCs w:val="20"/>
                <w:lang w:bidi="ar-YE"/>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Condições Suspensivas</w:t>
            </w:r>
          </w:p>
        </w:tc>
        <w:tc>
          <w:tcPr>
            <w:tcW w:w="3226" w:type="pct"/>
            <w:shd w:val="clear" w:color="auto" w:fill="auto"/>
          </w:tcPr>
          <w:p w:rsidR="00A107B6" w:rsidRPr="00834CFF" w:rsidRDefault="009A3FE1" w:rsidP="00FA390F">
            <w:pPr>
              <w:pStyle w:val="Body"/>
              <w:suppressLineNumbers/>
              <w:suppressAutoHyphens/>
              <w:spacing w:after="0" w:line="300" w:lineRule="exact"/>
              <w:rPr>
                <w:rFonts w:ascii="Trebuchet MS" w:hAnsi="Trebuchet MS" w:cs="Times New Roman"/>
                <w:spacing w:val="-2"/>
                <w:szCs w:val="20"/>
              </w:rPr>
            </w:pPr>
            <w:r w:rsidRPr="00834CFF">
              <w:rPr>
                <w:rFonts w:ascii="Trebuchet MS" w:hAnsi="Trebuchet MS" w:cs="Times New Roman"/>
                <w:w w:val="0"/>
                <w:szCs w:val="20"/>
                <w:lang w:bidi="ar-YE"/>
              </w:rPr>
              <w:t>O cumprimento dos deveres e obrigações dos Coordenadores previstos no Contrato de Distribuição está condicionado, mas não limitado, ao atendimento de determinadas seguintes condições suspensivas (“</w:t>
            </w:r>
            <w:r w:rsidRPr="00834CFF">
              <w:rPr>
                <w:rFonts w:ascii="Trebuchet MS" w:hAnsi="Trebuchet MS" w:cs="Times New Roman"/>
                <w:w w:val="0"/>
                <w:szCs w:val="20"/>
                <w:u w:val="single"/>
                <w:lang w:bidi="ar-YE"/>
              </w:rPr>
              <w:t>Condições Suspensivas</w:t>
            </w:r>
            <w:r w:rsidRPr="00834CFF">
              <w:rPr>
                <w:rFonts w:ascii="Trebuchet MS" w:hAnsi="Trebuchet MS" w:cs="Times New Roman"/>
                <w:w w:val="0"/>
                <w:szCs w:val="20"/>
                <w:lang w:bidi="ar-YE"/>
              </w:rPr>
              <w:t>”), consideradas condições suspensivas nos termos do artigo 125 da Lei nº 10.406, de 10 de janeiro de 2002, conforme alterada (“</w:t>
            </w:r>
            <w:r w:rsidRPr="00834CFF">
              <w:rPr>
                <w:rFonts w:ascii="Trebuchet MS" w:hAnsi="Trebuchet MS" w:cs="Times New Roman"/>
                <w:w w:val="0"/>
                <w:szCs w:val="20"/>
                <w:u w:val="single"/>
                <w:lang w:bidi="ar-YE"/>
              </w:rPr>
              <w:t>Código Civil</w:t>
            </w:r>
            <w:r w:rsidRPr="00834CFF">
              <w:rPr>
                <w:rFonts w:ascii="Trebuchet MS" w:hAnsi="Trebuchet MS" w:cs="Times New Roman"/>
                <w:w w:val="0"/>
                <w:szCs w:val="20"/>
                <w:lang w:bidi="ar-YE"/>
              </w:rPr>
              <w:t>”), a exclusivo critério dos Coordenadores, cujo atendimento deverá ser verificado até cada Data de Liquidação (</w:t>
            </w:r>
            <w:r w:rsidR="00AF0270">
              <w:rPr>
                <w:rFonts w:ascii="Trebuchet MS" w:hAnsi="Trebuchet MS" w:cs="Times New Roman"/>
                <w:w w:val="0"/>
                <w:szCs w:val="20"/>
                <w:lang w:bidi="ar-YE"/>
              </w:rPr>
              <w:t>inclusive</w:t>
            </w:r>
            <w:r w:rsidRPr="00834CFF">
              <w:rPr>
                <w:rFonts w:ascii="Trebuchet MS" w:hAnsi="Trebuchet MS" w:cs="Times New Roman"/>
                <w:w w:val="0"/>
                <w:szCs w:val="20"/>
                <w:lang w:bidi="ar-YE"/>
              </w:rPr>
              <w:t>), sem prejuízo de outras que vierem a ser convencionadas entre as partes nos documentos a serem celebrados posteriormente para regular a Oferta, inclusive em decorrência da diligência prévia a ser realizada</w:t>
            </w:r>
            <w:r w:rsidR="00A107B6" w:rsidRPr="00834CFF">
              <w:rPr>
                <w:rFonts w:ascii="Trebuchet MS" w:hAnsi="Trebuchet MS" w:cs="Times New Roman"/>
                <w:w w:val="0"/>
                <w:szCs w:val="20"/>
                <w:lang w:bidi="ar-YE"/>
              </w:rPr>
              <w:t>.</w:t>
            </w:r>
          </w:p>
          <w:p w:rsidR="00A107B6" w:rsidRPr="00834CFF" w:rsidRDefault="00A107B6" w:rsidP="00FA390F">
            <w:pPr>
              <w:pStyle w:val="Body"/>
              <w:suppressLineNumbers/>
              <w:suppressAutoHyphens/>
              <w:spacing w:after="0" w:line="300" w:lineRule="exact"/>
              <w:rPr>
                <w:rFonts w:ascii="Trebuchet MS" w:hAnsi="Trebuchet MS" w:cs="Times New Roman"/>
                <w:spacing w:val="-2"/>
                <w:szCs w:val="20"/>
              </w:rPr>
            </w:pPr>
          </w:p>
          <w:p w:rsidR="00A107B6" w:rsidRPr="00834CFF" w:rsidRDefault="00A107B6" w:rsidP="00FA390F">
            <w:pPr>
              <w:pStyle w:val="Body"/>
              <w:suppressLineNumbers/>
              <w:suppressAutoHyphens/>
              <w:spacing w:after="0" w:line="300" w:lineRule="exact"/>
              <w:rPr>
                <w:rFonts w:ascii="Trebuchet MS" w:hAnsi="Trebuchet MS" w:cs="Times New Roman"/>
                <w:bCs/>
                <w:spacing w:val="-4"/>
                <w:szCs w:val="20"/>
              </w:rPr>
            </w:pPr>
            <w:r w:rsidRPr="00834CFF">
              <w:rPr>
                <w:rFonts w:ascii="Trebuchet MS" w:hAnsi="Trebuchet MS" w:cs="Times New Roman"/>
                <w:bCs/>
                <w:spacing w:val="-4"/>
                <w:szCs w:val="20"/>
              </w:rPr>
              <w:t xml:space="preserve">Para maiores informações sobre as Condições Suspensivas, veja </w:t>
            </w:r>
            <w:r w:rsidR="00117F38" w:rsidRPr="00834CFF">
              <w:rPr>
                <w:rFonts w:ascii="Trebuchet MS" w:hAnsi="Trebuchet MS" w:cs="Times New Roman"/>
                <w:bCs/>
                <w:spacing w:val="-4"/>
                <w:szCs w:val="20"/>
              </w:rPr>
              <w:t>a “</w:t>
            </w:r>
            <w:r w:rsidR="00117F38" w:rsidRPr="00834CFF">
              <w:rPr>
                <w:rFonts w:ascii="Trebuchet MS" w:hAnsi="Trebuchet MS" w:cs="Times New Roman"/>
                <w:bCs/>
                <w:i/>
                <w:iCs/>
                <w:spacing w:val="-4"/>
                <w:szCs w:val="20"/>
              </w:rPr>
              <w:t xml:space="preserve">Cláusula 5ª – </w:t>
            </w:r>
            <w:r w:rsidRPr="00834CFF">
              <w:rPr>
                <w:rFonts w:ascii="Trebuchet MS" w:hAnsi="Trebuchet MS" w:cs="Times New Roman"/>
                <w:bCs/>
                <w:i/>
                <w:iCs/>
                <w:spacing w:val="-4"/>
                <w:szCs w:val="20"/>
              </w:rPr>
              <w:t>Condições Suspensivas</w:t>
            </w:r>
            <w:r w:rsidRPr="00834CFF">
              <w:rPr>
                <w:rFonts w:ascii="Trebuchet MS" w:hAnsi="Trebuchet MS" w:cs="Times New Roman"/>
                <w:bCs/>
                <w:spacing w:val="-4"/>
                <w:szCs w:val="20"/>
              </w:rPr>
              <w:t xml:space="preserve">” do </w:t>
            </w:r>
            <w:r w:rsidR="00117F38" w:rsidRPr="00834CFF">
              <w:rPr>
                <w:rFonts w:ascii="Trebuchet MS" w:hAnsi="Trebuchet MS" w:cs="Times New Roman"/>
                <w:szCs w:val="20"/>
                <w:lang w:eastAsia="x-none"/>
              </w:rPr>
              <w:t>Contrato de Distribuição</w:t>
            </w:r>
            <w:r w:rsidR="000539CA" w:rsidRPr="00834CFF">
              <w:rPr>
                <w:rFonts w:ascii="Trebuchet MS" w:hAnsi="Trebuchet MS" w:cs="Times New Roman"/>
                <w:szCs w:val="20"/>
                <w:lang w:eastAsia="x-none"/>
              </w:rPr>
              <w:t xml:space="preserve"> e no item “</w:t>
            </w:r>
            <w:r w:rsidR="000539CA" w:rsidRPr="00834CFF">
              <w:rPr>
                <w:rFonts w:ascii="Trebuchet MS" w:hAnsi="Trebuchet MS" w:cs="Times New Roman"/>
                <w:i/>
                <w:iCs/>
                <w:szCs w:val="20"/>
                <w:lang w:eastAsia="x-none"/>
              </w:rPr>
              <w:t>Condições Suspensivas da Oferta</w:t>
            </w:r>
            <w:r w:rsidR="000539CA" w:rsidRPr="00834CFF">
              <w:rPr>
                <w:rFonts w:ascii="Trebuchet MS" w:hAnsi="Trebuchet MS" w:cs="Times New Roman"/>
                <w:szCs w:val="20"/>
                <w:lang w:eastAsia="x-none"/>
              </w:rPr>
              <w:t>” do Prospecto</w:t>
            </w:r>
            <w:r w:rsidRPr="00834CFF">
              <w:rPr>
                <w:rFonts w:ascii="Trebuchet MS" w:hAnsi="Trebuchet MS" w:cs="Times New Roman"/>
                <w:bCs/>
                <w:spacing w:val="-4"/>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Data de Emissão</w:t>
            </w:r>
          </w:p>
        </w:tc>
        <w:tc>
          <w:tcPr>
            <w:tcW w:w="3226" w:type="pct"/>
            <w:shd w:val="clear" w:color="auto" w:fill="auto"/>
          </w:tcPr>
          <w:p w:rsidR="00A107B6" w:rsidRPr="00834CFF" w:rsidRDefault="00A107B6" w:rsidP="00FA390F">
            <w:pPr>
              <w:pStyle w:val="Body"/>
              <w:suppressLineNumbers/>
              <w:suppressAutoHyphens/>
              <w:spacing w:after="0" w:line="300" w:lineRule="exact"/>
              <w:rPr>
                <w:rFonts w:ascii="Trebuchet MS" w:hAnsi="Trebuchet MS" w:cs="Times New Roman"/>
                <w:bCs/>
                <w:szCs w:val="20"/>
              </w:rPr>
            </w:pPr>
            <w:r w:rsidRPr="00834CFF">
              <w:rPr>
                <w:rFonts w:ascii="Trebuchet MS" w:hAnsi="Trebuchet MS" w:cs="Times New Roman"/>
                <w:bCs/>
                <w:szCs w:val="20"/>
              </w:rPr>
              <w:t xml:space="preserve">Para todos os fins e efeitos legais, a data de emissão das </w:t>
            </w:r>
            <w:r w:rsidR="00440CC4" w:rsidRPr="00834CFF">
              <w:rPr>
                <w:rFonts w:ascii="Trebuchet MS" w:hAnsi="Trebuchet MS" w:cs="Times New Roman"/>
                <w:bCs/>
                <w:szCs w:val="20"/>
              </w:rPr>
              <w:t>Cotas</w:t>
            </w:r>
            <w:r w:rsidRPr="00834CFF">
              <w:rPr>
                <w:rFonts w:ascii="Trebuchet MS" w:hAnsi="Trebuchet MS" w:cs="Times New Roman"/>
                <w:bCs/>
                <w:szCs w:val="20"/>
              </w:rPr>
              <w:t xml:space="preserve"> será </w:t>
            </w:r>
            <w:r w:rsidR="00F93BFB" w:rsidRPr="00834CFF">
              <w:rPr>
                <w:rFonts w:ascii="Trebuchet MS" w:hAnsi="Trebuchet MS" w:cs="Times New Roman"/>
                <w:bCs/>
                <w:szCs w:val="20"/>
              </w:rPr>
              <w:t>cad</w:t>
            </w:r>
            <w:r w:rsidRPr="00834CFF">
              <w:rPr>
                <w:rFonts w:ascii="Trebuchet MS" w:hAnsi="Trebuchet MS" w:cs="Times New Roman"/>
                <w:bCs/>
                <w:szCs w:val="20"/>
              </w:rPr>
              <w:t xml:space="preserve">a </w:t>
            </w:r>
            <w:r w:rsidR="0078013B" w:rsidRPr="00834CFF">
              <w:rPr>
                <w:rFonts w:ascii="Trebuchet MS" w:hAnsi="Trebuchet MS" w:cs="Times New Roman"/>
                <w:bCs/>
                <w:szCs w:val="20"/>
              </w:rPr>
              <w:t>d</w:t>
            </w:r>
            <w:r w:rsidRPr="00834CFF">
              <w:rPr>
                <w:rFonts w:ascii="Trebuchet MS" w:hAnsi="Trebuchet MS" w:cs="Times New Roman"/>
                <w:bCs/>
                <w:szCs w:val="20"/>
              </w:rPr>
              <w:t xml:space="preserve">ata de </w:t>
            </w:r>
            <w:r w:rsidR="0078013B" w:rsidRPr="00834CFF">
              <w:rPr>
                <w:rFonts w:ascii="Trebuchet MS" w:hAnsi="Trebuchet MS" w:cs="Times New Roman"/>
                <w:bCs/>
                <w:szCs w:val="20"/>
              </w:rPr>
              <w:t>l</w:t>
            </w:r>
            <w:r w:rsidRPr="00834CFF">
              <w:rPr>
                <w:rFonts w:ascii="Trebuchet MS" w:hAnsi="Trebuchet MS" w:cs="Times New Roman"/>
                <w:bCs/>
                <w:szCs w:val="20"/>
              </w:rPr>
              <w:t>iquidação</w:t>
            </w:r>
            <w:r w:rsidR="0078013B" w:rsidRPr="00834CFF">
              <w:rPr>
                <w:rFonts w:ascii="Trebuchet MS" w:hAnsi="Trebuchet MS" w:cs="Times New Roman"/>
                <w:bCs/>
                <w:szCs w:val="20"/>
              </w:rPr>
              <w:t xml:space="preserve"> da Oferta, conforme </w:t>
            </w:r>
            <w:r w:rsidR="00F93BFB" w:rsidRPr="00834CFF">
              <w:rPr>
                <w:rFonts w:ascii="Trebuchet MS" w:hAnsi="Trebuchet MS" w:cs="Times New Roman"/>
                <w:bCs/>
                <w:szCs w:val="20"/>
              </w:rPr>
              <w:t xml:space="preserve">previstas </w:t>
            </w:r>
            <w:r w:rsidR="0078013B" w:rsidRPr="00834CFF">
              <w:rPr>
                <w:rFonts w:ascii="Trebuchet MS" w:hAnsi="Trebuchet MS" w:cs="Times New Roman"/>
                <w:bCs/>
                <w:szCs w:val="20"/>
              </w:rPr>
              <w:t xml:space="preserve">no </w:t>
            </w:r>
            <w:r w:rsidR="00F93BFB" w:rsidRPr="00834CFF">
              <w:rPr>
                <w:rFonts w:ascii="Trebuchet MS" w:hAnsi="Trebuchet MS" w:cs="Times New Roman"/>
                <w:bCs/>
                <w:szCs w:val="20"/>
              </w:rPr>
              <w:t xml:space="preserve">cronograma da Oferta </w:t>
            </w:r>
            <w:r w:rsidR="0078013B" w:rsidRPr="00834CFF">
              <w:rPr>
                <w:rFonts w:ascii="Trebuchet MS" w:hAnsi="Trebuchet MS" w:cs="Times New Roman"/>
                <w:bCs/>
                <w:szCs w:val="20"/>
              </w:rPr>
              <w:t>(“</w:t>
            </w:r>
            <w:r w:rsidR="0078013B" w:rsidRPr="00834CFF">
              <w:rPr>
                <w:rFonts w:ascii="Trebuchet MS" w:hAnsi="Trebuchet MS" w:cs="Times New Roman"/>
                <w:szCs w:val="20"/>
                <w:u w:val="single"/>
              </w:rPr>
              <w:t>Data de Liquidação</w:t>
            </w:r>
            <w:r w:rsidR="0078013B" w:rsidRPr="00834CFF">
              <w:rPr>
                <w:rFonts w:ascii="Trebuchet MS" w:hAnsi="Trebuchet MS" w:cs="Times New Roman"/>
                <w:bCs/>
                <w:szCs w:val="20"/>
              </w:rPr>
              <w:t>”)</w:t>
            </w:r>
            <w:r w:rsidRPr="00834CFF">
              <w:rPr>
                <w:rFonts w:ascii="Trebuchet MS" w:hAnsi="Trebuchet MS" w:cs="Times New Roman"/>
                <w:bCs/>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Regime de Distribuição das </w:t>
            </w:r>
            <w:r w:rsidR="00440CC4" w:rsidRPr="00834CFF">
              <w:rPr>
                <w:rFonts w:ascii="Trebuchet MS" w:hAnsi="Trebuchet MS" w:cs="Times New Roman"/>
                <w:b/>
                <w:szCs w:val="20"/>
              </w:rPr>
              <w:t>Cotas</w:t>
            </w:r>
          </w:p>
        </w:tc>
        <w:tc>
          <w:tcPr>
            <w:tcW w:w="3226" w:type="pct"/>
            <w:shd w:val="clear" w:color="auto" w:fill="auto"/>
          </w:tcPr>
          <w:p w:rsidR="00A107B6" w:rsidRPr="00834CFF" w:rsidRDefault="00117F38" w:rsidP="00FA390F">
            <w:pPr>
              <w:pStyle w:val="Body"/>
              <w:suppressLineNumbers/>
              <w:suppressAutoHyphens/>
              <w:spacing w:after="0" w:line="300" w:lineRule="exact"/>
              <w:rPr>
                <w:rFonts w:ascii="Trebuchet MS" w:hAnsi="Trebuchet MS" w:cs="Times New Roman"/>
                <w:bCs/>
                <w:szCs w:val="20"/>
              </w:rPr>
            </w:pPr>
            <w:r w:rsidRPr="00834CFF">
              <w:rPr>
                <w:rFonts w:ascii="Trebuchet MS" w:hAnsi="Trebuchet MS" w:cs="Times New Roman"/>
                <w:bCs/>
                <w:szCs w:val="20"/>
              </w:rPr>
              <w:t xml:space="preserve">As </w:t>
            </w:r>
            <w:r w:rsidR="00440CC4" w:rsidRPr="00834CFF">
              <w:rPr>
                <w:rFonts w:ascii="Trebuchet MS" w:hAnsi="Trebuchet MS" w:cs="Times New Roman"/>
                <w:bCs/>
                <w:szCs w:val="20"/>
              </w:rPr>
              <w:t>Cotas</w:t>
            </w:r>
            <w:r w:rsidRPr="00834CFF">
              <w:rPr>
                <w:rFonts w:ascii="Trebuchet MS" w:hAnsi="Trebuchet MS" w:cs="Times New Roman"/>
                <w:bCs/>
                <w:szCs w:val="20"/>
              </w:rPr>
              <w:t xml:space="preserve"> objeto da Oferta serão distribuídas pelas Instituições Participantes da Oferta (conforme abaixo definido), sob a liderança do Coordenador Líder, sob o regime de melhores esforços de colocação</w:t>
            </w:r>
            <w:r w:rsidR="00A107B6" w:rsidRPr="00834CFF">
              <w:rPr>
                <w:rFonts w:ascii="Trebuchet MS" w:hAnsi="Trebuchet MS" w:cs="Times New Roman"/>
                <w:bCs/>
                <w:szCs w:val="20"/>
              </w:rPr>
              <w:t>.</w:t>
            </w:r>
          </w:p>
          <w:p w:rsidR="00A107B6" w:rsidRPr="00834CFF" w:rsidRDefault="00A107B6" w:rsidP="00FA390F">
            <w:pPr>
              <w:pStyle w:val="Body"/>
              <w:suppressLineNumbers/>
              <w:suppressAutoHyphens/>
              <w:spacing w:after="0" w:line="300" w:lineRule="exact"/>
              <w:rPr>
                <w:rFonts w:ascii="Trebuchet MS" w:hAnsi="Trebuchet MS" w:cs="Times New Roman"/>
                <w:bCs/>
                <w:szCs w:val="20"/>
              </w:rPr>
            </w:pPr>
          </w:p>
        </w:tc>
      </w:tr>
      <w:tr w:rsidR="00A107B6" w:rsidRPr="00834CFF" w:rsidTr="00CF7BC0">
        <w:tc>
          <w:tcPr>
            <w:tcW w:w="1774" w:type="pct"/>
            <w:shd w:val="clear" w:color="auto" w:fill="auto"/>
          </w:tcPr>
          <w:p w:rsidR="00A107B6" w:rsidRPr="00834CFF" w:rsidRDefault="00141A2B"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Formador de Mercado</w:t>
            </w:r>
          </w:p>
        </w:tc>
        <w:tc>
          <w:tcPr>
            <w:tcW w:w="3226" w:type="pct"/>
            <w:shd w:val="clear" w:color="auto" w:fill="auto"/>
          </w:tcPr>
          <w:p w:rsidR="0078013B" w:rsidRPr="00834CFF" w:rsidRDefault="001515E2" w:rsidP="00FA390F">
            <w:pPr>
              <w:pStyle w:val="Nivel3"/>
              <w:widowControl/>
              <w:numPr>
                <w:ilvl w:val="0"/>
                <w:numId w:val="0"/>
              </w:numPr>
              <w:suppressLineNumbers/>
              <w:suppressAutoHyphens/>
              <w:rPr>
                <w:rFonts w:ascii="Trebuchet MS" w:hAnsi="Trebuchet MS"/>
                <w:sz w:val="20"/>
                <w:szCs w:val="20"/>
              </w:rPr>
            </w:pPr>
            <w:bookmarkStart w:id="18" w:name="_Hlk130300555"/>
            <w:r w:rsidRPr="00834CFF">
              <w:rPr>
                <w:rFonts w:ascii="Trebuchet MS" w:hAnsi="Trebuchet MS"/>
                <w:sz w:val="20"/>
                <w:szCs w:val="20"/>
              </w:rPr>
              <w:t xml:space="preserve">O </w:t>
            </w:r>
            <w:r w:rsidR="00F93BFB" w:rsidRPr="00834CFF">
              <w:rPr>
                <w:rFonts w:ascii="Trebuchet MS" w:hAnsi="Trebuchet MS"/>
                <w:sz w:val="20"/>
                <w:szCs w:val="20"/>
              </w:rPr>
              <w:t>Fundo contratou a XP Investimentos Corretora de Câmbio, Títulos e Valores Mobiliarios S.A. para prestar serviços de formador de mercado ao Fundo, nos termos da Resolução CVM 133</w:t>
            </w:r>
            <w:r w:rsidR="0078013B" w:rsidRPr="00834CFF">
              <w:rPr>
                <w:rFonts w:ascii="Trebuchet MS" w:hAnsi="Trebuchet MS"/>
                <w:sz w:val="20"/>
                <w:szCs w:val="20"/>
              </w:rPr>
              <w:t>.</w:t>
            </w:r>
            <w:bookmarkEnd w:id="18"/>
          </w:p>
          <w:p w:rsidR="00A107B6" w:rsidRPr="00834CFF" w:rsidRDefault="00A107B6" w:rsidP="00FA390F">
            <w:pPr>
              <w:pStyle w:val="Body"/>
              <w:suppressLineNumbers/>
              <w:suppressAutoHyphens/>
              <w:spacing w:after="0" w:line="300" w:lineRule="exact"/>
              <w:rPr>
                <w:rFonts w:ascii="Trebuchet MS" w:hAnsi="Trebuchet MS" w:cs="Times New Roman"/>
                <w:bCs/>
                <w:szCs w:val="20"/>
              </w:rPr>
            </w:pPr>
          </w:p>
        </w:tc>
      </w:tr>
      <w:tr w:rsidR="004A473D" w:rsidRPr="00834CFF" w:rsidTr="00CF7BC0">
        <w:tc>
          <w:tcPr>
            <w:tcW w:w="1774" w:type="pct"/>
            <w:shd w:val="clear" w:color="auto" w:fill="auto"/>
          </w:tcPr>
          <w:p w:rsidR="004A473D" w:rsidRPr="00834CFF" w:rsidRDefault="004A473D"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Distribuição Parcial</w:t>
            </w:r>
          </w:p>
        </w:tc>
        <w:tc>
          <w:tcPr>
            <w:tcW w:w="3226" w:type="pct"/>
            <w:shd w:val="clear" w:color="auto" w:fill="auto"/>
          </w:tcPr>
          <w:p w:rsidR="004A473D" w:rsidRPr="00834CFF" w:rsidRDefault="001515E2" w:rsidP="00FA390F">
            <w:pPr>
              <w:pStyle w:val="Ttulo2"/>
              <w:suppressLineNumbers/>
              <w:suppressAutoHyphens/>
              <w:spacing w:line="300" w:lineRule="exact"/>
              <w:jc w:val="both"/>
              <w:rPr>
                <w:rFonts w:ascii="Trebuchet MS" w:hAnsi="Trebuchet MS" w:cs="Times New Roman"/>
                <w:szCs w:val="20"/>
              </w:rPr>
            </w:pPr>
            <w:r w:rsidRPr="00834CFF">
              <w:rPr>
                <w:rFonts w:ascii="Trebuchet MS" w:hAnsi="Trebuchet MS" w:cs="Times New Roman"/>
                <w:szCs w:val="20"/>
              </w:rPr>
              <w:t xml:space="preserve">Será admitida, nos termos dos artigos 73 e 74 da Resolução CVM 160, a distribuição parcial das Cotas, desde que respeitado o montante mínimo de R$ </w:t>
            </w:r>
            <w:r w:rsidR="00291EB5" w:rsidRPr="00834CFF">
              <w:rPr>
                <w:rFonts w:ascii="Trebuchet MS" w:hAnsi="Trebuchet MS"/>
                <w:szCs w:val="20"/>
              </w:rPr>
              <w:t>30.000.000,00 (trinta milhões de reais</w:t>
            </w:r>
            <w:r w:rsidRPr="00834CFF">
              <w:rPr>
                <w:rFonts w:ascii="Trebuchet MS" w:hAnsi="Trebuchet MS" w:cs="Times New Roman"/>
                <w:szCs w:val="20"/>
              </w:rPr>
              <w:t>),</w:t>
            </w:r>
            <w:r w:rsidR="00FF71A5" w:rsidRPr="00FF71A5">
              <w:rPr>
                <w:rFonts w:ascii="Trebuchet MS" w:hAnsi="Trebuchet MS" w:cs="Trebuchet MS"/>
                <w:bCs w:val="0"/>
                <w:iCs w:val="0"/>
                <w:color w:val="0000FF"/>
                <w:sz w:val="22"/>
                <w:szCs w:val="22"/>
              </w:rPr>
              <w:t xml:space="preserve"> </w:t>
            </w:r>
            <w:r w:rsidR="00FF71A5" w:rsidRPr="00FF71A5">
              <w:rPr>
                <w:rFonts w:ascii="Trebuchet MS" w:hAnsi="Trebuchet MS" w:cs="Times New Roman"/>
                <w:szCs w:val="20"/>
              </w:rPr>
              <w:t>sem considerar a Taxa de Distribuição Primária</w:t>
            </w:r>
            <w:r w:rsidR="00FF71A5">
              <w:rPr>
                <w:rFonts w:ascii="Trebuchet MS" w:hAnsi="Trebuchet MS" w:cs="Times New Roman"/>
                <w:szCs w:val="20"/>
              </w:rPr>
              <w:t>,</w:t>
            </w:r>
            <w:r w:rsidRPr="00834CFF">
              <w:rPr>
                <w:rFonts w:ascii="Trebuchet MS" w:hAnsi="Trebuchet MS" w:cs="Times New Roman"/>
                <w:szCs w:val="20"/>
              </w:rPr>
              <w:t xml:space="preserve"> equivalente a </w:t>
            </w:r>
            <w:r w:rsidR="00291EB5" w:rsidRPr="00834CFF">
              <w:rPr>
                <w:rFonts w:ascii="Trebuchet MS" w:hAnsi="Trebuchet MS"/>
                <w:szCs w:val="20"/>
              </w:rPr>
              <w:t>300.000 (trezentas mil</w:t>
            </w:r>
            <w:r w:rsidRPr="00834CFF">
              <w:rPr>
                <w:rFonts w:ascii="Trebuchet MS" w:hAnsi="Trebuchet MS" w:cs="Times New Roman"/>
                <w:szCs w:val="20"/>
              </w:rPr>
              <w:t>) Cotas (“</w:t>
            </w:r>
            <w:r w:rsidRPr="00834CFF">
              <w:rPr>
                <w:rFonts w:ascii="Trebuchet MS" w:hAnsi="Trebuchet MS" w:cs="Times New Roman"/>
                <w:szCs w:val="20"/>
                <w:u w:val="single"/>
              </w:rPr>
              <w:t>Montante Mínimo da Oferta</w:t>
            </w:r>
            <w:r w:rsidRPr="00834CFF">
              <w:rPr>
                <w:rFonts w:ascii="Trebuchet MS" w:hAnsi="Trebuchet MS" w:cs="Times New Roman"/>
                <w:szCs w:val="20"/>
              </w:rPr>
              <w:t>”), sendo que a Oferta em nada será afetada caso não haja a subscrição da totalidade das Cotas no âmbito da Oferta, desde que seja atingido o Montante Mínimo da Oferta (“</w:t>
            </w:r>
            <w:r w:rsidRPr="00834CFF">
              <w:rPr>
                <w:rFonts w:ascii="Trebuchet MS" w:hAnsi="Trebuchet MS" w:cs="Times New Roman"/>
                <w:szCs w:val="20"/>
                <w:u w:val="single"/>
              </w:rPr>
              <w:t>Distribuição Parcial</w:t>
            </w:r>
            <w:r w:rsidRPr="00834CFF">
              <w:rPr>
                <w:rFonts w:ascii="Trebuchet MS" w:hAnsi="Trebuchet MS" w:cs="Times New Roman"/>
                <w:szCs w:val="20"/>
              </w:rPr>
              <w:t>”)</w:t>
            </w:r>
            <w:r w:rsidR="004A473D" w:rsidRPr="00834CFF">
              <w:rPr>
                <w:rFonts w:ascii="Trebuchet MS" w:hAnsi="Trebuchet MS" w:cs="Times New Roman"/>
                <w:szCs w:val="20"/>
              </w:rPr>
              <w:t>.</w:t>
            </w:r>
          </w:p>
          <w:p w:rsidR="001515E2" w:rsidRPr="00834CFF" w:rsidRDefault="001515E2" w:rsidP="00FA390F">
            <w:pPr>
              <w:spacing w:line="300" w:lineRule="exact"/>
              <w:rPr>
                <w:rFonts w:ascii="Trebuchet MS" w:hAnsi="Trebuchet MS"/>
                <w:szCs w:val="20"/>
              </w:rPr>
            </w:pPr>
          </w:p>
          <w:p w:rsidR="004A473D" w:rsidRPr="00834CFF" w:rsidRDefault="001515E2" w:rsidP="00FA390F">
            <w:pPr>
              <w:pStyle w:val="Ttulo2"/>
              <w:suppressLineNumbers/>
              <w:suppressAutoHyphens/>
              <w:spacing w:line="300" w:lineRule="exact"/>
              <w:jc w:val="both"/>
              <w:rPr>
                <w:rFonts w:ascii="Trebuchet MS" w:hAnsi="Trebuchet MS" w:cs="Times New Roman"/>
                <w:szCs w:val="20"/>
              </w:rPr>
            </w:pPr>
            <w:r w:rsidRPr="00834CFF">
              <w:rPr>
                <w:rFonts w:ascii="Trebuchet MS" w:hAnsi="Trebuchet MS" w:cs="Times New Roman"/>
                <w:szCs w:val="20"/>
              </w:rPr>
              <w:t>Atingido o Montante Mínimo da Oferta, as Cotas excedentes que não forem efetivamente subscritas e integralizadas durante o Período de Distribuição deverão ser canceladas pel</w:t>
            </w:r>
            <w:r w:rsidR="00C1514A" w:rsidRPr="00834CFF">
              <w:rPr>
                <w:rFonts w:ascii="Trebuchet MS" w:hAnsi="Trebuchet MS" w:cs="Times New Roman"/>
                <w:szCs w:val="20"/>
              </w:rPr>
              <w:t>o</w:t>
            </w:r>
            <w:r w:rsidRPr="00834CFF">
              <w:rPr>
                <w:rFonts w:ascii="Trebuchet MS" w:hAnsi="Trebuchet MS" w:cs="Times New Roman"/>
                <w:szCs w:val="20"/>
              </w:rPr>
              <w:t xml:space="preserve"> Administrador</w:t>
            </w:r>
            <w:r w:rsidR="004A473D" w:rsidRPr="00834CFF">
              <w:rPr>
                <w:rFonts w:ascii="Trebuchet MS" w:hAnsi="Trebuchet MS" w:cs="Times New Roman"/>
                <w:szCs w:val="20"/>
              </w:rPr>
              <w:t>.</w:t>
            </w:r>
          </w:p>
          <w:p w:rsidR="001515E2" w:rsidRPr="00834CFF" w:rsidRDefault="001515E2" w:rsidP="00FA390F">
            <w:pPr>
              <w:spacing w:line="300" w:lineRule="exact"/>
              <w:rPr>
                <w:rFonts w:ascii="Trebuchet MS" w:hAnsi="Trebuchet MS"/>
                <w:szCs w:val="20"/>
              </w:rPr>
            </w:pPr>
          </w:p>
          <w:p w:rsidR="004A473D" w:rsidRPr="00834CFF" w:rsidRDefault="001515E2" w:rsidP="00FA390F">
            <w:pPr>
              <w:pStyle w:val="Ttulo2"/>
              <w:suppressLineNumbers/>
              <w:suppressAutoHyphens/>
              <w:spacing w:line="300" w:lineRule="exact"/>
              <w:jc w:val="both"/>
              <w:rPr>
                <w:rFonts w:ascii="Trebuchet MS" w:hAnsi="Trebuchet MS" w:cs="Times New Roman"/>
                <w:szCs w:val="20"/>
              </w:rPr>
            </w:pPr>
            <w:r w:rsidRPr="00834CFF">
              <w:rPr>
                <w:rFonts w:ascii="Trebuchet MS" w:eastAsia="Arial" w:hAnsi="Trebuchet MS" w:cs="Times New Roman"/>
                <w:szCs w:val="20"/>
              </w:rPr>
              <w:t xml:space="preserve">Como condição de eficácia de seu Documento de Aceitação, os Investidores terão a faculdade de condicionar sua adesão à Oferta a que haja </w:t>
            </w:r>
            <w:r w:rsidR="00803A19" w:rsidRPr="00834CFF">
              <w:rPr>
                <w:rFonts w:ascii="Trebuchet MS" w:eastAsia="Arial" w:hAnsi="Trebuchet MS" w:cs="Times New Roman"/>
                <w:szCs w:val="20"/>
              </w:rPr>
              <w:t>a colocação</w:t>
            </w:r>
            <w:r w:rsidRPr="00834CFF">
              <w:rPr>
                <w:rFonts w:ascii="Trebuchet MS" w:eastAsia="Arial" w:hAnsi="Trebuchet MS" w:cs="Times New Roman"/>
                <w:szCs w:val="20"/>
              </w:rPr>
              <w:t xml:space="preserve">: </w:t>
            </w:r>
            <w:r w:rsidRPr="00834CFF">
              <w:rPr>
                <w:rFonts w:ascii="Trebuchet MS" w:eastAsia="Arial" w:hAnsi="Trebuchet MS" w:cs="Times New Roman"/>
                <w:b/>
                <w:szCs w:val="20"/>
              </w:rPr>
              <w:t>(i)</w:t>
            </w:r>
            <w:r w:rsidRPr="00834CFF">
              <w:rPr>
                <w:rFonts w:ascii="Trebuchet MS" w:eastAsia="Arial" w:hAnsi="Trebuchet MS" w:cs="Times New Roman"/>
                <w:szCs w:val="20"/>
              </w:rPr>
              <w:t xml:space="preserve"> do Montante Inicial da Oferta; ou </w:t>
            </w:r>
            <w:r w:rsidRPr="00834CFF">
              <w:rPr>
                <w:rFonts w:ascii="Trebuchet MS" w:eastAsia="Arial" w:hAnsi="Trebuchet MS" w:cs="Times New Roman"/>
                <w:b/>
                <w:szCs w:val="20"/>
              </w:rPr>
              <w:t>(</w:t>
            </w:r>
            <w:proofErr w:type="spellStart"/>
            <w:r w:rsidRPr="00834CFF">
              <w:rPr>
                <w:rFonts w:ascii="Trebuchet MS" w:eastAsia="Arial" w:hAnsi="Trebuchet MS" w:cs="Times New Roman"/>
                <w:b/>
                <w:szCs w:val="20"/>
              </w:rPr>
              <w:t>ii</w:t>
            </w:r>
            <w:proofErr w:type="spellEnd"/>
            <w:r w:rsidRPr="00834CFF">
              <w:rPr>
                <w:rFonts w:ascii="Trebuchet MS" w:eastAsia="Arial" w:hAnsi="Trebuchet MS" w:cs="Times New Roman"/>
                <w:b/>
                <w:szCs w:val="20"/>
              </w:rPr>
              <w:t>)</w:t>
            </w:r>
            <w:r w:rsidRPr="00834CFF">
              <w:rPr>
                <w:rFonts w:ascii="Trebuchet MS" w:eastAsia="Arial" w:hAnsi="Trebuchet MS" w:cs="Times New Roman"/>
                <w:szCs w:val="20"/>
              </w:rPr>
              <w:t xml:space="preserve"> de quantidade igual ou maior que o Montante Mínimo da Oferta e menor que o Montante Inicial da Oferta</w:t>
            </w:r>
            <w:r w:rsidR="004A473D" w:rsidRPr="00834CFF">
              <w:rPr>
                <w:rFonts w:ascii="Trebuchet MS" w:hAnsi="Trebuchet MS" w:cs="Times New Roman"/>
                <w:szCs w:val="20"/>
              </w:rPr>
              <w:t>.</w:t>
            </w:r>
          </w:p>
          <w:p w:rsidR="001515E2" w:rsidRPr="00834CFF" w:rsidRDefault="001515E2" w:rsidP="00FA390F">
            <w:pPr>
              <w:spacing w:line="300" w:lineRule="exact"/>
              <w:rPr>
                <w:rFonts w:ascii="Trebuchet MS" w:hAnsi="Trebuchet MS"/>
                <w:szCs w:val="20"/>
              </w:rPr>
            </w:pPr>
          </w:p>
          <w:p w:rsidR="00500B38" w:rsidRPr="00834CFF" w:rsidRDefault="001515E2" w:rsidP="00FA390F">
            <w:pPr>
              <w:pStyle w:val="Ttulo2"/>
              <w:suppressLineNumbers/>
              <w:suppressAutoHyphens/>
              <w:spacing w:line="300" w:lineRule="exact"/>
              <w:jc w:val="both"/>
              <w:rPr>
                <w:rFonts w:ascii="Trebuchet MS" w:hAnsi="Trebuchet MS" w:cs="Times New Roman"/>
                <w:szCs w:val="20"/>
              </w:rPr>
            </w:pPr>
            <w:bookmarkStart w:id="19" w:name="_Hlk139900920"/>
            <w:r w:rsidRPr="00834CFF">
              <w:rPr>
                <w:rFonts w:ascii="Trebuchet MS" w:hAnsi="Trebuchet MS" w:cs="Times New Roman"/>
                <w:szCs w:val="20"/>
              </w:rPr>
              <w:t>No caso do item “(</w:t>
            </w:r>
            <w:proofErr w:type="spellStart"/>
            <w:r w:rsidRPr="00834CFF">
              <w:rPr>
                <w:rFonts w:ascii="Trebuchet MS" w:hAnsi="Trebuchet MS" w:cs="Times New Roman"/>
                <w:szCs w:val="20"/>
              </w:rPr>
              <w:t>ii</w:t>
            </w:r>
            <w:proofErr w:type="spellEnd"/>
            <w:r w:rsidRPr="00834CFF">
              <w:rPr>
                <w:rFonts w:ascii="Trebuchet MS" w:hAnsi="Trebuchet MS" w:cs="Times New Roman"/>
                <w:szCs w:val="20"/>
              </w:rPr>
              <w:t xml:space="preserve">)” acima, o Investidor deverá, nos termos do artigo 74 da Resolução CVM 160, no momento da aceitação da Oferta, indicar se, implementando-se a condição prevista, pretende receber </w:t>
            </w:r>
            <w:r w:rsidRPr="00834CFF">
              <w:rPr>
                <w:rFonts w:ascii="Trebuchet MS" w:hAnsi="Trebuchet MS" w:cs="Times New Roman"/>
                <w:b/>
                <w:szCs w:val="20"/>
              </w:rPr>
              <w:t xml:space="preserve">(1) </w:t>
            </w:r>
            <w:r w:rsidRPr="00834CFF">
              <w:rPr>
                <w:rFonts w:ascii="Trebuchet MS" w:hAnsi="Trebuchet MS" w:cs="Times New Roman"/>
                <w:szCs w:val="20"/>
              </w:rPr>
              <w:t xml:space="preserve">a totalidade das Cotas subscritas; ou </w:t>
            </w:r>
            <w:r w:rsidRPr="00834CFF">
              <w:rPr>
                <w:rFonts w:ascii="Trebuchet MS" w:hAnsi="Trebuchet MS" w:cs="Times New Roman"/>
                <w:b/>
                <w:szCs w:val="20"/>
              </w:rPr>
              <w:t>(2)</w:t>
            </w:r>
            <w:r w:rsidRPr="00834CFF">
              <w:rPr>
                <w:rFonts w:ascii="Trebuchet MS" w:hAnsi="Trebuchet MS" w:cs="Times New Roman"/>
                <w:szCs w:val="20"/>
              </w:rPr>
              <w:t xml:space="preserve"> uma quantidade equivalente à proporção entre o número de Cotas efetivamente distribuídas e o número de Cotas originalmente ofertadas, presumindo-se, na falta de manifestação, o interesse do Investidor em receber a totalidade das Cotas objeto do Documento de Aceitação, conforme o caso (“</w:t>
            </w:r>
            <w:r w:rsidRPr="00834CFF">
              <w:rPr>
                <w:rFonts w:ascii="Trebuchet MS" w:hAnsi="Trebuchet MS" w:cs="Times New Roman"/>
                <w:szCs w:val="20"/>
                <w:u w:val="single"/>
              </w:rPr>
              <w:t>Critérios de Aceitação da Oferta</w:t>
            </w:r>
            <w:r w:rsidRPr="00834CFF">
              <w:rPr>
                <w:rFonts w:ascii="Trebuchet MS" w:hAnsi="Trebuchet MS" w:cs="Times New Roman"/>
                <w:szCs w:val="20"/>
              </w:rPr>
              <w:t>”)</w:t>
            </w:r>
            <w:bookmarkEnd w:id="19"/>
            <w:r w:rsidR="00500B38" w:rsidRPr="00834CFF">
              <w:rPr>
                <w:rFonts w:ascii="Trebuchet MS" w:hAnsi="Trebuchet MS" w:cs="Times New Roman"/>
                <w:szCs w:val="20"/>
              </w:rPr>
              <w:t>.</w:t>
            </w:r>
          </w:p>
          <w:p w:rsidR="001515E2" w:rsidRPr="00834CFF" w:rsidRDefault="001515E2" w:rsidP="00FA390F">
            <w:pPr>
              <w:spacing w:line="300" w:lineRule="exact"/>
              <w:rPr>
                <w:rFonts w:ascii="Trebuchet MS" w:hAnsi="Trebuchet MS"/>
                <w:szCs w:val="20"/>
              </w:rPr>
            </w:pPr>
          </w:p>
          <w:p w:rsidR="004A473D" w:rsidRPr="00834CFF" w:rsidRDefault="001515E2" w:rsidP="00FA390F">
            <w:pPr>
              <w:pStyle w:val="Ttulo2"/>
              <w:suppressLineNumbers/>
              <w:suppressAutoHyphens/>
              <w:spacing w:line="300" w:lineRule="exact"/>
              <w:jc w:val="both"/>
              <w:rPr>
                <w:rFonts w:ascii="Trebuchet MS" w:hAnsi="Trebuchet MS" w:cs="Times New Roman"/>
                <w:szCs w:val="20"/>
              </w:rPr>
            </w:pPr>
            <w:r w:rsidRPr="00834CFF">
              <w:rPr>
                <w:rFonts w:ascii="Trebuchet MS" w:hAnsi="Trebuchet MS" w:cs="Times New Roman"/>
                <w:szCs w:val="20"/>
              </w:rPr>
              <w:t>Caso o Investidor indique o item “(2)” acima, o valor mínimo a ser subscrito por Investidor no contexto da Oferta poderá ser inferior ao Investimento Mínimo por Investidor</w:t>
            </w:r>
            <w:r w:rsidR="00803A19" w:rsidRPr="00834CFF">
              <w:rPr>
                <w:rFonts w:ascii="Trebuchet MS" w:hAnsi="Trebuchet MS" w:cs="Times New Roman"/>
                <w:szCs w:val="20"/>
              </w:rPr>
              <w:t>.</w:t>
            </w:r>
          </w:p>
          <w:p w:rsidR="001515E2" w:rsidRPr="00834CFF" w:rsidRDefault="001515E2" w:rsidP="00FA390F">
            <w:pPr>
              <w:spacing w:line="300" w:lineRule="exact"/>
              <w:rPr>
                <w:rFonts w:ascii="Trebuchet MS" w:hAnsi="Trebuchet MS"/>
                <w:szCs w:val="20"/>
              </w:rPr>
            </w:pPr>
          </w:p>
          <w:p w:rsidR="00C24CCD" w:rsidRPr="00834CFF" w:rsidRDefault="001515E2" w:rsidP="00FA390F">
            <w:pPr>
              <w:suppressLineNumbers/>
              <w:suppressAutoHyphens/>
              <w:spacing w:line="300" w:lineRule="exact"/>
              <w:jc w:val="both"/>
              <w:rPr>
                <w:rFonts w:ascii="Trebuchet MS" w:hAnsi="Trebuchet MS"/>
                <w:szCs w:val="20"/>
              </w:rPr>
            </w:pPr>
            <w:r w:rsidRPr="00834CFF">
              <w:rPr>
                <w:rFonts w:ascii="Trebuchet MS" w:hAnsi="Trebuchet MS"/>
                <w:bCs/>
                <w:iCs/>
                <w:szCs w:val="20"/>
              </w:rPr>
              <w:t xml:space="preserve">Caso não seja atingido o Montante Mínimo da Oferta, a Oferta será cancelada. Caso já tenha ocorrido a integralização de Cotas e a Oferta seja cancelada, os valores depositados serão devolvidos </w:t>
            </w:r>
            <w:r w:rsidR="00AF0270">
              <w:rPr>
                <w:rFonts w:ascii="Trebuchet MS" w:hAnsi="Trebuchet MS"/>
                <w:bCs/>
                <w:iCs/>
                <w:szCs w:val="20"/>
              </w:rPr>
              <w:t xml:space="preserve">pelo Fundo </w:t>
            </w:r>
            <w:r w:rsidRPr="00834CFF">
              <w:rPr>
                <w:rFonts w:ascii="Trebuchet MS" w:hAnsi="Trebuchet MS"/>
                <w:bCs/>
                <w:iCs/>
                <w:szCs w:val="20"/>
              </w:rPr>
              <w:t xml:space="preserve">aos respectivos Investidores nas contas correntes de suas respectivas titularidades indicadas nos respectivos Documentos de Aceitação </w:t>
            </w:r>
            <w:bookmarkStart w:id="20" w:name="_Hlk133316230"/>
            <w:r w:rsidRPr="00834CFF">
              <w:rPr>
                <w:rFonts w:ascii="Trebuchet MS" w:hAnsi="Trebuchet MS"/>
                <w:bCs/>
                <w:iCs/>
                <w:szCs w:val="20"/>
              </w:rPr>
              <w:t>acrescidos dos Investimentos Temporários</w:t>
            </w:r>
            <w:r w:rsidR="00C1514A" w:rsidRPr="00834CFF">
              <w:rPr>
                <w:rFonts w:ascii="Trebuchet MS" w:hAnsi="Trebuchet MS"/>
                <w:bCs/>
                <w:iCs/>
                <w:szCs w:val="20"/>
              </w:rPr>
              <w:t xml:space="preserve"> (conforme abaixo definido)</w:t>
            </w:r>
            <w:r w:rsidRPr="00834CFF">
              <w:rPr>
                <w:rFonts w:ascii="Trebuchet MS" w:hAnsi="Trebuchet MS"/>
                <w:bCs/>
                <w:iCs/>
                <w:szCs w:val="20"/>
              </w:rPr>
              <w:t xml:space="preserve">, calculados </w:t>
            </w:r>
            <w:r w:rsidRPr="00834CFF">
              <w:rPr>
                <w:rFonts w:ascii="Trebuchet MS" w:hAnsi="Trebuchet MS"/>
                <w:bCs/>
                <w:i/>
                <w:iCs/>
                <w:szCs w:val="20"/>
              </w:rPr>
              <w:t xml:space="preserve">pro rata </w:t>
            </w:r>
            <w:proofErr w:type="spellStart"/>
            <w:r w:rsidRPr="00834CFF">
              <w:rPr>
                <w:rFonts w:ascii="Trebuchet MS" w:hAnsi="Trebuchet MS"/>
                <w:bCs/>
                <w:i/>
                <w:iCs/>
                <w:szCs w:val="20"/>
              </w:rPr>
              <w:t>temporis</w:t>
            </w:r>
            <w:proofErr w:type="spellEnd"/>
            <w:r w:rsidRPr="00834CFF">
              <w:rPr>
                <w:rFonts w:ascii="Trebuchet MS" w:hAnsi="Trebuchet MS"/>
                <w:bCs/>
                <w:iCs/>
                <w:szCs w:val="20"/>
              </w:rPr>
              <w:t>, a partir da</w:t>
            </w:r>
            <w:r w:rsidR="00C1514A" w:rsidRPr="00834CFF">
              <w:rPr>
                <w:rFonts w:ascii="Trebuchet MS" w:hAnsi="Trebuchet MS"/>
                <w:bCs/>
                <w:iCs/>
                <w:szCs w:val="20"/>
              </w:rPr>
              <w:t xml:space="preserve"> respectiva</w:t>
            </w:r>
            <w:r w:rsidRPr="00834CFF">
              <w:rPr>
                <w:rFonts w:ascii="Trebuchet MS" w:hAnsi="Trebuchet MS"/>
                <w:bCs/>
                <w:iCs/>
                <w:szCs w:val="20"/>
              </w:rPr>
              <w:t xml:space="preserve"> Data de Liquidação, sem juros ou correção monetária, sem reembolso de custos incorridos pelo Investidor e com dedução dos valores relativos aos tributos e encargos incidentes, se existentes (“</w:t>
            </w:r>
            <w:r w:rsidRPr="00834CFF">
              <w:rPr>
                <w:rFonts w:ascii="Trebuchet MS" w:hAnsi="Trebuchet MS"/>
                <w:bCs/>
                <w:iCs/>
                <w:szCs w:val="20"/>
                <w:u w:val="single"/>
              </w:rPr>
              <w:t>Critérios de Restituição de Valores</w:t>
            </w:r>
            <w:r w:rsidRPr="00834CFF">
              <w:rPr>
                <w:rFonts w:ascii="Trebuchet MS" w:hAnsi="Trebuchet MS"/>
                <w:bCs/>
                <w:iCs/>
                <w:szCs w:val="20"/>
              </w:rPr>
              <w:t xml:space="preserve">”), no prazo de até 5 (cinco) Dias Úteis contados da comunicação do cancelamento da Oferta, observado que, mesmo com relação às Cotas custodiadas eletronicamente na B3, tal procedimento será realizado fora do </w:t>
            </w:r>
            <w:bookmarkEnd w:id="20"/>
            <w:r w:rsidRPr="00834CFF">
              <w:rPr>
                <w:rFonts w:ascii="Trebuchet MS" w:hAnsi="Trebuchet MS"/>
                <w:bCs/>
                <w:iCs/>
                <w:szCs w:val="20"/>
              </w:rPr>
              <w:t xml:space="preserve">âmbito da B3, de acordo com os procedimentos do </w:t>
            </w:r>
            <w:proofErr w:type="spellStart"/>
            <w:r w:rsidRPr="00834CFF">
              <w:rPr>
                <w:rFonts w:ascii="Trebuchet MS" w:hAnsi="Trebuchet MS"/>
                <w:bCs/>
                <w:iCs/>
                <w:szCs w:val="20"/>
              </w:rPr>
              <w:t>Escriturador</w:t>
            </w:r>
            <w:proofErr w:type="spellEnd"/>
            <w:r w:rsidRPr="00834CFF">
              <w:rPr>
                <w:rFonts w:ascii="Trebuchet MS" w:hAnsi="Trebuchet MS"/>
                <w:bCs/>
                <w:iCs/>
                <w:szCs w:val="20"/>
              </w:rPr>
              <w:t>. Na hipótese de restituição de quaisquer valores aos Investidores, o comprovante de pagamento dos respectivos recursos servirá de recibo de quitação relativo aos valores restituídos e os Investidores deverão efetuar a devolução do Documento de Aceitação das Cotas cujos valores tenham sido restituídos</w:t>
            </w:r>
            <w:r w:rsidR="00C24CCD" w:rsidRPr="00834CFF">
              <w:rPr>
                <w:rFonts w:ascii="Trebuchet MS" w:hAnsi="Trebuchet MS"/>
                <w:bCs/>
                <w:iCs/>
                <w:szCs w:val="20"/>
              </w:rPr>
              <w:t>.</w:t>
            </w:r>
          </w:p>
          <w:p w:rsidR="00C24CCD" w:rsidRPr="00834CFF" w:rsidRDefault="00C24CCD" w:rsidP="00FA390F">
            <w:pPr>
              <w:suppressLineNumbers/>
              <w:suppressAutoHyphens/>
              <w:spacing w:line="300" w:lineRule="exact"/>
              <w:jc w:val="both"/>
              <w:rPr>
                <w:rFonts w:ascii="Trebuchet MS" w:hAnsi="Trebuchet MS"/>
                <w:bCs/>
                <w:iCs/>
                <w:szCs w:val="20"/>
              </w:rPr>
            </w:pPr>
          </w:p>
          <w:p w:rsidR="00EF2DC0" w:rsidRPr="00834CFF" w:rsidRDefault="001515E2" w:rsidP="00FA390F">
            <w:pPr>
              <w:suppressLineNumbers/>
              <w:suppressAutoHyphens/>
              <w:spacing w:line="300" w:lineRule="exact"/>
              <w:jc w:val="both"/>
              <w:rPr>
                <w:rFonts w:ascii="Trebuchet MS" w:hAnsi="Trebuchet MS"/>
                <w:szCs w:val="20"/>
              </w:rPr>
            </w:pPr>
            <w:bookmarkStart w:id="21" w:name="_Hlk35336213"/>
            <w:r w:rsidRPr="00834CFF">
              <w:rPr>
                <w:rFonts w:ascii="Trebuchet MS" w:hAnsi="Trebuchet MS"/>
                <w:szCs w:val="20"/>
              </w:rPr>
              <w:t>Caso sejam subscritas e integralizadas Cotas em montante igual ou superior ao Montante Mínimo da Oferta, mas inferior ao Montante Inicial da Oferta, a Oferta poderá ser encerrada, pel</w:t>
            </w:r>
            <w:r w:rsidR="00656B32" w:rsidRPr="00834CFF">
              <w:rPr>
                <w:rFonts w:ascii="Trebuchet MS" w:hAnsi="Trebuchet MS"/>
                <w:szCs w:val="20"/>
              </w:rPr>
              <w:t>o</w:t>
            </w:r>
            <w:r w:rsidRPr="00834CFF">
              <w:rPr>
                <w:rFonts w:ascii="Trebuchet MS" w:hAnsi="Trebuchet MS"/>
                <w:szCs w:val="20"/>
              </w:rPr>
              <w:t xml:space="preserve"> Administrador e pela Gestora, </w:t>
            </w:r>
            <w:r w:rsidR="00FA390F" w:rsidRPr="00834CFF">
              <w:rPr>
                <w:rFonts w:ascii="Trebuchet MS" w:hAnsi="Trebuchet MS"/>
                <w:szCs w:val="20"/>
              </w:rPr>
              <w:t>em</w:t>
            </w:r>
            <w:r w:rsidRPr="00834CFF">
              <w:rPr>
                <w:rFonts w:ascii="Trebuchet MS" w:hAnsi="Trebuchet MS"/>
                <w:szCs w:val="20"/>
              </w:rPr>
              <w:t xml:space="preserve"> comum acordo com o</w:t>
            </w:r>
            <w:r w:rsidR="00FA390F" w:rsidRPr="00834CFF">
              <w:rPr>
                <w:rFonts w:ascii="Trebuchet MS" w:hAnsi="Trebuchet MS"/>
                <w:szCs w:val="20"/>
              </w:rPr>
              <w:t>s</w:t>
            </w:r>
            <w:r w:rsidRPr="00834CFF">
              <w:rPr>
                <w:rFonts w:ascii="Trebuchet MS" w:hAnsi="Trebuchet MS"/>
                <w:szCs w:val="20"/>
              </w:rPr>
              <w:t xml:space="preserve"> Coordenador</w:t>
            </w:r>
            <w:r w:rsidR="00FA390F" w:rsidRPr="00834CFF">
              <w:rPr>
                <w:rFonts w:ascii="Trebuchet MS" w:hAnsi="Trebuchet MS"/>
                <w:szCs w:val="20"/>
              </w:rPr>
              <w:t>es</w:t>
            </w:r>
            <w:r w:rsidRPr="00834CFF">
              <w:rPr>
                <w:rFonts w:ascii="Trebuchet MS" w:hAnsi="Trebuchet MS"/>
                <w:szCs w:val="20"/>
              </w:rPr>
              <w:t xml:space="preserve">, e </w:t>
            </w:r>
            <w:r w:rsidR="00656B32" w:rsidRPr="00834CFF">
              <w:rPr>
                <w:rFonts w:ascii="Trebuchet MS" w:hAnsi="Trebuchet MS"/>
                <w:szCs w:val="20"/>
              </w:rPr>
              <w:t>o</w:t>
            </w:r>
            <w:r w:rsidRPr="00834CFF">
              <w:rPr>
                <w:rFonts w:ascii="Trebuchet MS" w:hAnsi="Trebuchet MS"/>
                <w:szCs w:val="20"/>
              </w:rPr>
              <w:t xml:space="preserve"> Administrador realizará o cancelamento das Cotas não colocadas, nos termos da regulamentação em vigor, devendo, ainda, devolver aos Investidores que tiverem condicionado a sua adesão à colocação </w:t>
            </w:r>
            <w:r w:rsidR="00FA390F" w:rsidRPr="00834CFF">
              <w:rPr>
                <w:rFonts w:ascii="Trebuchet MS" w:hAnsi="Trebuchet MS"/>
                <w:szCs w:val="20"/>
              </w:rPr>
              <w:t>total</w:t>
            </w:r>
            <w:r w:rsidRPr="00834CFF">
              <w:rPr>
                <w:rFonts w:ascii="Trebuchet MS" w:hAnsi="Trebuchet MS"/>
                <w:szCs w:val="20"/>
              </w:rPr>
              <w:t>, ou para as hipóteses de alocação proporcional, os valores já integralizados, de acordo com os Critérios de Restituição de Valores</w:t>
            </w:r>
            <w:bookmarkEnd w:id="21"/>
            <w:r w:rsidR="00EF2DC0" w:rsidRPr="00834CFF">
              <w:rPr>
                <w:rFonts w:ascii="Trebuchet MS" w:hAnsi="Trebuchet MS"/>
                <w:szCs w:val="20"/>
              </w:rPr>
              <w:t>.</w:t>
            </w:r>
          </w:p>
          <w:p w:rsidR="00117F38" w:rsidRPr="00834CFF" w:rsidRDefault="00117F38" w:rsidP="00FA390F">
            <w:pPr>
              <w:suppressLineNumbers/>
              <w:suppressAutoHyphens/>
              <w:spacing w:line="300" w:lineRule="exact"/>
              <w:jc w:val="both"/>
              <w:rPr>
                <w:rFonts w:ascii="Trebuchet MS" w:hAnsi="Trebuchet MS"/>
                <w:szCs w:val="20"/>
              </w:rPr>
            </w:pPr>
          </w:p>
          <w:p w:rsidR="004A473D"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Não haverá fontes alternativas de captação, em caso de Distribuição Parcial</w:t>
            </w:r>
            <w:r w:rsidR="004A473D" w:rsidRPr="00834CFF">
              <w:rPr>
                <w:rFonts w:ascii="Trebuchet MS" w:hAnsi="Trebuchet MS" w:cs="Times New Roman"/>
                <w:szCs w:val="20"/>
              </w:rPr>
              <w:t>.</w:t>
            </w:r>
          </w:p>
          <w:p w:rsidR="00F61E6D" w:rsidRPr="00834CFF" w:rsidRDefault="00F61E6D" w:rsidP="00FA390F">
            <w:pPr>
              <w:pStyle w:val="Body"/>
              <w:suppressLineNumbers/>
              <w:suppressAutoHyphens/>
              <w:spacing w:after="0" w:line="300" w:lineRule="exact"/>
              <w:rPr>
                <w:rFonts w:ascii="Trebuchet MS" w:hAnsi="Trebuchet MS" w:cs="Times New Roman"/>
                <w:bCs/>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Instituições Participantes da Oferta</w:t>
            </w:r>
          </w:p>
        </w:tc>
        <w:tc>
          <w:tcPr>
            <w:tcW w:w="3226" w:type="pct"/>
            <w:shd w:val="clear" w:color="auto" w:fill="auto"/>
          </w:tcPr>
          <w:p w:rsidR="00A107B6" w:rsidRPr="00834CFF" w:rsidRDefault="00CD16AD"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O</w:t>
            </w:r>
            <w:r w:rsidR="00527DF8" w:rsidRPr="00834CFF">
              <w:rPr>
                <w:rFonts w:ascii="Trebuchet MS" w:hAnsi="Trebuchet MS" w:cs="Times New Roman"/>
                <w:szCs w:val="20"/>
              </w:rPr>
              <w:t>s</w:t>
            </w:r>
            <w:r w:rsidR="00CC2A79" w:rsidRPr="00834CFF">
              <w:rPr>
                <w:rFonts w:ascii="Trebuchet MS" w:hAnsi="Trebuchet MS" w:cs="Times New Roman"/>
                <w:szCs w:val="20"/>
              </w:rPr>
              <w:t xml:space="preserve"> </w:t>
            </w:r>
            <w:r w:rsidR="001515E2" w:rsidRPr="00834CFF">
              <w:rPr>
                <w:rFonts w:ascii="Trebuchet MS" w:hAnsi="Trebuchet MS" w:cs="Times New Roman"/>
                <w:szCs w:val="20"/>
              </w:rPr>
              <w:t>Coordenador</w:t>
            </w:r>
            <w:r w:rsidR="00527DF8" w:rsidRPr="00834CFF">
              <w:rPr>
                <w:rFonts w:ascii="Trebuchet MS" w:hAnsi="Trebuchet MS" w:cs="Times New Roman"/>
                <w:szCs w:val="20"/>
              </w:rPr>
              <w:t>es</w:t>
            </w:r>
            <w:r w:rsidR="001515E2" w:rsidRPr="00834CFF">
              <w:rPr>
                <w:rFonts w:ascii="Trebuchet MS" w:hAnsi="Trebuchet MS" w:cs="Times New Roman"/>
                <w:szCs w:val="20"/>
              </w:rPr>
              <w:t xml:space="preserve"> poder</w:t>
            </w:r>
            <w:r w:rsidR="00527DF8" w:rsidRPr="00834CFF">
              <w:rPr>
                <w:rFonts w:ascii="Trebuchet MS" w:hAnsi="Trebuchet MS" w:cs="Times New Roman"/>
                <w:szCs w:val="20"/>
              </w:rPr>
              <w:t>ão</w:t>
            </w:r>
            <w:r w:rsidR="001515E2" w:rsidRPr="00834CFF">
              <w:rPr>
                <w:rFonts w:ascii="Trebuchet MS" w:hAnsi="Trebuchet MS" w:cs="Times New Roman"/>
                <w:szCs w:val="20"/>
              </w:rPr>
              <w:t>, em comum acordo com a Gestora, sujeito aos termos e às condições d</w:t>
            </w:r>
            <w:r w:rsidR="009C3761" w:rsidRPr="00834CFF">
              <w:rPr>
                <w:rFonts w:ascii="Trebuchet MS" w:hAnsi="Trebuchet MS" w:cs="Times New Roman"/>
                <w:szCs w:val="20"/>
              </w:rPr>
              <w:t>o</w:t>
            </w:r>
            <w:r w:rsidR="001515E2" w:rsidRPr="00834CFF">
              <w:rPr>
                <w:rFonts w:ascii="Trebuchet MS" w:hAnsi="Trebuchet MS" w:cs="Times New Roman"/>
                <w:szCs w:val="20"/>
              </w:rPr>
              <w:t xml:space="preserve"> Contrato, convidar outras instituições financeiras integrantes do sistema de distribuição de valores mobiliários, autorizadas a operar no mercado de capitais brasileiro e credenciadas junto à B3, para </w:t>
            </w:r>
            <w:r w:rsidR="00527DF8" w:rsidRPr="00834CFF">
              <w:rPr>
                <w:rFonts w:ascii="Trebuchet MS" w:hAnsi="Trebuchet MS" w:cs="Times New Roman"/>
                <w:szCs w:val="20"/>
              </w:rPr>
              <w:t>o recebimento de ordens pelos Investidores Não Institucionais</w:t>
            </w:r>
            <w:r w:rsidR="001515E2" w:rsidRPr="00834CFF">
              <w:rPr>
                <w:rFonts w:ascii="Trebuchet MS" w:hAnsi="Trebuchet MS" w:cs="Times New Roman"/>
                <w:szCs w:val="20"/>
              </w:rPr>
              <w:t>, desde que não represente qualquer aumento de custos para a Gestora e o Fundo (“</w:t>
            </w:r>
            <w:r w:rsidR="001515E2" w:rsidRPr="00834CFF">
              <w:rPr>
                <w:rFonts w:ascii="Trebuchet MS" w:hAnsi="Trebuchet MS" w:cs="Times New Roman"/>
                <w:szCs w:val="20"/>
                <w:u w:val="single"/>
              </w:rPr>
              <w:t>Participantes Especiais</w:t>
            </w:r>
            <w:r w:rsidR="001515E2" w:rsidRPr="00834CFF">
              <w:rPr>
                <w:rFonts w:ascii="Trebuchet MS" w:hAnsi="Trebuchet MS" w:cs="Times New Roman"/>
                <w:szCs w:val="20"/>
              </w:rPr>
              <w:t>”, e, em conjunto com o Coordenador Líder, “</w:t>
            </w:r>
            <w:r w:rsidR="001515E2" w:rsidRPr="00834CFF">
              <w:rPr>
                <w:rFonts w:ascii="Trebuchet MS" w:hAnsi="Trebuchet MS" w:cs="Times New Roman"/>
                <w:szCs w:val="20"/>
                <w:u w:val="single"/>
              </w:rPr>
              <w:t>Instituições Participantes da Oferta</w:t>
            </w:r>
            <w:r w:rsidR="001515E2" w:rsidRPr="00834CFF">
              <w:rPr>
                <w:rFonts w:ascii="Trebuchet MS" w:hAnsi="Trebuchet MS" w:cs="Times New Roman"/>
                <w:szCs w:val="20"/>
              </w:rPr>
              <w:t>”)</w:t>
            </w:r>
            <w:r w:rsidR="00A107B6" w:rsidRPr="00834CFF">
              <w:rPr>
                <w:rFonts w:ascii="Trebuchet MS" w:hAnsi="Trebuchet MS" w:cs="Times New Roman"/>
                <w:szCs w:val="20"/>
              </w:rPr>
              <w:t>.</w:t>
            </w:r>
          </w:p>
          <w:p w:rsidR="009C0B8A" w:rsidRPr="00834CFF" w:rsidRDefault="009C0B8A" w:rsidP="00FA390F">
            <w:pPr>
              <w:pStyle w:val="Body"/>
              <w:suppressLineNumbers/>
              <w:suppressAutoHyphens/>
              <w:spacing w:after="0" w:line="300" w:lineRule="exact"/>
              <w:rPr>
                <w:rFonts w:ascii="Trebuchet MS" w:hAnsi="Trebuchet MS" w:cs="Times New Roman"/>
                <w:szCs w:val="20"/>
              </w:rPr>
            </w:pPr>
          </w:p>
          <w:p w:rsidR="00A107B6"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Para formalizar a adesão dos Participantes Especiais ao processo de distribuição das Cotas, no âmbito da Oferta, os Participantes Especiais deverão aderir expressamente</w:t>
            </w:r>
            <w:r w:rsidR="00F93BFB" w:rsidRPr="00834CFF">
              <w:rPr>
                <w:rFonts w:ascii="Trebuchet MS" w:hAnsi="Trebuchet MS" w:cs="Times New Roman"/>
                <w:szCs w:val="20"/>
              </w:rPr>
              <w:t xml:space="preserve"> ao Contrato de Distribuição </w:t>
            </w:r>
            <w:r w:rsidRPr="00834CFF">
              <w:rPr>
                <w:rFonts w:ascii="Trebuchet MS" w:hAnsi="Trebuchet MS" w:cs="Times New Roman"/>
                <w:szCs w:val="20"/>
              </w:rPr>
              <w:t xml:space="preserve">(i) </w:t>
            </w:r>
            <w:r w:rsidR="00F93BFB" w:rsidRPr="00834CFF">
              <w:rPr>
                <w:rFonts w:ascii="Trebuchet MS" w:hAnsi="Trebuchet MS" w:cs="Times New Roman"/>
                <w:szCs w:val="20"/>
              </w:rPr>
              <w:t>por meio da presente C</w:t>
            </w:r>
            <w:r w:rsidRPr="00834CFF">
              <w:rPr>
                <w:rFonts w:ascii="Trebuchet MS" w:hAnsi="Trebuchet MS" w:cs="Times New Roman"/>
                <w:szCs w:val="20"/>
              </w:rPr>
              <w:t xml:space="preserve">arta </w:t>
            </w:r>
            <w:r w:rsidR="00F93BFB" w:rsidRPr="00834CFF">
              <w:rPr>
                <w:rFonts w:ascii="Trebuchet MS" w:hAnsi="Trebuchet MS" w:cs="Times New Roman"/>
                <w:szCs w:val="20"/>
              </w:rPr>
              <w:t>C</w:t>
            </w:r>
            <w:r w:rsidRPr="00834CFF">
              <w:rPr>
                <w:rFonts w:ascii="Trebuchet MS" w:hAnsi="Trebuchet MS" w:cs="Times New Roman"/>
                <w:szCs w:val="20"/>
              </w:rPr>
              <w:t>onvite; ou (</w:t>
            </w:r>
            <w:proofErr w:type="spellStart"/>
            <w:r w:rsidRPr="00834CFF">
              <w:rPr>
                <w:rFonts w:ascii="Trebuchet MS" w:hAnsi="Trebuchet MS" w:cs="Times New Roman"/>
                <w:szCs w:val="20"/>
              </w:rPr>
              <w:t>ii</w:t>
            </w:r>
            <w:proofErr w:type="spellEnd"/>
            <w:r w:rsidRPr="00834CFF">
              <w:rPr>
                <w:rFonts w:ascii="Trebuchet MS" w:hAnsi="Trebuchet MS" w:cs="Times New Roman"/>
                <w:szCs w:val="20"/>
              </w:rPr>
              <w:t xml:space="preserve">) </w:t>
            </w:r>
            <w:r w:rsidR="00F93BFB" w:rsidRPr="00834CFF">
              <w:rPr>
                <w:rFonts w:ascii="Trebuchet MS" w:hAnsi="Trebuchet MS" w:cs="Times New Roman"/>
                <w:szCs w:val="20"/>
              </w:rPr>
              <w:t xml:space="preserve">por meio da celebração de </w:t>
            </w:r>
            <w:r w:rsidRPr="00834CFF">
              <w:rPr>
                <w:rFonts w:ascii="Trebuchet MS" w:hAnsi="Trebuchet MS" w:cs="Times New Roman"/>
                <w:szCs w:val="20"/>
              </w:rPr>
              <w:t>termo de adesão a</w:t>
            </w:r>
            <w:r w:rsidR="009C3761" w:rsidRPr="00834CFF">
              <w:rPr>
                <w:rFonts w:ascii="Trebuchet MS" w:hAnsi="Trebuchet MS" w:cs="Times New Roman"/>
                <w:szCs w:val="20"/>
              </w:rPr>
              <w:t>o</w:t>
            </w:r>
            <w:r w:rsidRPr="00834CFF">
              <w:rPr>
                <w:rFonts w:ascii="Trebuchet MS" w:hAnsi="Trebuchet MS" w:cs="Times New Roman"/>
                <w:szCs w:val="20"/>
              </w:rPr>
              <w:t xml:space="preserve"> Contrato </w:t>
            </w:r>
            <w:r w:rsidR="009C3761" w:rsidRPr="00834CFF">
              <w:rPr>
                <w:rFonts w:ascii="Trebuchet MS" w:hAnsi="Trebuchet MS" w:cs="Times New Roman"/>
                <w:szCs w:val="20"/>
              </w:rPr>
              <w:t>de Distribuição</w:t>
            </w:r>
            <w:r w:rsidR="009C0B8A" w:rsidRPr="00834CFF">
              <w:rPr>
                <w:rFonts w:ascii="Trebuchet MS" w:hAnsi="Trebuchet MS" w:cs="Times New Roman"/>
                <w:szCs w:val="20"/>
              </w:rPr>
              <w:t>.</w:t>
            </w:r>
          </w:p>
          <w:p w:rsidR="00FA390F" w:rsidRPr="00834CFF" w:rsidRDefault="00FA390F" w:rsidP="00FA390F">
            <w:pPr>
              <w:pStyle w:val="Body"/>
              <w:suppressLineNumbers/>
              <w:suppressAutoHyphens/>
              <w:spacing w:after="0" w:line="300" w:lineRule="exact"/>
              <w:rPr>
                <w:rFonts w:ascii="Trebuchet MS" w:hAnsi="Trebuchet MS" w:cs="Times New Roman"/>
                <w:szCs w:val="20"/>
              </w:rPr>
            </w:pPr>
          </w:p>
        </w:tc>
      </w:tr>
      <w:tr w:rsidR="00A107B6" w:rsidRPr="00834CFF" w:rsidTr="00CF7BC0">
        <w:tc>
          <w:tcPr>
            <w:tcW w:w="1774" w:type="pct"/>
            <w:shd w:val="clear" w:color="auto" w:fill="auto"/>
          </w:tcPr>
          <w:p w:rsidR="00A107B6" w:rsidRPr="00834CFF" w:rsidRDefault="00A107B6" w:rsidP="00FA390F">
            <w:pPr>
              <w:pStyle w:val="Level3"/>
              <w:numPr>
                <w:ilvl w:val="0"/>
                <w:numId w:val="0"/>
              </w:numPr>
              <w:suppressLineNumbers/>
              <w:suppressAutoHyphens/>
              <w:spacing w:after="0" w:line="300" w:lineRule="exact"/>
              <w:jc w:val="left"/>
              <w:rPr>
                <w:rFonts w:ascii="Trebuchet MS" w:hAnsi="Trebuchet MS"/>
                <w:b/>
                <w:szCs w:val="20"/>
              </w:rPr>
            </w:pPr>
            <w:r w:rsidRPr="00834CFF">
              <w:rPr>
                <w:rFonts w:ascii="Trebuchet MS" w:hAnsi="Trebuchet MS"/>
                <w:b/>
                <w:szCs w:val="20"/>
              </w:rPr>
              <w:t xml:space="preserve">Público-Alvo da Oferta </w:t>
            </w:r>
          </w:p>
        </w:tc>
        <w:tc>
          <w:tcPr>
            <w:tcW w:w="3226" w:type="pct"/>
            <w:shd w:val="clear" w:color="auto" w:fill="auto"/>
          </w:tcPr>
          <w:p w:rsidR="00CC2A79"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A Oferta é destinada a investidores em geral, quais sejam: </w:t>
            </w:r>
            <w:r w:rsidRPr="00834CFF">
              <w:rPr>
                <w:rFonts w:ascii="Trebuchet MS" w:hAnsi="Trebuchet MS" w:cs="Times New Roman"/>
                <w:b/>
                <w:bCs/>
                <w:szCs w:val="20"/>
              </w:rPr>
              <w:t>(i)</w:t>
            </w:r>
            <w:r w:rsidRPr="00834CFF">
              <w:rPr>
                <w:rFonts w:ascii="Trebuchet MS" w:hAnsi="Trebuchet MS" w:cs="Times New Roman"/>
                <w:szCs w:val="20"/>
              </w:rPr>
              <w:t xml:space="preserve"> (</w:t>
            </w:r>
            <w:proofErr w:type="spellStart"/>
            <w:r w:rsidRPr="00834CFF">
              <w:rPr>
                <w:rFonts w:ascii="Trebuchet MS" w:hAnsi="Trebuchet MS" w:cs="Times New Roman"/>
                <w:szCs w:val="20"/>
              </w:rPr>
              <w:t>i.a</w:t>
            </w:r>
            <w:proofErr w:type="spellEnd"/>
            <w:r w:rsidRPr="00834CFF">
              <w:rPr>
                <w:rFonts w:ascii="Trebuchet MS" w:hAnsi="Trebuchet MS" w:cs="Times New Roman"/>
                <w:szCs w:val="20"/>
              </w:rPr>
              <w:t>) nos termos do artigo 2º, § 2º, da Resolução da CVM nº 27, de 8 de abril de 2021, conforme em vigor, instituições financeiras e demais instituições autorizadas a funcionar pelo Banco Central do Brasil</w:t>
            </w:r>
            <w:r w:rsidR="00527DF8" w:rsidRPr="00834CFF">
              <w:rPr>
                <w:rFonts w:ascii="Trebuchet MS" w:hAnsi="Trebuchet MS" w:cs="Times New Roman"/>
                <w:szCs w:val="20"/>
              </w:rPr>
              <w:t xml:space="preserve"> e fundos de investimento registrados na CVM, desde que isentos de recolhimentos de imposto de renda na fonte ou sujeitos à alíquota de 0% (zero por cento), quando da amortização de cotas, nos termos do artigo 2º, parágrafo 2º, da Lei nº 12.431 e/ou da legislação específica aplicável ao cotista</w:t>
            </w:r>
            <w:r w:rsidRPr="00834CFF">
              <w:rPr>
                <w:rFonts w:ascii="Trebuchet MS" w:hAnsi="Trebuchet MS" w:cs="Times New Roman"/>
                <w:szCs w:val="20"/>
              </w:rPr>
              <w:t>; (</w:t>
            </w:r>
            <w:proofErr w:type="spellStart"/>
            <w:r w:rsidRPr="00834CFF">
              <w:rPr>
                <w:rFonts w:ascii="Trebuchet MS" w:hAnsi="Trebuchet MS" w:cs="Times New Roman"/>
                <w:szCs w:val="20"/>
              </w:rPr>
              <w:t>i.b</w:t>
            </w:r>
            <w:proofErr w:type="spellEnd"/>
            <w:r w:rsidRPr="00834CFF">
              <w:rPr>
                <w:rFonts w:ascii="Trebuchet MS" w:hAnsi="Trebuchet MS" w:cs="Times New Roman"/>
                <w:szCs w:val="20"/>
              </w:rPr>
              <w:t>) investidores qualificados, conforme definidos no artigo 12 da Resolução da CVM nº 30</w:t>
            </w:r>
            <w:bookmarkStart w:id="22" w:name="_Hlk130291409"/>
            <w:r w:rsidRPr="00834CFF">
              <w:rPr>
                <w:rFonts w:ascii="Trebuchet MS" w:hAnsi="Trebuchet MS" w:cs="Times New Roman"/>
                <w:szCs w:val="20"/>
              </w:rPr>
              <w:t>, de 11 de maio de 2021</w:t>
            </w:r>
            <w:bookmarkEnd w:id="22"/>
            <w:r w:rsidRPr="00834CFF">
              <w:rPr>
                <w:rFonts w:ascii="Trebuchet MS" w:hAnsi="Trebuchet MS" w:cs="Times New Roman"/>
                <w:szCs w:val="20"/>
              </w:rPr>
              <w:t>, conforme alterada, que sejam fundos de investimentos, entidades administradoras de recursos de terceiros registradas na CVM, condomínios destinados à aplicação em carteira de títulos e valores mobiliários registrados na CVM e/ou na B3, em qualquer caso, com sede no Brasil</w:t>
            </w:r>
            <w:r w:rsidR="00527DF8" w:rsidRPr="00834CFF">
              <w:rPr>
                <w:rFonts w:ascii="Trebuchet MS" w:hAnsi="Trebuchet MS" w:cs="Times New Roman"/>
                <w:szCs w:val="20"/>
              </w:rPr>
              <w:t>, desde que isentos de recolhimentos de imposto de renda na fonte ou sujeitos à alíquota de 0% (zero por cento), quando da amortização de cotas, nos termos do artigo 2º, parágrafo 2º, da Lei nº 12.431 e/ou da legislação específica aplicável ao cotista</w:t>
            </w:r>
            <w:r w:rsidRPr="00834CFF">
              <w:rPr>
                <w:rFonts w:ascii="Trebuchet MS" w:hAnsi="Trebuchet MS" w:cs="Times New Roman"/>
                <w:szCs w:val="20"/>
              </w:rPr>
              <w:t>, assim como</w:t>
            </w:r>
            <w:r w:rsidR="00527DF8" w:rsidRPr="00834CFF">
              <w:rPr>
                <w:rFonts w:ascii="Trebuchet MS" w:hAnsi="Trebuchet MS" w:cs="Times New Roman"/>
                <w:szCs w:val="20"/>
              </w:rPr>
              <w:t>,</w:t>
            </w:r>
            <w:r w:rsidRPr="00834CFF">
              <w:rPr>
                <w:rFonts w:ascii="Trebuchet MS" w:hAnsi="Trebuchet MS" w:cs="Times New Roman"/>
                <w:szCs w:val="20"/>
              </w:rPr>
              <w:t xml:space="preserve"> (</w:t>
            </w:r>
            <w:proofErr w:type="spellStart"/>
            <w:r w:rsidRPr="00834CFF">
              <w:rPr>
                <w:rFonts w:ascii="Trebuchet MS" w:hAnsi="Trebuchet MS" w:cs="Times New Roman"/>
                <w:szCs w:val="20"/>
              </w:rPr>
              <w:t>i.c</w:t>
            </w:r>
            <w:proofErr w:type="spellEnd"/>
            <w:r w:rsidRPr="00834CFF">
              <w:rPr>
                <w:rFonts w:ascii="Trebuchet MS" w:hAnsi="Trebuchet MS" w:cs="Times New Roman"/>
                <w:szCs w:val="20"/>
              </w:rPr>
              <w:t>) investidores que não se enquadrem na definição dos itens “(</w:t>
            </w:r>
            <w:proofErr w:type="spellStart"/>
            <w:r w:rsidRPr="00834CFF">
              <w:rPr>
                <w:rFonts w:ascii="Trebuchet MS" w:hAnsi="Trebuchet MS" w:cs="Times New Roman"/>
                <w:szCs w:val="20"/>
              </w:rPr>
              <w:t>i.a</w:t>
            </w:r>
            <w:proofErr w:type="spellEnd"/>
            <w:r w:rsidRPr="00834CFF">
              <w:rPr>
                <w:rFonts w:ascii="Trebuchet MS" w:hAnsi="Trebuchet MS" w:cs="Times New Roman"/>
                <w:szCs w:val="20"/>
              </w:rPr>
              <w:t>)” e (</w:t>
            </w:r>
            <w:proofErr w:type="spellStart"/>
            <w:r w:rsidRPr="00834CFF">
              <w:rPr>
                <w:rFonts w:ascii="Trebuchet MS" w:hAnsi="Trebuchet MS" w:cs="Times New Roman"/>
                <w:szCs w:val="20"/>
              </w:rPr>
              <w:t>i.b</w:t>
            </w:r>
            <w:proofErr w:type="spellEnd"/>
            <w:r w:rsidRPr="00834CFF">
              <w:rPr>
                <w:rFonts w:ascii="Trebuchet MS" w:hAnsi="Trebuchet MS" w:cs="Times New Roman"/>
                <w:szCs w:val="20"/>
              </w:rPr>
              <w:t xml:space="preserve">)” acima, </w:t>
            </w:r>
            <w:r w:rsidR="00527DF8" w:rsidRPr="00834CFF">
              <w:rPr>
                <w:rFonts w:ascii="Trebuchet MS" w:hAnsi="Trebuchet MS" w:cs="Times New Roman"/>
                <w:szCs w:val="20"/>
              </w:rPr>
              <w:t xml:space="preserve">desde que isentos de recolhimentos de imposto de renda na fonte ou sujeitos à alíquota de 0% (zero por cento), quando da amortização de cotas, nos termos do artigo 2º, parágrafo 2º, da Lei nº 12.431 e/ou da legislação específica aplicável ao cotista, </w:t>
            </w:r>
            <w:r w:rsidRPr="00834CFF">
              <w:rPr>
                <w:rFonts w:ascii="Trebuchet MS" w:hAnsi="Trebuchet MS" w:cs="Times New Roman"/>
                <w:szCs w:val="20"/>
              </w:rPr>
              <w:t xml:space="preserve">mas que formalizem Documento de Aceitação em valor igual ou superior a </w:t>
            </w:r>
            <w:bookmarkStart w:id="23" w:name="_Hlk130291527"/>
            <w:r w:rsidRPr="00834CFF">
              <w:rPr>
                <w:rFonts w:ascii="Trebuchet MS" w:hAnsi="Trebuchet MS" w:cs="Times New Roman"/>
                <w:szCs w:val="20"/>
              </w:rPr>
              <w:t>R$ 1.000.000,00 (um milhão de reais)</w:t>
            </w:r>
            <w:r w:rsidR="009C3761" w:rsidRPr="00834CFF">
              <w:rPr>
                <w:rFonts w:ascii="Trebuchet MS" w:hAnsi="Trebuchet MS" w:cs="Times New Roman"/>
                <w:szCs w:val="20"/>
              </w:rPr>
              <w:t>,</w:t>
            </w:r>
            <w:r w:rsidRPr="00834CFF">
              <w:rPr>
                <w:rFonts w:ascii="Trebuchet MS" w:hAnsi="Trebuchet MS" w:cs="Times New Roman"/>
                <w:szCs w:val="20"/>
              </w:rPr>
              <w:t xml:space="preserve"> </w:t>
            </w:r>
            <w:r w:rsidR="00FF71A5" w:rsidRPr="00FF71A5">
              <w:rPr>
                <w:rFonts w:ascii="Trebuchet MS" w:hAnsi="Trebuchet MS" w:cs="Times New Roman"/>
                <w:szCs w:val="20"/>
              </w:rPr>
              <w:t>sem considerar a Taxa de Distribuição Primária</w:t>
            </w:r>
            <w:r w:rsidR="00FF71A5">
              <w:rPr>
                <w:rFonts w:ascii="Trebuchet MS" w:hAnsi="Trebuchet MS" w:cs="Times New Roman"/>
                <w:szCs w:val="20"/>
              </w:rPr>
              <w:t>,</w:t>
            </w:r>
            <w:r w:rsidR="00FF71A5" w:rsidRPr="00FF71A5">
              <w:rPr>
                <w:rFonts w:ascii="Trebuchet MS" w:hAnsi="Trebuchet MS" w:cs="Times New Roman"/>
                <w:szCs w:val="20"/>
              </w:rPr>
              <w:t xml:space="preserve"> </w:t>
            </w:r>
            <w:r w:rsidRPr="00834CFF">
              <w:rPr>
                <w:rFonts w:ascii="Trebuchet MS" w:hAnsi="Trebuchet MS" w:cs="Times New Roman"/>
                <w:szCs w:val="20"/>
              </w:rPr>
              <w:t>que equivale à quantidade mínima de 10.000 (</w:t>
            </w:r>
            <w:r w:rsidR="00527DF8" w:rsidRPr="00834CFF">
              <w:rPr>
                <w:rFonts w:ascii="Trebuchet MS" w:hAnsi="Trebuchet MS" w:cs="Times New Roman"/>
                <w:szCs w:val="20"/>
              </w:rPr>
              <w:t xml:space="preserve">dez </w:t>
            </w:r>
            <w:r w:rsidRPr="00834CFF">
              <w:rPr>
                <w:rFonts w:ascii="Trebuchet MS" w:hAnsi="Trebuchet MS" w:cs="Times New Roman"/>
                <w:szCs w:val="20"/>
              </w:rPr>
              <w:t>mil)</w:t>
            </w:r>
            <w:bookmarkEnd w:id="23"/>
            <w:r w:rsidRPr="00834CFF">
              <w:rPr>
                <w:rFonts w:ascii="Trebuchet MS" w:hAnsi="Trebuchet MS" w:cs="Times New Roman"/>
                <w:szCs w:val="20"/>
              </w:rPr>
              <w:t xml:space="preserve"> Cotas, em qualquer caso, residentes, domiciliados ou com sede no Brasil</w:t>
            </w:r>
            <w:r w:rsidR="00B55376">
              <w:rPr>
                <w:rFonts w:ascii="Trebuchet MS" w:hAnsi="Trebuchet MS" w:cs="Times New Roman"/>
                <w:szCs w:val="20"/>
              </w:rPr>
              <w:t xml:space="preserve"> </w:t>
            </w:r>
            <w:r w:rsidR="00B55376" w:rsidRPr="00B55376">
              <w:rPr>
                <w:rFonts w:ascii="Trebuchet MS" w:hAnsi="Trebuchet MS" w:cs="Times New Roman"/>
                <w:szCs w:val="20"/>
              </w:rPr>
              <w:t>ou em jurisdição que não esteja listada como jurisdição com tributação favorecida no artigo 1º da Instrução Normativa da Receita Federal do Brasil nº 1037, de 04 de junho de 2010 (“</w:t>
            </w:r>
            <w:r w:rsidR="00B55376" w:rsidRPr="00B55376">
              <w:rPr>
                <w:rFonts w:ascii="Trebuchet MS" w:hAnsi="Trebuchet MS" w:cs="Times New Roman"/>
                <w:szCs w:val="20"/>
                <w:u w:val="single"/>
              </w:rPr>
              <w:t>IN RFB 1037/10</w:t>
            </w:r>
            <w:r w:rsidR="00B55376" w:rsidRPr="00B55376">
              <w:rPr>
                <w:rFonts w:ascii="Trebuchet MS" w:hAnsi="Trebuchet MS" w:cs="Times New Roman"/>
                <w:szCs w:val="20"/>
              </w:rPr>
              <w:t>”)</w:t>
            </w:r>
            <w:r w:rsidR="00EB3AB4">
              <w:rPr>
                <w:rFonts w:ascii="Trebuchet MS" w:hAnsi="Trebuchet MS" w:cs="Times New Roman"/>
                <w:szCs w:val="20"/>
              </w:rPr>
              <w:t xml:space="preserve"> </w:t>
            </w:r>
            <w:r w:rsidR="00EB3AB4" w:rsidRPr="00EB3AB4">
              <w:rPr>
                <w:rFonts w:ascii="Trebuchet MS" w:hAnsi="Trebuchet MS" w:cs="Times New Roman"/>
                <w:szCs w:val="20"/>
              </w:rPr>
              <w:t xml:space="preserve">ou não residentes no Brasil, </w:t>
            </w:r>
            <w:r w:rsidR="00E12859">
              <w:rPr>
                <w:rFonts w:ascii="Trebuchet MS" w:hAnsi="Trebuchet MS" w:cs="Times New Roman"/>
                <w:szCs w:val="20"/>
              </w:rPr>
              <w:t xml:space="preserve">desde </w:t>
            </w:r>
            <w:r w:rsidR="00EB3AB4" w:rsidRPr="00EB3AB4">
              <w:rPr>
                <w:rFonts w:ascii="Trebuchet MS" w:hAnsi="Trebuchet MS" w:cs="Times New Roman"/>
                <w:szCs w:val="20"/>
              </w:rPr>
              <w:t>que invistam segundo as normas brasileiras aplicáveis</w:t>
            </w:r>
            <w:r w:rsidRPr="00834CFF">
              <w:rPr>
                <w:rFonts w:ascii="Trebuchet MS" w:hAnsi="Trebuchet MS" w:cs="Times New Roman"/>
                <w:szCs w:val="20"/>
              </w:rPr>
              <w:t>, e que aceitem os riscos inerentes a tal investimento</w:t>
            </w:r>
            <w:r w:rsidRPr="00834CFF" w:rsidDel="00606F76">
              <w:rPr>
                <w:rFonts w:ascii="Trebuchet MS" w:hAnsi="Trebuchet MS" w:cs="Times New Roman"/>
                <w:szCs w:val="20"/>
              </w:rPr>
              <w:t xml:space="preserve"> </w:t>
            </w:r>
            <w:r w:rsidRPr="00834CFF">
              <w:rPr>
                <w:rFonts w:ascii="Trebuchet MS" w:hAnsi="Trebuchet MS" w:cs="Times New Roman"/>
                <w:szCs w:val="20"/>
              </w:rPr>
              <w:t>(“</w:t>
            </w:r>
            <w:r w:rsidRPr="00834CFF">
              <w:rPr>
                <w:rFonts w:ascii="Trebuchet MS" w:hAnsi="Trebuchet MS" w:cs="Times New Roman"/>
                <w:szCs w:val="20"/>
                <w:u w:val="single"/>
              </w:rPr>
              <w:t>Investidores Institucionais</w:t>
            </w:r>
            <w:r w:rsidRPr="00834CFF">
              <w:rPr>
                <w:rFonts w:ascii="Trebuchet MS" w:hAnsi="Trebuchet MS" w:cs="Times New Roman"/>
                <w:szCs w:val="20"/>
              </w:rPr>
              <w:t xml:space="preserve">”); e </w:t>
            </w:r>
            <w:r w:rsidRPr="00834CFF">
              <w:rPr>
                <w:rFonts w:ascii="Trebuchet MS" w:hAnsi="Trebuchet MS" w:cs="Times New Roman"/>
                <w:b/>
                <w:bCs/>
                <w:szCs w:val="20"/>
              </w:rPr>
              <w:t>(</w:t>
            </w:r>
            <w:proofErr w:type="spellStart"/>
            <w:r w:rsidRPr="00834CFF">
              <w:rPr>
                <w:rFonts w:ascii="Trebuchet MS" w:hAnsi="Trebuchet MS" w:cs="Times New Roman"/>
                <w:b/>
                <w:bCs/>
                <w:szCs w:val="20"/>
              </w:rPr>
              <w:t>ii</w:t>
            </w:r>
            <w:proofErr w:type="spellEnd"/>
            <w:r w:rsidRPr="00834CFF">
              <w:rPr>
                <w:rFonts w:ascii="Trebuchet MS" w:hAnsi="Trebuchet MS" w:cs="Times New Roman"/>
                <w:b/>
                <w:bCs/>
                <w:szCs w:val="20"/>
              </w:rPr>
              <w:t>)</w:t>
            </w:r>
            <w:r w:rsidRPr="00834CFF">
              <w:rPr>
                <w:rFonts w:ascii="Trebuchet MS" w:hAnsi="Trebuchet MS" w:cs="Times New Roman"/>
                <w:szCs w:val="20"/>
              </w:rPr>
              <w:t xml:space="preserve"> investidores pessoas físicas ou jurídicas, residentes ou domiciliados ou com sede no Brasil</w:t>
            </w:r>
            <w:bookmarkStart w:id="24" w:name="_Hlk181702185"/>
            <w:r w:rsidR="00B55376" w:rsidRPr="00B55376">
              <w:rPr>
                <w:rFonts w:ascii="Trebuchet MS" w:hAnsi="Trebuchet MS" w:cs="Times New Roman"/>
                <w:sz w:val="22"/>
                <w:szCs w:val="22"/>
                <w:lang w:eastAsia="pt-BR"/>
              </w:rPr>
              <w:t xml:space="preserve"> </w:t>
            </w:r>
            <w:r w:rsidR="00B55376" w:rsidRPr="00B55376">
              <w:rPr>
                <w:rFonts w:ascii="Trebuchet MS" w:hAnsi="Trebuchet MS" w:cs="Times New Roman"/>
                <w:szCs w:val="20"/>
              </w:rPr>
              <w:t>ou em jurisdição que não esteja listada como jurisdição com tributação favorecida no artigo 1º da IN RFB 1037/10</w:t>
            </w:r>
            <w:bookmarkEnd w:id="24"/>
            <w:r w:rsidR="00EB3AB4">
              <w:rPr>
                <w:rFonts w:ascii="Trebuchet MS" w:hAnsi="Trebuchet MS" w:cs="Times New Roman"/>
                <w:szCs w:val="20"/>
              </w:rPr>
              <w:t xml:space="preserve"> </w:t>
            </w:r>
            <w:r w:rsidR="00EB3AB4" w:rsidRPr="00EB3AB4">
              <w:rPr>
                <w:rFonts w:ascii="Trebuchet MS" w:hAnsi="Trebuchet MS" w:cs="Times New Roman"/>
                <w:szCs w:val="20"/>
              </w:rPr>
              <w:t xml:space="preserve">ou não residentes no Brasil, </w:t>
            </w:r>
            <w:r w:rsidR="00E12859">
              <w:rPr>
                <w:rFonts w:ascii="Trebuchet MS" w:hAnsi="Trebuchet MS" w:cs="Times New Roman"/>
                <w:szCs w:val="20"/>
              </w:rPr>
              <w:t xml:space="preserve">desde </w:t>
            </w:r>
            <w:r w:rsidR="00EB3AB4" w:rsidRPr="00EB3AB4">
              <w:rPr>
                <w:rFonts w:ascii="Trebuchet MS" w:hAnsi="Trebuchet MS" w:cs="Times New Roman"/>
                <w:szCs w:val="20"/>
              </w:rPr>
              <w:t>que invistam segundo as normas brasileiras aplicáveis</w:t>
            </w:r>
            <w:r w:rsidRPr="00834CFF">
              <w:rPr>
                <w:rFonts w:ascii="Trebuchet MS" w:hAnsi="Trebuchet MS" w:cs="Times New Roman"/>
                <w:szCs w:val="20"/>
              </w:rPr>
              <w:t>, que não sejam Investidores Institucionais nos termos do item “(i)” acima</w:t>
            </w:r>
            <w:r w:rsidR="00527DF8" w:rsidRPr="00834CFF">
              <w:rPr>
                <w:rFonts w:ascii="Trebuchet MS" w:hAnsi="Trebuchet MS" w:cs="Times New Roman"/>
                <w:szCs w:val="20"/>
              </w:rPr>
              <w:t>, desde que isentos de recolhimentos de imposto de renda na fonte ou sujeitos à alíquota de 0% (zero por cento), quando da amortização de cotas, nos termos do artigo 2º, parágrafo 2º, da Lei nº 12.431 e/ou da legislação específica aplicável ao cotista</w:t>
            </w:r>
            <w:r w:rsidRPr="00834CFF">
              <w:rPr>
                <w:rFonts w:ascii="Trebuchet MS" w:hAnsi="Trebuchet MS" w:cs="Times New Roman"/>
                <w:szCs w:val="20"/>
              </w:rPr>
              <w:t xml:space="preserve"> e que formalizem Documento de Aceitação em valor igual ou inferior a R$ 999.9</w:t>
            </w:r>
            <w:r w:rsidR="00527DF8" w:rsidRPr="00834CFF">
              <w:rPr>
                <w:rFonts w:ascii="Trebuchet MS" w:hAnsi="Trebuchet MS" w:cs="Times New Roman"/>
                <w:szCs w:val="20"/>
              </w:rPr>
              <w:t>0</w:t>
            </w:r>
            <w:r w:rsidRPr="00834CFF">
              <w:rPr>
                <w:rFonts w:ascii="Trebuchet MS" w:hAnsi="Trebuchet MS" w:cs="Times New Roman"/>
                <w:szCs w:val="20"/>
              </w:rPr>
              <w:t>0,00 (novecentos e noventa e nove mil</w:t>
            </w:r>
            <w:r w:rsidR="00527DF8" w:rsidRPr="00834CFF">
              <w:rPr>
                <w:rFonts w:ascii="Trebuchet MS" w:hAnsi="Trebuchet MS" w:cs="Times New Roman"/>
                <w:szCs w:val="20"/>
              </w:rPr>
              <w:t xml:space="preserve"> e</w:t>
            </w:r>
            <w:r w:rsidRPr="00834CFF">
              <w:rPr>
                <w:rFonts w:ascii="Trebuchet MS" w:hAnsi="Trebuchet MS" w:cs="Times New Roman"/>
                <w:szCs w:val="20"/>
              </w:rPr>
              <w:t xml:space="preserve"> novecentos reais)</w:t>
            </w:r>
            <w:r w:rsidR="009C3761" w:rsidRPr="00834CFF">
              <w:rPr>
                <w:rFonts w:ascii="Trebuchet MS" w:hAnsi="Trebuchet MS" w:cs="Times New Roman"/>
                <w:szCs w:val="20"/>
              </w:rPr>
              <w:t>,</w:t>
            </w:r>
            <w:r w:rsidRPr="00834CFF">
              <w:rPr>
                <w:rFonts w:ascii="Trebuchet MS" w:hAnsi="Trebuchet MS" w:cs="Times New Roman"/>
                <w:szCs w:val="20"/>
              </w:rPr>
              <w:t xml:space="preserve"> </w:t>
            </w:r>
            <w:r w:rsidR="00FF71A5" w:rsidRPr="00FF71A5">
              <w:rPr>
                <w:rFonts w:ascii="Trebuchet MS" w:hAnsi="Trebuchet MS" w:cs="Times New Roman"/>
                <w:szCs w:val="20"/>
              </w:rPr>
              <w:t>sem considerar a Taxa de Distribuição Primária</w:t>
            </w:r>
            <w:r w:rsidR="00FF71A5">
              <w:rPr>
                <w:rFonts w:ascii="Trebuchet MS" w:hAnsi="Trebuchet MS" w:cs="Times New Roman"/>
                <w:szCs w:val="20"/>
              </w:rPr>
              <w:t>,</w:t>
            </w:r>
            <w:r w:rsidR="00FF71A5" w:rsidRPr="00FF71A5">
              <w:rPr>
                <w:rFonts w:ascii="Trebuchet MS" w:hAnsi="Trebuchet MS" w:cs="Times New Roman"/>
                <w:szCs w:val="20"/>
              </w:rPr>
              <w:t xml:space="preserve"> </w:t>
            </w:r>
            <w:r w:rsidRPr="00834CFF">
              <w:rPr>
                <w:rFonts w:ascii="Trebuchet MS" w:hAnsi="Trebuchet MS" w:cs="Times New Roman"/>
                <w:szCs w:val="20"/>
              </w:rPr>
              <w:t>que equivale à quantidade máxima de 9.9</w:t>
            </w:r>
            <w:r w:rsidR="00FF71A5">
              <w:rPr>
                <w:rFonts w:ascii="Trebuchet MS" w:hAnsi="Trebuchet MS" w:cs="Times New Roman"/>
                <w:szCs w:val="20"/>
              </w:rPr>
              <w:t>9</w:t>
            </w:r>
            <w:r w:rsidR="00AF0270">
              <w:rPr>
                <w:rFonts w:ascii="Trebuchet MS" w:hAnsi="Trebuchet MS" w:cs="Times New Roman"/>
                <w:szCs w:val="20"/>
              </w:rPr>
              <w:t>9</w:t>
            </w:r>
            <w:r w:rsidRPr="00834CFF">
              <w:rPr>
                <w:rFonts w:ascii="Trebuchet MS" w:hAnsi="Trebuchet MS" w:cs="Times New Roman"/>
                <w:szCs w:val="20"/>
              </w:rPr>
              <w:t xml:space="preserve"> (nove mil</w:t>
            </w:r>
            <w:r w:rsidR="00527DF8" w:rsidRPr="00834CFF">
              <w:rPr>
                <w:rFonts w:ascii="Trebuchet MS" w:hAnsi="Trebuchet MS" w:cs="Times New Roman"/>
                <w:szCs w:val="20"/>
              </w:rPr>
              <w:t xml:space="preserve"> e</w:t>
            </w:r>
            <w:r w:rsidRPr="00834CFF">
              <w:rPr>
                <w:rFonts w:ascii="Trebuchet MS" w:hAnsi="Trebuchet MS" w:cs="Times New Roman"/>
                <w:szCs w:val="20"/>
              </w:rPr>
              <w:t xml:space="preserve"> novecentas</w:t>
            </w:r>
            <w:r w:rsidR="00FF71A5">
              <w:rPr>
                <w:rFonts w:ascii="Trebuchet MS" w:hAnsi="Trebuchet MS" w:cs="Times New Roman"/>
                <w:szCs w:val="20"/>
              </w:rPr>
              <w:t xml:space="preserve"> e noventa e nove</w:t>
            </w:r>
            <w:r w:rsidRPr="00834CFF">
              <w:rPr>
                <w:rFonts w:ascii="Trebuchet MS" w:hAnsi="Trebuchet MS" w:cs="Times New Roman"/>
                <w:szCs w:val="20"/>
              </w:rPr>
              <w:t>) Cotas (“</w:t>
            </w:r>
            <w:r w:rsidRPr="00834CFF">
              <w:rPr>
                <w:rFonts w:ascii="Trebuchet MS" w:hAnsi="Trebuchet MS" w:cs="Times New Roman"/>
                <w:szCs w:val="20"/>
                <w:u w:val="single"/>
              </w:rPr>
              <w:t>Investidores Não Institucionais</w:t>
            </w:r>
            <w:r w:rsidRPr="00834CFF">
              <w:rPr>
                <w:rFonts w:ascii="Trebuchet MS" w:hAnsi="Trebuchet MS" w:cs="Times New Roman"/>
                <w:szCs w:val="20"/>
              </w:rPr>
              <w:t>” e, em conjunto com os Investidores Institucionais, “</w:t>
            </w:r>
            <w:r w:rsidRPr="00834CFF">
              <w:rPr>
                <w:rFonts w:ascii="Trebuchet MS" w:hAnsi="Trebuchet MS" w:cs="Times New Roman"/>
                <w:szCs w:val="20"/>
                <w:u w:val="single"/>
              </w:rPr>
              <w:t>Investidores</w:t>
            </w:r>
            <w:r w:rsidRPr="00834CFF">
              <w:rPr>
                <w:rFonts w:ascii="Trebuchet MS" w:hAnsi="Trebuchet MS" w:cs="Times New Roman"/>
                <w:szCs w:val="20"/>
              </w:rPr>
              <w:t xml:space="preserve">”), </w:t>
            </w:r>
            <w:bookmarkStart w:id="25" w:name="_Hlk140571620"/>
            <w:r w:rsidRPr="00834CFF">
              <w:rPr>
                <w:rFonts w:ascii="Trebuchet MS" w:hAnsi="Trebuchet MS" w:cs="Times New Roman"/>
                <w:szCs w:val="20"/>
              </w:rPr>
              <w:t xml:space="preserve">em qualquer caso, que se enquadrem no público alvo do Fundo, conforme previsto no </w:t>
            </w:r>
            <w:r w:rsidR="00124566">
              <w:rPr>
                <w:rFonts w:ascii="Trebuchet MS" w:hAnsi="Trebuchet MS" w:cs="Times New Roman"/>
                <w:szCs w:val="20"/>
              </w:rPr>
              <w:t xml:space="preserve">Anexo da Classe ao </w:t>
            </w:r>
            <w:r w:rsidRPr="00834CFF">
              <w:rPr>
                <w:rFonts w:ascii="Trebuchet MS" w:hAnsi="Trebuchet MS" w:cs="Times New Roman"/>
                <w:szCs w:val="20"/>
              </w:rPr>
              <w:t>Regulamento</w:t>
            </w:r>
            <w:bookmarkEnd w:id="25"/>
            <w:r w:rsidR="00CC2A79" w:rsidRPr="00834CFF">
              <w:rPr>
                <w:rFonts w:ascii="Trebuchet MS" w:hAnsi="Trebuchet MS" w:cs="Times New Roman"/>
                <w:szCs w:val="20"/>
              </w:rPr>
              <w:t>.</w:t>
            </w:r>
          </w:p>
          <w:p w:rsidR="00CC2A79" w:rsidRPr="00834CFF" w:rsidRDefault="00CC2A79" w:rsidP="00FA390F">
            <w:pPr>
              <w:pStyle w:val="Body"/>
              <w:suppressLineNumbers/>
              <w:suppressAutoHyphens/>
              <w:spacing w:after="0" w:line="300" w:lineRule="exact"/>
              <w:rPr>
                <w:rFonts w:ascii="Trebuchet MS" w:hAnsi="Trebuchet MS" w:cs="Times New Roman"/>
                <w:szCs w:val="20"/>
              </w:rPr>
            </w:pPr>
          </w:p>
          <w:p w:rsidR="00A107B6"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Será garantido aos Investidores o tratamento </w:t>
            </w:r>
            <w:r w:rsidR="00736F93" w:rsidRPr="00834CFF">
              <w:rPr>
                <w:rFonts w:ascii="Trebuchet MS" w:hAnsi="Trebuchet MS" w:cs="Times New Roman"/>
                <w:szCs w:val="20"/>
              </w:rPr>
              <w:t xml:space="preserve">justo e </w:t>
            </w:r>
            <w:r w:rsidRPr="00834CFF">
              <w:rPr>
                <w:rFonts w:ascii="Trebuchet MS" w:hAnsi="Trebuchet MS" w:cs="Times New Roman"/>
                <w:szCs w:val="20"/>
              </w:rPr>
              <w:t>equitativo, desde que a aquisição das Cotas não lhes seja vedada por restrição legal, regulamentar ou estatutária, cabendo às Instituições Participantes da Oferta a verificação da adequação do investimento nas Cotas ao perfil de seus respectivos clientes</w:t>
            </w:r>
            <w:r w:rsidR="00CC2A79" w:rsidRPr="00834CFF">
              <w:rPr>
                <w:rFonts w:ascii="Trebuchet MS" w:hAnsi="Trebuchet MS" w:cs="Times New Roman"/>
                <w:szCs w:val="20"/>
              </w:rPr>
              <w:t>.</w:t>
            </w:r>
          </w:p>
          <w:p w:rsidR="00FA390F" w:rsidRPr="00834CFF" w:rsidRDefault="00FA390F"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Level3"/>
              <w:numPr>
                <w:ilvl w:val="0"/>
                <w:numId w:val="0"/>
              </w:numPr>
              <w:suppressLineNumbers/>
              <w:suppressAutoHyphens/>
              <w:spacing w:after="0" w:line="300" w:lineRule="exact"/>
              <w:jc w:val="left"/>
              <w:rPr>
                <w:rFonts w:ascii="Trebuchet MS" w:hAnsi="Trebuchet MS"/>
                <w:b/>
                <w:szCs w:val="20"/>
              </w:rPr>
            </w:pPr>
            <w:r w:rsidRPr="00834CFF">
              <w:rPr>
                <w:rFonts w:ascii="Trebuchet MS" w:hAnsi="Trebuchet MS"/>
                <w:b/>
                <w:szCs w:val="20"/>
              </w:rPr>
              <w:t>Pessoas Vinculadas</w:t>
            </w:r>
          </w:p>
        </w:tc>
        <w:tc>
          <w:tcPr>
            <w:tcW w:w="3226" w:type="pct"/>
            <w:shd w:val="clear" w:color="auto" w:fill="auto"/>
          </w:tcPr>
          <w:p w:rsidR="00A107B6" w:rsidRPr="00834CFF" w:rsidRDefault="009C3761" w:rsidP="00FA390F">
            <w:pPr>
              <w:pStyle w:val="Body"/>
              <w:suppressLineNumbers/>
              <w:suppressAutoHyphens/>
              <w:spacing w:after="0" w:line="300" w:lineRule="exact"/>
              <w:rPr>
                <w:rFonts w:ascii="Trebuchet MS" w:hAnsi="Trebuchet MS" w:cs="Times New Roman"/>
                <w:szCs w:val="20"/>
              </w:rPr>
            </w:pPr>
            <w:bookmarkStart w:id="26" w:name="_Hlk164790643"/>
            <w:bookmarkStart w:id="27" w:name="_Hlk139901043"/>
            <w:r w:rsidRPr="00834CFF">
              <w:rPr>
                <w:rFonts w:ascii="Trebuchet MS" w:hAnsi="Trebuchet MS" w:cs="Times New Roman"/>
                <w:szCs w:val="20"/>
              </w:rPr>
              <w:t xml:space="preserve">Nos termos da regulamentação em vigor, poderá ser aceita a participação de Pessoas Vinculadas (conforme </w:t>
            </w:r>
            <w:r w:rsidR="00E54628" w:rsidRPr="00834CFF">
              <w:rPr>
                <w:rFonts w:ascii="Trebuchet MS" w:hAnsi="Trebuchet MS" w:cs="Times New Roman"/>
                <w:szCs w:val="20"/>
              </w:rPr>
              <w:t>definido</w:t>
            </w:r>
            <w:r w:rsidRPr="00834CFF">
              <w:rPr>
                <w:rFonts w:ascii="Trebuchet MS" w:hAnsi="Trebuchet MS" w:cs="Times New Roman"/>
                <w:szCs w:val="20"/>
              </w:rPr>
              <w:t xml:space="preserve"> abaixo) na Oferta. </w:t>
            </w:r>
            <w:bookmarkEnd w:id="26"/>
            <w:r w:rsidR="001515E2" w:rsidRPr="00834CFF">
              <w:rPr>
                <w:rFonts w:ascii="Trebuchet MS" w:hAnsi="Trebuchet MS" w:cs="Times New Roman"/>
                <w:szCs w:val="20"/>
              </w:rPr>
              <w:t>Para os fins da Oferta, serão consideradas “</w:t>
            </w:r>
            <w:r w:rsidR="001515E2" w:rsidRPr="00834CFF">
              <w:rPr>
                <w:rFonts w:ascii="Trebuchet MS" w:hAnsi="Trebuchet MS" w:cs="Times New Roman"/>
                <w:szCs w:val="20"/>
                <w:u w:val="single"/>
              </w:rPr>
              <w:t>Pessoas Vinculadas</w:t>
            </w:r>
            <w:r w:rsidR="001515E2" w:rsidRPr="00834CFF">
              <w:rPr>
                <w:rFonts w:ascii="Trebuchet MS" w:hAnsi="Trebuchet MS" w:cs="Times New Roman"/>
                <w:szCs w:val="20"/>
              </w:rPr>
              <w:t>” os Investidores que sejam, nos termos do inciso XVI do artigo 2º da Resolução CVM 160 e do artigo 2º, inciso XII, da Resolução da CVM nº 35, de 26 de maio de 2021, conforme em vigor: (i) controladores, diretos ou indiretos, ou administradores, dos Ofertantes e/ou outras pessoas vinculadas à Oferta, bem como seus respectivos cônjuges ou companheiros, seus ascendentes, descendentes e colaterais até o 2º (segundo) grau; (</w:t>
            </w:r>
            <w:proofErr w:type="spellStart"/>
            <w:r w:rsidR="001515E2" w:rsidRPr="00834CFF">
              <w:rPr>
                <w:rFonts w:ascii="Trebuchet MS" w:hAnsi="Trebuchet MS" w:cs="Times New Roman"/>
                <w:szCs w:val="20"/>
              </w:rPr>
              <w:t>ii</w:t>
            </w:r>
            <w:proofErr w:type="spellEnd"/>
            <w:r w:rsidR="001515E2" w:rsidRPr="00834CFF">
              <w:rPr>
                <w:rFonts w:ascii="Trebuchet MS" w:hAnsi="Trebuchet MS" w:cs="Times New Roman"/>
                <w:szCs w:val="20"/>
              </w:rPr>
              <w:t>) controladores, diretos ou indiretos, e/ou administradores das Instituições Participantes da Oferta; (</w:t>
            </w:r>
            <w:proofErr w:type="spellStart"/>
            <w:r w:rsidR="001515E2" w:rsidRPr="00834CFF">
              <w:rPr>
                <w:rFonts w:ascii="Trebuchet MS" w:hAnsi="Trebuchet MS" w:cs="Times New Roman"/>
                <w:szCs w:val="20"/>
              </w:rPr>
              <w:t>iii</w:t>
            </w:r>
            <w:proofErr w:type="spellEnd"/>
            <w:r w:rsidR="001515E2" w:rsidRPr="00834CFF">
              <w:rPr>
                <w:rFonts w:ascii="Trebuchet MS" w:hAnsi="Trebuchet MS" w:cs="Times New Roman"/>
                <w:szCs w:val="20"/>
              </w:rPr>
              <w:t>) funcionários, operadores e demais prepostos das Instituições Participantes da Oferta e dos Ofertantes, diretamente envolvidos na estruturação da Oferta; (</w:t>
            </w:r>
            <w:proofErr w:type="spellStart"/>
            <w:r w:rsidR="001515E2" w:rsidRPr="00834CFF">
              <w:rPr>
                <w:rFonts w:ascii="Trebuchet MS" w:hAnsi="Trebuchet MS" w:cs="Times New Roman"/>
                <w:szCs w:val="20"/>
              </w:rPr>
              <w:t>iv</w:t>
            </w:r>
            <w:proofErr w:type="spellEnd"/>
            <w:r w:rsidR="001515E2" w:rsidRPr="00834CFF">
              <w:rPr>
                <w:rFonts w:ascii="Trebuchet MS" w:hAnsi="Trebuchet MS" w:cs="Times New Roman"/>
                <w:szCs w:val="20"/>
              </w:rPr>
              <w:t>)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proofErr w:type="spellStart"/>
            <w:r w:rsidR="001515E2" w:rsidRPr="00834CFF">
              <w:rPr>
                <w:rFonts w:ascii="Trebuchet MS" w:hAnsi="Trebuchet MS" w:cs="Times New Roman"/>
                <w:szCs w:val="20"/>
              </w:rPr>
              <w:t>vii</w:t>
            </w:r>
            <w:proofErr w:type="spellEnd"/>
            <w:r w:rsidR="001515E2" w:rsidRPr="00834CFF">
              <w:rPr>
                <w:rFonts w:ascii="Trebuchet MS" w:hAnsi="Trebuchet MS" w:cs="Times New Roman"/>
                <w:szCs w:val="20"/>
              </w:rPr>
              <w:t>) cônjuge ou companheiro e filhos menores das pessoas mencionadas nos itens “(</w:t>
            </w:r>
            <w:proofErr w:type="spellStart"/>
            <w:r w:rsidR="001515E2" w:rsidRPr="00834CFF">
              <w:rPr>
                <w:rFonts w:ascii="Trebuchet MS" w:hAnsi="Trebuchet MS" w:cs="Times New Roman"/>
                <w:szCs w:val="20"/>
              </w:rPr>
              <w:t>ii</w:t>
            </w:r>
            <w:proofErr w:type="spellEnd"/>
            <w:r w:rsidR="001515E2" w:rsidRPr="00834CFF">
              <w:rPr>
                <w:rFonts w:ascii="Trebuchet MS" w:hAnsi="Trebuchet MS" w:cs="Times New Roman"/>
                <w:szCs w:val="20"/>
              </w:rPr>
              <w:t>)” a “(v)” acima; e (</w:t>
            </w:r>
            <w:proofErr w:type="spellStart"/>
            <w:r w:rsidR="001515E2" w:rsidRPr="00834CFF">
              <w:rPr>
                <w:rFonts w:ascii="Trebuchet MS" w:hAnsi="Trebuchet MS" w:cs="Times New Roman"/>
                <w:szCs w:val="20"/>
              </w:rPr>
              <w:t>viii</w:t>
            </w:r>
            <w:proofErr w:type="spellEnd"/>
            <w:r w:rsidR="001515E2" w:rsidRPr="00834CFF">
              <w:rPr>
                <w:rFonts w:ascii="Trebuchet MS" w:hAnsi="Trebuchet MS" w:cs="Times New Roman"/>
                <w:szCs w:val="20"/>
              </w:rPr>
              <w:t>) fundos de investimento cuja maioria das cotas pertença a pessoas mencionadas nos itens acima, salvo se geridos discricionariamente por terceiros que não sejam Pessoas Vinculadas</w:t>
            </w:r>
            <w:bookmarkEnd w:id="27"/>
            <w:r w:rsidR="00520E8A" w:rsidRPr="00834CFF">
              <w:rPr>
                <w:rFonts w:ascii="Trebuchet MS" w:hAnsi="Trebuchet MS" w:cs="Times New Roman"/>
                <w:szCs w:val="20"/>
              </w:rPr>
              <w:t>.</w:t>
            </w:r>
          </w:p>
          <w:p w:rsidR="006A3FBB" w:rsidRPr="00834CFF" w:rsidRDefault="006A3FBB" w:rsidP="00FA390F">
            <w:pPr>
              <w:pStyle w:val="Body"/>
              <w:suppressLineNumbers/>
              <w:suppressAutoHyphens/>
              <w:spacing w:after="0" w:line="300" w:lineRule="exact"/>
              <w:rPr>
                <w:rFonts w:ascii="Trebuchet MS" w:hAnsi="Trebuchet MS" w:cs="Times New Roman"/>
                <w:szCs w:val="20"/>
              </w:rPr>
            </w:pPr>
          </w:p>
          <w:p w:rsidR="006A3FBB"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Fica estabelecido que os Investidores que sejam Pessoas Vinculadas deverão, necessariamente, indicar no Documento de Aceitação a sua condição de Pessoa Vinculada</w:t>
            </w:r>
            <w:r w:rsidR="006A3FBB" w:rsidRPr="00834CFF">
              <w:rPr>
                <w:rFonts w:ascii="Trebuchet MS" w:hAnsi="Trebuchet MS" w:cs="Times New Roman"/>
                <w:szCs w:val="20"/>
              </w:rPr>
              <w:t>.</w:t>
            </w:r>
          </w:p>
          <w:p w:rsidR="006A3FBB" w:rsidRPr="00834CFF" w:rsidRDefault="006A3FBB" w:rsidP="00FA390F">
            <w:pPr>
              <w:pStyle w:val="Body"/>
              <w:suppressLineNumbers/>
              <w:suppressAutoHyphens/>
              <w:spacing w:after="0" w:line="300" w:lineRule="exact"/>
              <w:rPr>
                <w:rFonts w:ascii="Trebuchet MS" w:hAnsi="Trebuchet MS" w:cs="Times New Roman"/>
                <w:szCs w:val="20"/>
              </w:rPr>
            </w:pPr>
          </w:p>
          <w:p w:rsidR="006A3FBB"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Caso seja verificado excesso de demanda superior a 1/3 (um terço) da quantidade de Cotas inicialmente ofertada no âmbito da Oferta, não será permitida a colocação de Cotas junto aos Investidores que sejam considerados Pessoas Vinculadas, nos termos do artigo 56 da Resolução CVM 160, sendo os respectivos Documentos de Aceitação automaticamente cancelados, observadas as exceções previstas no §1º do artigo 56 da Resolução CVM 160</w:t>
            </w:r>
            <w:r w:rsidR="00527DF8" w:rsidRPr="00834CFF">
              <w:rPr>
                <w:rFonts w:ascii="Trebuchet MS" w:hAnsi="Trebuchet MS" w:cs="Times New Roman"/>
                <w:szCs w:val="20"/>
              </w:rPr>
              <w:t>, sendo devolvidos eventuais valores por elas depositad</w:t>
            </w:r>
            <w:r w:rsidR="00FA390F" w:rsidRPr="00834CFF">
              <w:rPr>
                <w:rFonts w:ascii="Trebuchet MS" w:hAnsi="Trebuchet MS" w:cs="Times New Roman"/>
                <w:szCs w:val="20"/>
              </w:rPr>
              <w:t>o</w:t>
            </w:r>
            <w:r w:rsidR="00527DF8" w:rsidRPr="00834CFF">
              <w:rPr>
                <w:rFonts w:ascii="Trebuchet MS" w:hAnsi="Trebuchet MS" w:cs="Times New Roman"/>
                <w:szCs w:val="20"/>
              </w:rPr>
              <w:t>s</w:t>
            </w:r>
            <w:r w:rsidR="006A3FBB" w:rsidRPr="00834CFF">
              <w:rPr>
                <w:rFonts w:ascii="Trebuchet MS" w:hAnsi="Trebuchet MS" w:cs="Times New Roman"/>
                <w:szCs w:val="20"/>
              </w:rPr>
              <w:t>.</w:t>
            </w:r>
          </w:p>
          <w:p w:rsidR="00E00D2A" w:rsidRPr="00834CFF" w:rsidRDefault="00E00D2A" w:rsidP="00FA390F">
            <w:pPr>
              <w:pStyle w:val="Body"/>
              <w:suppressLineNumbers/>
              <w:suppressAutoHyphens/>
              <w:spacing w:after="0" w:line="300" w:lineRule="exact"/>
              <w:rPr>
                <w:rFonts w:ascii="Trebuchet MS" w:hAnsi="Trebuchet MS" w:cs="Times New Roman"/>
                <w:szCs w:val="20"/>
              </w:rPr>
            </w:pPr>
          </w:p>
          <w:p w:rsidR="00E00D2A"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Caso não seja verificado excesso de demanda superior a 1/3 (um terço) da quantidade de Cotas inicialmente ofertada no âmbito da Oferta, não haverá limitação para participação de Pessoas Vinculadas na Oferta, podendo as Pessoas Vinculadas representarem até 100% (cem por cento) dos Investidores</w:t>
            </w:r>
            <w:r w:rsidR="00E00D2A" w:rsidRPr="00834CFF">
              <w:rPr>
                <w:rFonts w:ascii="Trebuchet MS" w:hAnsi="Trebuchet MS" w:cs="Times New Roman"/>
                <w:szCs w:val="20"/>
              </w:rPr>
              <w:t>.</w:t>
            </w:r>
          </w:p>
          <w:p w:rsidR="00BA5CE9" w:rsidRDefault="00BA5CE9" w:rsidP="00FA390F">
            <w:pPr>
              <w:pStyle w:val="Body"/>
              <w:suppressLineNumbers/>
              <w:suppressAutoHyphens/>
              <w:spacing w:after="0" w:line="300" w:lineRule="exact"/>
              <w:rPr>
                <w:rFonts w:ascii="Trebuchet MS" w:hAnsi="Trebuchet MS" w:cs="Times New Roman"/>
                <w:szCs w:val="20"/>
              </w:rPr>
            </w:pPr>
          </w:p>
          <w:p w:rsidR="00BA5CE9" w:rsidRPr="00834CFF" w:rsidRDefault="00BA5CE9" w:rsidP="00FA390F">
            <w:pPr>
              <w:pStyle w:val="Body"/>
              <w:suppressLineNumbers/>
              <w:suppressAutoHyphens/>
              <w:spacing w:after="0" w:line="300" w:lineRule="exact"/>
              <w:rPr>
                <w:rFonts w:ascii="Trebuchet MS" w:hAnsi="Trebuchet MS" w:cs="Times New Roman"/>
                <w:szCs w:val="20"/>
              </w:rPr>
            </w:pPr>
            <w:r w:rsidRPr="00BA5CE9">
              <w:rPr>
                <w:rFonts w:ascii="Trebuchet MS" w:hAnsi="Trebuchet MS" w:cs="Times New Roman"/>
                <w:szCs w:val="20"/>
              </w:rPr>
              <w:t>As Pessoas Vinculadas somente poderão apresentar Documentos de Aceitação às Instituições Participantes da Oferta no 2º Período de Coleta de Intenções de Investimento</w:t>
            </w:r>
            <w:r>
              <w:rPr>
                <w:rFonts w:ascii="Trebuchet MS" w:hAnsi="Trebuchet MS" w:cs="Times New Roman"/>
                <w:szCs w:val="20"/>
              </w:rPr>
              <w:t>.</w:t>
            </w:r>
          </w:p>
          <w:p w:rsidR="00520E8A" w:rsidRPr="00834CFF" w:rsidRDefault="00520E8A"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E54628"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Período de Distribuição</w:t>
            </w:r>
          </w:p>
        </w:tc>
        <w:tc>
          <w:tcPr>
            <w:tcW w:w="3226" w:type="pct"/>
            <w:shd w:val="clear" w:color="auto" w:fill="auto"/>
          </w:tcPr>
          <w:p w:rsidR="00A107B6"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bCs/>
                <w:szCs w:val="20"/>
              </w:rPr>
              <w:t xml:space="preserve">A </w:t>
            </w:r>
            <w:r w:rsidRPr="00834CFF">
              <w:rPr>
                <w:rFonts w:ascii="Trebuchet MS" w:hAnsi="Trebuchet MS" w:cs="Times New Roman"/>
                <w:szCs w:val="20"/>
              </w:rPr>
              <w:t>subscrição</w:t>
            </w:r>
            <w:r w:rsidRPr="00834CFF">
              <w:rPr>
                <w:rFonts w:ascii="Trebuchet MS" w:hAnsi="Trebuchet MS" w:cs="Times New Roman"/>
                <w:bCs/>
                <w:szCs w:val="20"/>
              </w:rPr>
              <w:t xml:space="preserve"> das Cotas objeto da Oferta deverá ser realizada no prazo de até 180 (cento e oitenta) dias contados da divulgação do Anúncio de Início, nos termos do artigo 48 da Resolução CVM 160 (“</w:t>
            </w:r>
            <w:r w:rsidRPr="00834CFF">
              <w:rPr>
                <w:rFonts w:ascii="Trebuchet MS" w:hAnsi="Trebuchet MS" w:cs="Times New Roman"/>
                <w:bCs/>
                <w:szCs w:val="20"/>
                <w:u w:val="single"/>
              </w:rPr>
              <w:t>Período de Distribuição</w:t>
            </w:r>
            <w:r w:rsidRPr="00834CFF">
              <w:rPr>
                <w:rFonts w:ascii="Trebuchet MS" w:hAnsi="Trebuchet MS" w:cs="Times New Roman"/>
                <w:bCs/>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Plano de Distribuição</w:t>
            </w:r>
          </w:p>
        </w:tc>
        <w:tc>
          <w:tcPr>
            <w:tcW w:w="3226" w:type="pct"/>
            <w:shd w:val="clear" w:color="auto" w:fill="auto"/>
          </w:tcPr>
          <w:p w:rsidR="00160478" w:rsidRPr="00834CFF" w:rsidRDefault="00CC2A79"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bCs/>
                <w:sz w:val="20"/>
                <w:szCs w:val="20"/>
              </w:rPr>
              <w:t>Observadas as disposições da regulamentação aplicável</w:t>
            </w:r>
            <w:r w:rsidR="001515E2" w:rsidRPr="00834CFF">
              <w:rPr>
                <w:rFonts w:ascii="Trebuchet MS" w:hAnsi="Trebuchet MS"/>
                <w:bCs/>
                <w:sz w:val="20"/>
                <w:szCs w:val="20"/>
              </w:rPr>
              <w:t>, o</w:t>
            </w:r>
            <w:r w:rsidR="00566CDC" w:rsidRPr="00834CFF">
              <w:rPr>
                <w:rFonts w:ascii="Trebuchet MS" w:hAnsi="Trebuchet MS"/>
                <w:bCs/>
                <w:sz w:val="20"/>
                <w:szCs w:val="20"/>
              </w:rPr>
              <w:t>s</w:t>
            </w:r>
            <w:r w:rsidR="001515E2" w:rsidRPr="00834CFF">
              <w:rPr>
                <w:rFonts w:ascii="Trebuchet MS" w:hAnsi="Trebuchet MS"/>
                <w:bCs/>
                <w:sz w:val="20"/>
                <w:szCs w:val="20"/>
              </w:rPr>
              <w:t xml:space="preserve"> Coordenador</w:t>
            </w:r>
            <w:r w:rsidR="00566CDC" w:rsidRPr="00834CFF">
              <w:rPr>
                <w:rFonts w:ascii="Trebuchet MS" w:hAnsi="Trebuchet MS"/>
                <w:bCs/>
                <w:sz w:val="20"/>
                <w:szCs w:val="20"/>
              </w:rPr>
              <w:t>es</w:t>
            </w:r>
            <w:r w:rsidR="001515E2" w:rsidRPr="00834CFF">
              <w:rPr>
                <w:rFonts w:ascii="Trebuchet MS" w:hAnsi="Trebuchet MS"/>
                <w:bCs/>
                <w:sz w:val="20"/>
                <w:szCs w:val="20"/>
              </w:rPr>
              <w:t xml:space="preserve"> realizar</w:t>
            </w:r>
            <w:r w:rsidR="00566CDC" w:rsidRPr="00834CFF">
              <w:rPr>
                <w:rFonts w:ascii="Trebuchet MS" w:hAnsi="Trebuchet MS"/>
                <w:bCs/>
                <w:sz w:val="20"/>
                <w:szCs w:val="20"/>
              </w:rPr>
              <w:t>ão</w:t>
            </w:r>
            <w:r w:rsidR="001515E2" w:rsidRPr="00834CFF">
              <w:rPr>
                <w:rFonts w:ascii="Trebuchet MS" w:hAnsi="Trebuchet MS"/>
                <w:bCs/>
                <w:sz w:val="20"/>
                <w:szCs w:val="20"/>
              </w:rPr>
              <w:t xml:space="preserve"> a Oferta sob o regime de melhores esforços de colocação, de acordo com a Resolução CVM 160, conforme o plano de distribuição adotado em cumprimento ao disposto nos artigos 49, 82 e 83 da Resolução CVM 160, o qual </w:t>
            </w:r>
            <w:r w:rsidR="00FF71A5">
              <w:rPr>
                <w:rFonts w:ascii="Trebuchet MS" w:hAnsi="Trebuchet MS"/>
                <w:bCs/>
                <w:sz w:val="20"/>
                <w:szCs w:val="20"/>
              </w:rPr>
              <w:t xml:space="preserve">não </w:t>
            </w:r>
            <w:r w:rsidR="00BA5CE9">
              <w:rPr>
                <w:rFonts w:ascii="Trebuchet MS" w:hAnsi="Trebuchet MS"/>
                <w:bCs/>
                <w:sz w:val="20"/>
                <w:szCs w:val="20"/>
              </w:rPr>
              <w:t>poderá levar</w:t>
            </w:r>
            <w:r w:rsidR="001515E2" w:rsidRPr="00834CFF">
              <w:rPr>
                <w:rFonts w:ascii="Trebuchet MS" w:hAnsi="Trebuchet MS"/>
                <w:bCs/>
                <w:sz w:val="20"/>
                <w:szCs w:val="20"/>
              </w:rPr>
              <w:t xml:space="preserve"> em consideração as relações com clientes e outras considerações de natureza comercial ou estratégica do</w:t>
            </w:r>
            <w:r w:rsidR="00566CDC" w:rsidRPr="00834CFF">
              <w:rPr>
                <w:rFonts w:ascii="Trebuchet MS" w:hAnsi="Trebuchet MS"/>
                <w:bCs/>
                <w:sz w:val="20"/>
                <w:szCs w:val="20"/>
              </w:rPr>
              <w:t>s</w:t>
            </w:r>
            <w:r w:rsidR="001515E2" w:rsidRPr="00834CFF">
              <w:rPr>
                <w:rFonts w:ascii="Trebuchet MS" w:hAnsi="Trebuchet MS"/>
                <w:bCs/>
                <w:sz w:val="20"/>
                <w:szCs w:val="20"/>
              </w:rPr>
              <w:t xml:space="preserve"> Coordenador</w:t>
            </w:r>
            <w:r w:rsidR="00566CDC" w:rsidRPr="00834CFF">
              <w:rPr>
                <w:rFonts w:ascii="Trebuchet MS" w:hAnsi="Trebuchet MS"/>
                <w:bCs/>
                <w:sz w:val="20"/>
                <w:szCs w:val="20"/>
              </w:rPr>
              <w:t>es</w:t>
            </w:r>
            <w:r w:rsidR="001515E2" w:rsidRPr="00834CFF">
              <w:rPr>
                <w:rFonts w:ascii="Trebuchet MS" w:hAnsi="Trebuchet MS"/>
                <w:bCs/>
                <w:sz w:val="20"/>
                <w:szCs w:val="20"/>
              </w:rPr>
              <w:t xml:space="preserve">, exceto no caso </w:t>
            </w:r>
            <w:r w:rsidR="00566CDC" w:rsidRPr="00834CFF">
              <w:rPr>
                <w:rFonts w:ascii="Trebuchet MS" w:hAnsi="Trebuchet MS"/>
                <w:bCs/>
                <w:sz w:val="20"/>
                <w:szCs w:val="20"/>
              </w:rPr>
              <w:t xml:space="preserve">da </w:t>
            </w:r>
            <w:r w:rsidR="001515E2" w:rsidRPr="00834CFF">
              <w:rPr>
                <w:rFonts w:ascii="Trebuchet MS" w:hAnsi="Trebuchet MS"/>
                <w:bCs/>
                <w:sz w:val="20"/>
                <w:szCs w:val="20"/>
              </w:rPr>
              <w:t>Oferta Não Institucional</w:t>
            </w:r>
            <w:r w:rsidR="00F93BFB" w:rsidRPr="00834CFF">
              <w:rPr>
                <w:rFonts w:ascii="Trebuchet MS" w:hAnsi="Trebuchet MS"/>
                <w:bCs/>
                <w:sz w:val="20"/>
                <w:szCs w:val="20"/>
              </w:rPr>
              <w:t xml:space="preserve"> (conforme abaixo definido)</w:t>
            </w:r>
            <w:r w:rsidR="001515E2" w:rsidRPr="00834CFF">
              <w:rPr>
                <w:rFonts w:ascii="Trebuchet MS" w:hAnsi="Trebuchet MS"/>
                <w:bCs/>
                <w:sz w:val="20"/>
                <w:szCs w:val="20"/>
              </w:rPr>
              <w:t xml:space="preserve">, na qual tais elementos poderão ser considerados para fins de alocação, devendo assegurar durante todo o procedimento de distribuição </w:t>
            </w:r>
            <w:r w:rsidR="001515E2" w:rsidRPr="00834CFF">
              <w:rPr>
                <w:rFonts w:ascii="Trebuchet MS" w:hAnsi="Trebuchet MS"/>
                <w:b/>
                <w:bCs/>
                <w:sz w:val="20"/>
                <w:szCs w:val="20"/>
              </w:rPr>
              <w:t>(i)</w:t>
            </w:r>
            <w:r w:rsidR="001515E2" w:rsidRPr="00834CFF">
              <w:rPr>
                <w:rFonts w:ascii="Trebuchet MS" w:hAnsi="Trebuchet MS"/>
                <w:bCs/>
                <w:sz w:val="20"/>
                <w:szCs w:val="20"/>
              </w:rPr>
              <w:t xml:space="preserve"> que as informações divulgadas e a alocação da Oferta não privilegiem Pessoas Vinculadas, em detrimento de pessoas não vinculadas; </w:t>
            </w:r>
            <w:r w:rsidR="001515E2" w:rsidRPr="00834CFF">
              <w:rPr>
                <w:rFonts w:ascii="Trebuchet MS" w:hAnsi="Trebuchet MS"/>
                <w:b/>
                <w:bCs/>
                <w:sz w:val="20"/>
                <w:szCs w:val="20"/>
              </w:rPr>
              <w:t>(</w:t>
            </w:r>
            <w:proofErr w:type="spellStart"/>
            <w:r w:rsidR="001515E2" w:rsidRPr="00834CFF">
              <w:rPr>
                <w:rFonts w:ascii="Trebuchet MS" w:hAnsi="Trebuchet MS"/>
                <w:b/>
                <w:bCs/>
                <w:sz w:val="20"/>
                <w:szCs w:val="20"/>
              </w:rPr>
              <w:t>ii</w:t>
            </w:r>
            <w:proofErr w:type="spellEnd"/>
            <w:r w:rsidR="001515E2" w:rsidRPr="00834CFF">
              <w:rPr>
                <w:rFonts w:ascii="Trebuchet MS" w:hAnsi="Trebuchet MS"/>
                <w:b/>
                <w:bCs/>
                <w:sz w:val="20"/>
                <w:szCs w:val="20"/>
              </w:rPr>
              <w:t>)</w:t>
            </w:r>
            <w:r w:rsidR="001515E2" w:rsidRPr="00834CFF">
              <w:rPr>
                <w:rFonts w:ascii="Trebuchet MS" w:hAnsi="Trebuchet MS"/>
                <w:bCs/>
                <w:sz w:val="20"/>
                <w:szCs w:val="20"/>
              </w:rPr>
              <w:t xml:space="preserve"> a suficiência, veracidade, precisão, consistência e atualidade das informações constantes do Prospecto e demais documentos da Oferta e demais informações fornecidas ao mercado durante a Oferta; e </w:t>
            </w:r>
            <w:r w:rsidR="001515E2" w:rsidRPr="00834CFF">
              <w:rPr>
                <w:rFonts w:ascii="Trebuchet MS" w:hAnsi="Trebuchet MS"/>
                <w:b/>
                <w:bCs/>
                <w:sz w:val="20"/>
                <w:szCs w:val="20"/>
              </w:rPr>
              <w:t>(</w:t>
            </w:r>
            <w:proofErr w:type="spellStart"/>
            <w:r w:rsidR="001515E2" w:rsidRPr="00834CFF">
              <w:rPr>
                <w:rFonts w:ascii="Trebuchet MS" w:hAnsi="Trebuchet MS"/>
                <w:b/>
                <w:bCs/>
                <w:sz w:val="20"/>
                <w:szCs w:val="20"/>
              </w:rPr>
              <w:t>iii</w:t>
            </w:r>
            <w:proofErr w:type="spellEnd"/>
            <w:r w:rsidR="001515E2" w:rsidRPr="00834CFF">
              <w:rPr>
                <w:rFonts w:ascii="Trebuchet MS" w:hAnsi="Trebuchet MS"/>
                <w:b/>
                <w:bCs/>
                <w:sz w:val="20"/>
                <w:szCs w:val="20"/>
              </w:rPr>
              <w:t>)</w:t>
            </w:r>
            <w:r w:rsidR="001515E2" w:rsidRPr="00834CFF">
              <w:rPr>
                <w:rFonts w:ascii="Trebuchet MS" w:hAnsi="Trebuchet MS"/>
                <w:bCs/>
                <w:sz w:val="20"/>
                <w:szCs w:val="20"/>
              </w:rPr>
              <w:t xml:space="preserve"> a adequação do investimento ao perfil de risco dos Investidores nos termos do artigo 64 da Resolução CVM 160 e diligenciar para verificar se os Investidores acessados podem adquirir as Cotas ou se há restrições que impeçam tais Investidores de participar da Oferta (“</w:t>
            </w:r>
            <w:r w:rsidR="001515E2" w:rsidRPr="00834CFF">
              <w:rPr>
                <w:rFonts w:ascii="Trebuchet MS" w:hAnsi="Trebuchet MS"/>
                <w:bCs/>
                <w:sz w:val="20"/>
                <w:szCs w:val="20"/>
                <w:u w:val="single"/>
              </w:rPr>
              <w:t>Plano de Distribuição</w:t>
            </w:r>
            <w:r w:rsidR="001515E2" w:rsidRPr="00834CFF">
              <w:rPr>
                <w:rFonts w:ascii="Trebuchet MS" w:hAnsi="Trebuchet MS"/>
                <w:bCs/>
                <w:sz w:val="20"/>
                <w:szCs w:val="20"/>
              </w:rPr>
              <w:t>”)</w:t>
            </w:r>
            <w:r w:rsidR="00160478" w:rsidRPr="00834CFF">
              <w:rPr>
                <w:rFonts w:ascii="Trebuchet MS" w:hAnsi="Trebuchet MS"/>
                <w:sz w:val="20"/>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Procedimento de Alocação </w:t>
            </w:r>
          </w:p>
        </w:tc>
        <w:tc>
          <w:tcPr>
            <w:tcW w:w="3226" w:type="pct"/>
            <w:shd w:val="clear" w:color="auto" w:fill="auto"/>
          </w:tcPr>
          <w:p w:rsidR="00A107B6" w:rsidRDefault="001515E2" w:rsidP="00FA390F">
            <w:pPr>
              <w:pStyle w:val="NormalWeb0"/>
              <w:widowControl/>
              <w:suppressLineNumbers/>
              <w:tabs>
                <w:tab w:val="left" w:pos="180"/>
              </w:tabs>
              <w:suppressAutoHyphens/>
              <w:spacing w:before="0" w:beforeAutospacing="0" w:after="0" w:afterAutospacing="0" w:line="300" w:lineRule="exact"/>
              <w:jc w:val="both"/>
              <w:rPr>
                <w:rFonts w:ascii="Trebuchet MS" w:hAnsi="Trebuchet MS" w:cs="Times New Roman"/>
                <w:color w:val="auto"/>
                <w:sz w:val="20"/>
                <w:szCs w:val="20"/>
              </w:rPr>
            </w:pPr>
            <w:bookmarkStart w:id="28" w:name="_Hlk140530943"/>
            <w:r w:rsidRPr="00834CFF">
              <w:rPr>
                <w:rFonts w:ascii="Trebuchet MS" w:eastAsia="Times New Roman" w:hAnsi="Trebuchet MS" w:cs="Times New Roman"/>
                <w:bCs/>
                <w:color w:val="auto"/>
                <w:sz w:val="20"/>
                <w:szCs w:val="20"/>
                <w:lang w:eastAsia="en-GB"/>
              </w:rPr>
              <w:t xml:space="preserve">Haverá </w:t>
            </w:r>
            <w:r w:rsidR="00566CDC" w:rsidRPr="00834CFF">
              <w:rPr>
                <w:rFonts w:ascii="Trebuchet MS" w:eastAsia="Times New Roman" w:hAnsi="Trebuchet MS" w:cs="Times New Roman"/>
                <w:bCs/>
                <w:color w:val="auto"/>
                <w:sz w:val="20"/>
                <w:szCs w:val="20"/>
                <w:lang w:eastAsia="en-GB"/>
              </w:rPr>
              <w:t xml:space="preserve">2 (dois) </w:t>
            </w:r>
            <w:r w:rsidRPr="00834CFF">
              <w:rPr>
                <w:rFonts w:ascii="Trebuchet MS" w:eastAsia="Times New Roman" w:hAnsi="Trebuchet MS" w:cs="Times New Roman"/>
                <w:bCs/>
                <w:color w:val="auto"/>
                <w:sz w:val="20"/>
                <w:szCs w:val="20"/>
                <w:lang w:eastAsia="en-GB"/>
              </w:rPr>
              <w:t>procedimento</w:t>
            </w:r>
            <w:r w:rsidR="00566CDC" w:rsidRPr="00834CFF">
              <w:rPr>
                <w:rFonts w:ascii="Trebuchet MS" w:eastAsia="Times New Roman" w:hAnsi="Trebuchet MS" w:cs="Times New Roman"/>
                <w:bCs/>
                <w:color w:val="auto"/>
                <w:sz w:val="20"/>
                <w:szCs w:val="20"/>
                <w:lang w:eastAsia="en-GB"/>
              </w:rPr>
              <w:t>s</w:t>
            </w:r>
            <w:r w:rsidRPr="00834CFF">
              <w:rPr>
                <w:rFonts w:ascii="Trebuchet MS" w:eastAsia="Times New Roman" w:hAnsi="Trebuchet MS" w:cs="Times New Roman"/>
                <w:bCs/>
                <w:color w:val="auto"/>
                <w:sz w:val="20"/>
                <w:szCs w:val="20"/>
                <w:lang w:eastAsia="en-GB"/>
              </w:rPr>
              <w:t xml:space="preserve"> de alocação no âmbito da Oferta, a ser</w:t>
            </w:r>
            <w:r w:rsidR="00566CDC" w:rsidRPr="00834CFF">
              <w:rPr>
                <w:rFonts w:ascii="Trebuchet MS" w:eastAsia="Times New Roman" w:hAnsi="Trebuchet MS" w:cs="Times New Roman"/>
                <w:bCs/>
                <w:color w:val="auto"/>
                <w:sz w:val="20"/>
                <w:szCs w:val="20"/>
                <w:lang w:eastAsia="en-GB"/>
              </w:rPr>
              <w:t>em</w:t>
            </w:r>
            <w:r w:rsidRPr="00834CFF">
              <w:rPr>
                <w:rFonts w:ascii="Trebuchet MS" w:eastAsia="Times New Roman" w:hAnsi="Trebuchet MS" w:cs="Times New Roman"/>
                <w:bCs/>
                <w:color w:val="auto"/>
                <w:sz w:val="20"/>
                <w:szCs w:val="20"/>
                <w:lang w:eastAsia="en-GB"/>
              </w:rPr>
              <w:t xml:space="preserve"> conduzido</w:t>
            </w:r>
            <w:r w:rsidR="00566CDC" w:rsidRPr="00834CFF">
              <w:rPr>
                <w:rFonts w:ascii="Trebuchet MS" w:eastAsia="Times New Roman" w:hAnsi="Trebuchet MS" w:cs="Times New Roman"/>
                <w:bCs/>
                <w:color w:val="auto"/>
                <w:sz w:val="20"/>
                <w:szCs w:val="20"/>
                <w:lang w:eastAsia="en-GB"/>
              </w:rPr>
              <w:t>s</w:t>
            </w:r>
            <w:r w:rsidRPr="00834CFF">
              <w:rPr>
                <w:rFonts w:ascii="Trebuchet MS" w:eastAsia="Times New Roman" w:hAnsi="Trebuchet MS" w:cs="Times New Roman"/>
                <w:bCs/>
                <w:color w:val="auto"/>
                <w:sz w:val="20"/>
                <w:szCs w:val="20"/>
                <w:lang w:eastAsia="en-GB"/>
              </w:rPr>
              <w:t xml:space="preserve"> pelo</w:t>
            </w:r>
            <w:r w:rsidR="00566CDC" w:rsidRPr="00834CFF">
              <w:rPr>
                <w:rFonts w:ascii="Trebuchet MS" w:eastAsia="Times New Roman" w:hAnsi="Trebuchet MS" w:cs="Times New Roman"/>
                <w:bCs/>
                <w:color w:val="auto"/>
                <w:sz w:val="20"/>
                <w:szCs w:val="20"/>
                <w:lang w:eastAsia="en-GB"/>
              </w:rPr>
              <w:t>s</w:t>
            </w:r>
            <w:r w:rsidRPr="00834CFF">
              <w:rPr>
                <w:rFonts w:ascii="Trebuchet MS" w:eastAsia="Times New Roman" w:hAnsi="Trebuchet MS" w:cs="Times New Roman"/>
                <w:bCs/>
                <w:color w:val="auto"/>
                <w:sz w:val="20"/>
                <w:szCs w:val="20"/>
                <w:lang w:eastAsia="en-GB"/>
              </w:rPr>
              <w:t xml:space="preserve"> Coordenador</w:t>
            </w:r>
            <w:r w:rsidR="00566CDC" w:rsidRPr="00834CFF">
              <w:rPr>
                <w:rFonts w:ascii="Trebuchet MS" w:eastAsia="Times New Roman" w:hAnsi="Trebuchet MS" w:cs="Times New Roman"/>
                <w:bCs/>
                <w:color w:val="auto"/>
                <w:sz w:val="20"/>
                <w:szCs w:val="20"/>
                <w:lang w:eastAsia="en-GB"/>
              </w:rPr>
              <w:t>es</w:t>
            </w:r>
            <w:r w:rsidRPr="00834CFF">
              <w:rPr>
                <w:rFonts w:ascii="Trebuchet MS" w:eastAsia="Times New Roman" w:hAnsi="Trebuchet MS" w:cs="Times New Roman"/>
                <w:bCs/>
                <w:color w:val="auto"/>
                <w:sz w:val="20"/>
                <w:szCs w:val="20"/>
                <w:lang w:eastAsia="en-GB"/>
              </w:rPr>
              <w:t xml:space="preserve">, posteriormente ao término </w:t>
            </w:r>
            <w:r w:rsidR="00566CDC" w:rsidRPr="00834CFF">
              <w:rPr>
                <w:rFonts w:ascii="Trebuchet MS" w:eastAsia="Times New Roman" w:hAnsi="Trebuchet MS" w:cs="Times New Roman"/>
                <w:bCs/>
                <w:color w:val="auto"/>
                <w:sz w:val="20"/>
                <w:szCs w:val="20"/>
                <w:lang w:eastAsia="en-GB"/>
              </w:rPr>
              <w:t>de cada</w:t>
            </w:r>
            <w:r w:rsidRPr="00834CFF">
              <w:rPr>
                <w:rFonts w:ascii="Trebuchet MS" w:eastAsia="Times New Roman" w:hAnsi="Trebuchet MS" w:cs="Times New Roman"/>
                <w:bCs/>
                <w:color w:val="auto"/>
                <w:sz w:val="20"/>
                <w:szCs w:val="20"/>
                <w:lang w:eastAsia="en-GB"/>
              </w:rPr>
              <w:t xml:space="preserve"> Período de Coleta de Intenções de Investimento, à obtenção do registro da Oferta e à divulgação do Prospecto Definitivo e do Anúncio de Início nos Meios de Divulgação, para a verificação, junto aos Investidores, inclusive Pessoas Vinculadas, da demanda pelas Cotas, considerando os Documentos de Aceitação</w:t>
            </w:r>
            <w:r w:rsidR="00566CDC" w:rsidRPr="00834CFF">
              <w:rPr>
                <w:rFonts w:ascii="Trebuchet MS" w:eastAsia="Times New Roman" w:hAnsi="Trebuchet MS" w:cs="Times New Roman"/>
                <w:bCs/>
                <w:color w:val="auto"/>
                <w:sz w:val="20"/>
                <w:szCs w:val="20"/>
                <w:lang w:eastAsia="en-GB"/>
              </w:rPr>
              <w:t xml:space="preserve"> enviados</w:t>
            </w:r>
            <w:r w:rsidRPr="00834CFF">
              <w:rPr>
                <w:rFonts w:ascii="Trebuchet MS" w:eastAsia="Times New Roman" w:hAnsi="Trebuchet MS" w:cs="Times New Roman"/>
                <w:bCs/>
                <w:color w:val="auto"/>
                <w:sz w:val="20"/>
                <w:szCs w:val="20"/>
                <w:lang w:eastAsia="en-GB"/>
              </w:rPr>
              <w:t>, sem lotes máximos (sendo certo que este não se aplica aos Investidores Não Institucionais</w:t>
            </w:r>
            <w:r w:rsidR="00A70D83" w:rsidRPr="00834CFF">
              <w:rPr>
                <w:rFonts w:ascii="Trebuchet MS" w:hAnsi="Trebuchet MS" w:cs="Times New Roman"/>
                <w:sz w:val="20"/>
                <w:szCs w:val="20"/>
              </w:rPr>
              <w:t>, que deverão observar o limite previsto no Prospecto</w:t>
            </w:r>
            <w:r w:rsidRPr="00834CFF">
              <w:rPr>
                <w:rFonts w:ascii="Trebuchet MS" w:eastAsia="Times New Roman" w:hAnsi="Trebuchet MS" w:cs="Times New Roman"/>
                <w:bCs/>
                <w:color w:val="auto"/>
                <w:sz w:val="20"/>
                <w:szCs w:val="20"/>
                <w:lang w:eastAsia="en-GB"/>
              </w:rPr>
              <w:t xml:space="preserve">), observado o Investimento Mínimo por Investidor, para: </w:t>
            </w:r>
            <w:r w:rsidRPr="00834CFF">
              <w:rPr>
                <w:rFonts w:ascii="Trebuchet MS" w:eastAsia="Times New Roman" w:hAnsi="Trebuchet MS" w:cs="Times New Roman"/>
                <w:b/>
                <w:bCs/>
                <w:color w:val="auto"/>
                <w:sz w:val="20"/>
                <w:szCs w:val="20"/>
                <w:lang w:eastAsia="en-GB"/>
              </w:rPr>
              <w:t>(i)</w:t>
            </w:r>
            <w:r w:rsidRPr="00834CFF">
              <w:rPr>
                <w:rFonts w:ascii="Trebuchet MS" w:eastAsia="Times New Roman" w:hAnsi="Trebuchet MS" w:cs="Times New Roman"/>
                <w:bCs/>
                <w:color w:val="auto"/>
                <w:sz w:val="20"/>
                <w:szCs w:val="20"/>
                <w:lang w:eastAsia="en-GB"/>
              </w:rPr>
              <w:t xml:space="preserve"> verificar se o Montante Mínimo da Oferta foi atingido; </w:t>
            </w:r>
            <w:r w:rsidRPr="00834CFF">
              <w:rPr>
                <w:rFonts w:ascii="Trebuchet MS" w:eastAsia="Times New Roman" w:hAnsi="Trebuchet MS" w:cs="Times New Roman"/>
                <w:b/>
                <w:bCs/>
                <w:color w:val="auto"/>
                <w:sz w:val="20"/>
                <w:szCs w:val="20"/>
                <w:lang w:eastAsia="en-GB"/>
              </w:rPr>
              <w:t>(</w:t>
            </w:r>
            <w:proofErr w:type="spellStart"/>
            <w:r w:rsidRPr="00834CFF">
              <w:rPr>
                <w:rFonts w:ascii="Trebuchet MS" w:eastAsia="Times New Roman" w:hAnsi="Trebuchet MS" w:cs="Times New Roman"/>
                <w:b/>
                <w:bCs/>
                <w:color w:val="auto"/>
                <w:sz w:val="20"/>
                <w:szCs w:val="20"/>
                <w:lang w:eastAsia="en-GB"/>
              </w:rPr>
              <w:t>ii</w:t>
            </w:r>
            <w:proofErr w:type="spellEnd"/>
            <w:r w:rsidRPr="00834CFF">
              <w:rPr>
                <w:rFonts w:ascii="Trebuchet MS" w:eastAsia="Times New Roman" w:hAnsi="Trebuchet MS" w:cs="Times New Roman"/>
                <w:b/>
                <w:bCs/>
                <w:color w:val="auto"/>
                <w:sz w:val="20"/>
                <w:szCs w:val="20"/>
                <w:lang w:eastAsia="en-GB"/>
              </w:rPr>
              <w:t>)</w:t>
            </w:r>
            <w:r w:rsidRPr="00834CFF">
              <w:rPr>
                <w:rFonts w:ascii="Trebuchet MS" w:eastAsia="Times New Roman" w:hAnsi="Trebuchet MS" w:cs="Times New Roman"/>
                <w:bCs/>
                <w:color w:val="auto"/>
                <w:sz w:val="20"/>
                <w:szCs w:val="20"/>
                <w:lang w:eastAsia="en-GB"/>
              </w:rPr>
              <w:t xml:space="preserve"> determinar o montante final da Oferta, considerando que o Montante Inicial da Oferta poderá ser diminuído em virtude da Distribuição Parcial, desde que observado o Montante Mínimo da Oferta; </w:t>
            </w:r>
            <w:r w:rsidRPr="00834CFF">
              <w:rPr>
                <w:rFonts w:ascii="Trebuchet MS" w:eastAsia="Times New Roman" w:hAnsi="Trebuchet MS" w:cs="Times New Roman"/>
                <w:b/>
                <w:bCs/>
                <w:color w:val="auto"/>
                <w:sz w:val="20"/>
                <w:szCs w:val="20"/>
                <w:lang w:eastAsia="en-GB"/>
              </w:rPr>
              <w:t>(</w:t>
            </w:r>
            <w:proofErr w:type="spellStart"/>
            <w:r w:rsidRPr="00834CFF">
              <w:rPr>
                <w:rFonts w:ascii="Trebuchet MS" w:eastAsia="Times New Roman" w:hAnsi="Trebuchet MS" w:cs="Times New Roman"/>
                <w:b/>
                <w:bCs/>
                <w:color w:val="auto"/>
                <w:sz w:val="20"/>
                <w:szCs w:val="20"/>
                <w:lang w:eastAsia="en-GB"/>
              </w:rPr>
              <w:t>i</w:t>
            </w:r>
            <w:r w:rsidR="00566CDC" w:rsidRPr="00834CFF">
              <w:rPr>
                <w:rFonts w:ascii="Trebuchet MS" w:eastAsia="Times New Roman" w:hAnsi="Trebuchet MS" w:cs="Times New Roman"/>
                <w:b/>
                <w:bCs/>
                <w:color w:val="auto"/>
                <w:sz w:val="20"/>
                <w:szCs w:val="20"/>
                <w:lang w:eastAsia="en-GB"/>
              </w:rPr>
              <w:t>ii</w:t>
            </w:r>
            <w:proofErr w:type="spellEnd"/>
            <w:r w:rsidRPr="00834CFF">
              <w:rPr>
                <w:rFonts w:ascii="Trebuchet MS" w:eastAsia="Times New Roman" w:hAnsi="Trebuchet MS" w:cs="Times New Roman"/>
                <w:b/>
                <w:bCs/>
                <w:color w:val="auto"/>
                <w:sz w:val="20"/>
                <w:szCs w:val="20"/>
                <w:lang w:eastAsia="en-GB"/>
              </w:rPr>
              <w:t>)</w:t>
            </w:r>
            <w:r w:rsidRPr="00834CFF">
              <w:rPr>
                <w:rFonts w:ascii="Trebuchet MS" w:eastAsia="Times New Roman" w:hAnsi="Trebuchet MS" w:cs="Times New Roman"/>
                <w:bCs/>
                <w:color w:val="auto"/>
                <w:sz w:val="20"/>
                <w:szCs w:val="20"/>
                <w:lang w:eastAsia="en-GB"/>
              </w:rPr>
              <w:t xml:space="preserve"> determinar o percentual do montante final da Oferta a ser destinado à Oferta Não Institucional e, assim, definir a quantidade de Cotas a ser destinada à Oferta Não Institucional e se será necessário aplicar </w:t>
            </w:r>
            <w:r w:rsidR="00A70D83" w:rsidRPr="00834CFF">
              <w:rPr>
                <w:rFonts w:ascii="Trebuchet MS" w:hAnsi="Trebuchet MS" w:cs="Times New Roman"/>
                <w:sz w:val="20"/>
                <w:szCs w:val="20"/>
              </w:rPr>
              <w:t>o rateio previsto no Prospecto, caso em que serão observados os Critérios</w:t>
            </w:r>
            <w:r w:rsidRPr="00834CFF">
              <w:rPr>
                <w:rFonts w:ascii="Trebuchet MS" w:eastAsia="Times New Roman" w:hAnsi="Trebuchet MS" w:cs="Times New Roman"/>
                <w:bCs/>
                <w:color w:val="auto"/>
                <w:sz w:val="20"/>
                <w:szCs w:val="20"/>
                <w:lang w:eastAsia="en-GB"/>
              </w:rPr>
              <w:t xml:space="preserve"> de Rateio da Oferta Não Institucional; e </w:t>
            </w:r>
            <w:r w:rsidRPr="00834CFF">
              <w:rPr>
                <w:rFonts w:ascii="Trebuchet MS" w:eastAsia="Times New Roman" w:hAnsi="Trebuchet MS" w:cs="Times New Roman"/>
                <w:b/>
                <w:bCs/>
                <w:color w:val="auto"/>
                <w:sz w:val="20"/>
                <w:szCs w:val="20"/>
                <w:lang w:eastAsia="en-GB"/>
              </w:rPr>
              <w:t>(</w:t>
            </w:r>
            <w:proofErr w:type="spellStart"/>
            <w:r w:rsidR="00566CDC" w:rsidRPr="00834CFF">
              <w:rPr>
                <w:rFonts w:ascii="Trebuchet MS" w:eastAsia="Times New Roman" w:hAnsi="Trebuchet MS" w:cs="Times New Roman"/>
                <w:b/>
                <w:bCs/>
                <w:color w:val="auto"/>
                <w:sz w:val="20"/>
                <w:szCs w:val="20"/>
                <w:lang w:eastAsia="en-GB"/>
              </w:rPr>
              <w:t>i</w:t>
            </w:r>
            <w:r w:rsidRPr="00834CFF">
              <w:rPr>
                <w:rFonts w:ascii="Trebuchet MS" w:eastAsia="Times New Roman" w:hAnsi="Trebuchet MS" w:cs="Times New Roman"/>
                <w:b/>
                <w:bCs/>
                <w:color w:val="auto"/>
                <w:sz w:val="20"/>
                <w:szCs w:val="20"/>
                <w:lang w:eastAsia="en-GB"/>
              </w:rPr>
              <w:t>v</w:t>
            </w:r>
            <w:proofErr w:type="spellEnd"/>
            <w:r w:rsidRPr="00834CFF">
              <w:rPr>
                <w:rFonts w:ascii="Trebuchet MS" w:eastAsia="Times New Roman" w:hAnsi="Trebuchet MS" w:cs="Times New Roman"/>
                <w:b/>
                <w:bCs/>
                <w:color w:val="auto"/>
                <w:sz w:val="20"/>
                <w:szCs w:val="20"/>
                <w:lang w:eastAsia="en-GB"/>
              </w:rPr>
              <w:t>)</w:t>
            </w:r>
            <w:r w:rsidRPr="00834CFF">
              <w:rPr>
                <w:rFonts w:ascii="Trebuchet MS" w:eastAsia="Times New Roman" w:hAnsi="Trebuchet MS" w:cs="Times New Roman"/>
                <w:bCs/>
                <w:color w:val="auto"/>
                <w:sz w:val="20"/>
                <w:szCs w:val="20"/>
                <w:lang w:eastAsia="en-GB"/>
              </w:rPr>
              <w:t xml:space="preserve"> após a alocação da </w:t>
            </w:r>
            <w:r w:rsidR="00566CDC" w:rsidRPr="00834CFF">
              <w:rPr>
                <w:rFonts w:ascii="Trebuchet MS" w:eastAsia="Times New Roman" w:hAnsi="Trebuchet MS" w:cs="Times New Roman"/>
                <w:bCs/>
                <w:color w:val="auto"/>
                <w:sz w:val="20"/>
                <w:szCs w:val="20"/>
                <w:lang w:eastAsia="en-GB"/>
              </w:rPr>
              <w:t xml:space="preserve">Oferta </w:t>
            </w:r>
            <w:r w:rsidRPr="00834CFF">
              <w:rPr>
                <w:rFonts w:ascii="Trebuchet MS" w:eastAsia="Times New Roman" w:hAnsi="Trebuchet MS" w:cs="Times New Roman"/>
                <w:bCs/>
                <w:color w:val="auto"/>
                <w:sz w:val="20"/>
                <w:szCs w:val="20"/>
                <w:lang w:eastAsia="en-GB"/>
              </w:rPr>
              <w:t>Não Institucional, realizar a alocação das Cotas junto aos Investidores Institucionais, observados, se necessários, os Critérios de Colocação da Oferta Institucional</w:t>
            </w:r>
            <w:r w:rsidR="00BA5CE9">
              <w:rPr>
                <w:rFonts w:ascii="Trebuchet MS" w:eastAsia="Times New Roman" w:hAnsi="Trebuchet MS" w:cs="Times New Roman"/>
                <w:bCs/>
                <w:color w:val="auto"/>
                <w:sz w:val="20"/>
                <w:szCs w:val="20"/>
                <w:lang w:eastAsia="en-GB"/>
              </w:rPr>
              <w:t>, e aos Sócios da Gestora no âmbito da Oferta para Sócios da Gestora</w:t>
            </w:r>
            <w:r w:rsidRPr="00834CFF">
              <w:rPr>
                <w:rFonts w:ascii="Trebuchet MS" w:eastAsia="Times New Roman" w:hAnsi="Trebuchet MS" w:cs="Times New Roman"/>
                <w:bCs/>
                <w:color w:val="auto"/>
                <w:sz w:val="20"/>
                <w:szCs w:val="20"/>
                <w:lang w:eastAsia="en-GB"/>
              </w:rPr>
              <w:t xml:space="preserve"> (“</w:t>
            </w:r>
            <w:r w:rsidRPr="00834CFF">
              <w:rPr>
                <w:rFonts w:ascii="Trebuchet MS" w:eastAsia="Times New Roman" w:hAnsi="Trebuchet MS" w:cs="Times New Roman"/>
                <w:bCs/>
                <w:color w:val="auto"/>
                <w:sz w:val="20"/>
                <w:szCs w:val="20"/>
                <w:u w:val="single"/>
                <w:lang w:eastAsia="en-GB"/>
              </w:rPr>
              <w:t>Procedimento de Alocação</w:t>
            </w:r>
            <w:r w:rsidRPr="00834CFF">
              <w:rPr>
                <w:rFonts w:ascii="Trebuchet MS" w:eastAsia="Times New Roman" w:hAnsi="Trebuchet MS" w:cs="Times New Roman"/>
                <w:bCs/>
                <w:color w:val="auto"/>
                <w:sz w:val="20"/>
                <w:szCs w:val="20"/>
                <w:lang w:eastAsia="en-GB"/>
              </w:rPr>
              <w:t>”)</w:t>
            </w:r>
            <w:r w:rsidR="00506C5F" w:rsidRPr="00834CFF">
              <w:rPr>
                <w:rFonts w:ascii="Trebuchet MS" w:hAnsi="Trebuchet MS" w:cs="Times New Roman"/>
                <w:color w:val="auto"/>
                <w:sz w:val="20"/>
                <w:szCs w:val="20"/>
              </w:rPr>
              <w:t>.</w:t>
            </w:r>
            <w:bookmarkEnd w:id="28"/>
          </w:p>
          <w:p w:rsidR="00BA5CE9" w:rsidRDefault="00BA5CE9" w:rsidP="00FA390F">
            <w:pPr>
              <w:pStyle w:val="NormalWeb0"/>
              <w:widowControl/>
              <w:suppressLineNumbers/>
              <w:tabs>
                <w:tab w:val="left" w:pos="180"/>
              </w:tabs>
              <w:suppressAutoHyphens/>
              <w:spacing w:before="0" w:beforeAutospacing="0" w:after="0" w:afterAutospacing="0" w:line="300" w:lineRule="exact"/>
              <w:jc w:val="both"/>
              <w:rPr>
                <w:rFonts w:ascii="Trebuchet MS" w:hAnsi="Trebuchet MS" w:cs="Times New Roman"/>
                <w:color w:val="auto"/>
                <w:sz w:val="20"/>
                <w:szCs w:val="20"/>
              </w:rPr>
            </w:pPr>
            <w:bookmarkStart w:id="29" w:name="_Hlk181204993"/>
          </w:p>
          <w:p w:rsidR="00BA5CE9" w:rsidRPr="00834CFF" w:rsidRDefault="00BA5CE9" w:rsidP="00FA390F">
            <w:pPr>
              <w:pStyle w:val="NormalWeb0"/>
              <w:widowControl/>
              <w:suppressLineNumbers/>
              <w:tabs>
                <w:tab w:val="left" w:pos="180"/>
              </w:tabs>
              <w:suppressAutoHyphens/>
              <w:spacing w:before="0" w:beforeAutospacing="0" w:after="0" w:afterAutospacing="0" w:line="300" w:lineRule="exact"/>
              <w:jc w:val="both"/>
              <w:rPr>
                <w:rFonts w:ascii="Trebuchet MS" w:hAnsi="Trebuchet MS" w:cs="Times New Roman"/>
                <w:color w:val="auto"/>
                <w:sz w:val="20"/>
                <w:szCs w:val="20"/>
              </w:rPr>
            </w:pPr>
            <w:r w:rsidRPr="00BA5CE9">
              <w:rPr>
                <w:rFonts w:ascii="Trebuchet MS" w:hAnsi="Trebuchet MS" w:cs="Times New Roman"/>
                <w:color w:val="auto"/>
                <w:sz w:val="20"/>
                <w:szCs w:val="20"/>
              </w:rPr>
              <w:t>Caso haja demanda para Quantidade Inicial da Oferta no 1º Procedimento de Alocação, não haverá o 2º Procedimento de Alocação e, neste caso, Pessoas Vinculadas (incluindo Sócios) não terão seus Documentos de Aceitação alocados</w:t>
            </w:r>
            <w:bookmarkEnd w:id="29"/>
            <w:r>
              <w:rPr>
                <w:rFonts w:ascii="Trebuchet MS" w:hAnsi="Trebuchet MS" w:cs="Times New Roman"/>
                <w:color w:val="auto"/>
                <w:sz w:val="20"/>
                <w:szCs w:val="20"/>
              </w:rPr>
              <w:t>.</w:t>
            </w:r>
          </w:p>
          <w:p w:rsidR="00506C5F" w:rsidRPr="00834CFF" w:rsidRDefault="00506C5F" w:rsidP="00FA390F">
            <w:pPr>
              <w:pStyle w:val="NormalWeb0"/>
              <w:widowControl/>
              <w:suppressLineNumbers/>
              <w:tabs>
                <w:tab w:val="left" w:pos="180"/>
              </w:tabs>
              <w:suppressAutoHyphens/>
              <w:spacing w:before="0" w:beforeAutospacing="0" w:after="0" w:afterAutospacing="0" w:line="300" w:lineRule="exact"/>
              <w:jc w:val="both"/>
              <w:rPr>
                <w:rFonts w:ascii="Trebuchet MS" w:hAnsi="Trebuchet MS" w:cs="Times New Roman"/>
                <w:b/>
                <w:sz w:val="20"/>
                <w:szCs w:val="20"/>
                <w:highlight w:val="yellow"/>
              </w:rPr>
            </w:pPr>
          </w:p>
        </w:tc>
      </w:tr>
      <w:tr w:rsidR="00566CDC" w:rsidRPr="00834CFF" w:rsidTr="00CF7BC0">
        <w:tc>
          <w:tcPr>
            <w:tcW w:w="1774" w:type="pct"/>
            <w:shd w:val="clear" w:color="auto" w:fill="auto"/>
          </w:tcPr>
          <w:p w:rsidR="00566CDC" w:rsidRPr="00834CFF" w:rsidRDefault="00566CDC"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 xml:space="preserve">Oferta </w:t>
            </w:r>
            <w:r w:rsidR="00FF71A5" w:rsidRPr="00FF71A5">
              <w:rPr>
                <w:rFonts w:ascii="Trebuchet MS" w:hAnsi="Trebuchet MS" w:cs="Times New Roman"/>
                <w:b/>
                <w:bCs/>
                <w:szCs w:val="20"/>
              </w:rPr>
              <w:t>para Sócios da Gestora</w:t>
            </w:r>
          </w:p>
        </w:tc>
        <w:tc>
          <w:tcPr>
            <w:tcW w:w="3226" w:type="pct"/>
            <w:shd w:val="clear" w:color="auto" w:fill="auto"/>
          </w:tcPr>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r w:rsidRPr="00834CFF">
              <w:rPr>
                <w:rFonts w:ascii="Trebuchet MS" w:eastAsia="Arial Unicode MS" w:hAnsi="Trebuchet MS" w:cs="Times New Roman"/>
                <w:bCs/>
                <w:color w:val="000000"/>
                <w:sz w:val="20"/>
                <w:szCs w:val="20"/>
                <w:lang w:val="pt-BR"/>
              </w:rPr>
              <w:t>Nos termos do artigo 49, inciso I, da Resolução CVM 160, 300.000 (trezentas mil) Cotas, correspondentes ao montante de R$ 30.000.000,00 (trinta milhões de reais),</w:t>
            </w:r>
            <w:r w:rsidR="00FF71A5">
              <w:rPr>
                <w:rFonts w:ascii="Trebuchet MS" w:eastAsia="Arial Unicode MS" w:hAnsi="Trebuchet MS" w:cs="Times New Roman"/>
                <w:bCs/>
                <w:color w:val="000000"/>
                <w:sz w:val="20"/>
                <w:szCs w:val="20"/>
                <w:lang w:val="pt-BR"/>
              </w:rPr>
              <w:t xml:space="preserve"> sem considerar a Taxa de Distribuição Primária,</w:t>
            </w:r>
            <w:r w:rsidRPr="00834CFF">
              <w:rPr>
                <w:rFonts w:ascii="Trebuchet MS" w:eastAsia="Arial Unicode MS" w:hAnsi="Trebuchet MS" w:cs="Times New Roman"/>
                <w:bCs/>
                <w:color w:val="000000"/>
                <w:sz w:val="20"/>
                <w:szCs w:val="20"/>
                <w:lang w:val="pt-BR"/>
              </w:rPr>
              <w:t xml:space="preserve"> serão destinadas a sócios da Gestora</w:t>
            </w:r>
            <w:r w:rsidR="00BA5CE9" w:rsidRPr="00BA5CE9">
              <w:rPr>
                <w:rFonts w:ascii="Trebuchet MS" w:eastAsia="Arial Unicode MS" w:hAnsi="Trebuchet MS" w:cs="Times New Roman"/>
                <w:bCs/>
                <w:color w:val="000000"/>
                <w:sz w:val="20"/>
                <w:szCs w:val="20"/>
                <w:lang w:val="pt-BR"/>
              </w:rPr>
              <w:t xml:space="preserve">, </w:t>
            </w:r>
            <w:bookmarkStart w:id="30" w:name="_Hlk179971924"/>
            <w:bookmarkStart w:id="31" w:name="_Hlk181203727"/>
            <w:r w:rsidR="00BA5CE9" w:rsidRPr="00BA5CE9">
              <w:rPr>
                <w:rFonts w:ascii="Trebuchet MS" w:eastAsia="Arial Unicode MS" w:hAnsi="Trebuchet MS" w:cs="Times New Roman"/>
                <w:bCs/>
                <w:color w:val="000000"/>
                <w:sz w:val="20"/>
                <w:szCs w:val="20"/>
                <w:lang w:val="pt-BR"/>
              </w:rPr>
              <w:t>que se enquadrem no público-alvo da Oferta</w:t>
            </w:r>
            <w:bookmarkEnd w:id="30"/>
            <w:r w:rsidR="00BA5CE9" w:rsidRPr="00BA5CE9">
              <w:rPr>
                <w:rFonts w:ascii="Trebuchet MS" w:eastAsia="Arial Unicode MS" w:hAnsi="Trebuchet MS" w:cs="Times New Roman"/>
                <w:bCs/>
                <w:color w:val="000000"/>
                <w:sz w:val="20"/>
                <w:szCs w:val="20"/>
                <w:lang w:val="pt-BR"/>
              </w:rPr>
              <w:t xml:space="preserve"> </w:t>
            </w:r>
            <w:bookmarkEnd w:id="31"/>
            <w:r w:rsidR="00BA5CE9" w:rsidRPr="00BA5CE9">
              <w:rPr>
                <w:rFonts w:ascii="Trebuchet MS" w:eastAsia="Arial Unicode MS" w:hAnsi="Trebuchet MS" w:cs="Times New Roman"/>
                <w:bCs/>
                <w:color w:val="000000"/>
                <w:sz w:val="20"/>
                <w:szCs w:val="20"/>
                <w:lang w:val="pt-BR"/>
              </w:rPr>
              <w:t>e sejam sócios na data de início do 1º Período de Coleta de Intenções de Investimento</w:t>
            </w:r>
            <w:r w:rsidRPr="00834CFF">
              <w:rPr>
                <w:rFonts w:ascii="Trebuchet MS" w:eastAsia="Arial Unicode MS" w:hAnsi="Trebuchet MS" w:cs="Times New Roman"/>
                <w:bCs/>
                <w:color w:val="000000"/>
                <w:sz w:val="20"/>
                <w:szCs w:val="20"/>
                <w:lang w:val="pt-BR"/>
              </w:rPr>
              <w:t xml:space="preserve"> (“</w:t>
            </w:r>
            <w:r w:rsidRPr="00834CFF">
              <w:rPr>
                <w:rFonts w:ascii="Trebuchet MS" w:eastAsia="Arial Unicode MS" w:hAnsi="Trebuchet MS" w:cs="Times New Roman"/>
                <w:bCs/>
                <w:color w:val="000000"/>
                <w:sz w:val="20"/>
                <w:szCs w:val="20"/>
                <w:u w:val="single"/>
                <w:lang w:val="pt-BR"/>
              </w:rPr>
              <w:t>Sócios</w:t>
            </w:r>
            <w:r w:rsidRPr="00834CFF">
              <w:rPr>
                <w:rFonts w:ascii="Trebuchet MS" w:eastAsia="Arial Unicode MS" w:hAnsi="Trebuchet MS" w:cs="Times New Roman"/>
                <w:bCs/>
                <w:color w:val="000000"/>
                <w:sz w:val="20"/>
                <w:szCs w:val="20"/>
                <w:lang w:val="pt-BR"/>
              </w:rPr>
              <w:t>”), que poderão investir diretamente ou por meio de veículos de investimento por eles indicados, de forma a assegurar a participação dos Sócios (“</w:t>
            </w:r>
            <w:r w:rsidRPr="00834CFF">
              <w:rPr>
                <w:rFonts w:ascii="Trebuchet MS" w:eastAsia="Arial Unicode MS" w:hAnsi="Trebuchet MS" w:cs="Times New Roman"/>
                <w:bCs/>
                <w:color w:val="000000"/>
                <w:sz w:val="20"/>
                <w:szCs w:val="20"/>
                <w:u w:val="single"/>
                <w:lang w:val="pt-BR"/>
              </w:rPr>
              <w:t xml:space="preserve">Oferta </w:t>
            </w:r>
            <w:r w:rsidR="00FF71A5" w:rsidRPr="00FF71A5">
              <w:rPr>
                <w:rFonts w:ascii="Trebuchet MS" w:eastAsia="Arial Unicode MS" w:hAnsi="Trebuchet MS" w:cs="Times New Roman"/>
                <w:bCs/>
                <w:color w:val="000000"/>
                <w:sz w:val="20"/>
                <w:szCs w:val="20"/>
                <w:u w:val="single"/>
                <w:lang w:val="pt-BR"/>
              </w:rPr>
              <w:t>para Sócios da Gestora</w:t>
            </w:r>
            <w:r w:rsidRPr="00834CFF">
              <w:rPr>
                <w:rFonts w:ascii="Trebuchet MS" w:eastAsia="Arial Unicode MS" w:hAnsi="Trebuchet MS" w:cs="Times New Roman"/>
                <w:bCs/>
                <w:color w:val="000000"/>
                <w:sz w:val="20"/>
                <w:szCs w:val="20"/>
                <w:lang w:val="pt-BR"/>
              </w:rPr>
              <w:t>”).</w:t>
            </w:r>
          </w:p>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p>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r w:rsidRPr="00834CFF">
              <w:rPr>
                <w:rFonts w:ascii="Trebuchet MS" w:eastAsia="Arial Unicode MS" w:hAnsi="Trebuchet MS" w:cs="Times New Roman"/>
                <w:bCs/>
                <w:color w:val="000000"/>
                <w:sz w:val="20"/>
                <w:szCs w:val="20"/>
                <w:lang w:val="pt-BR"/>
              </w:rPr>
              <w:t xml:space="preserve">No contexto da Oferta </w:t>
            </w:r>
            <w:r w:rsidR="00FF71A5" w:rsidRPr="00FF71A5">
              <w:rPr>
                <w:rFonts w:ascii="Trebuchet MS" w:eastAsia="Arial Unicode MS" w:hAnsi="Trebuchet MS" w:cs="Times New Roman"/>
                <w:bCs/>
                <w:color w:val="000000"/>
                <w:sz w:val="20"/>
                <w:szCs w:val="20"/>
                <w:lang w:val="pt-BR"/>
              </w:rPr>
              <w:t>para Sócios da Gestora</w:t>
            </w:r>
            <w:r w:rsidRPr="00834CFF">
              <w:rPr>
                <w:rFonts w:ascii="Trebuchet MS" w:eastAsia="Arial Unicode MS" w:hAnsi="Trebuchet MS" w:cs="Times New Roman"/>
                <w:bCs/>
                <w:color w:val="000000"/>
                <w:sz w:val="20"/>
                <w:szCs w:val="20"/>
                <w:lang w:val="pt-BR"/>
              </w:rPr>
              <w:t>, 300.000 (trezentas mil) Cotas a serem emitidas pel</w:t>
            </w:r>
            <w:r w:rsidR="00BA5CE9">
              <w:rPr>
                <w:rFonts w:ascii="Trebuchet MS" w:eastAsia="Arial Unicode MS" w:hAnsi="Trebuchet MS" w:cs="Times New Roman"/>
                <w:bCs/>
                <w:color w:val="000000"/>
                <w:sz w:val="20"/>
                <w:szCs w:val="20"/>
                <w:lang w:val="pt-BR"/>
              </w:rPr>
              <w:t xml:space="preserve">a Classe </w:t>
            </w:r>
            <w:r w:rsidRPr="00834CFF">
              <w:rPr>
                <w:rFonts w:ascii="Trebuchet MS" w:eastAsia="Arial Unicode MS" w:hAnsi="Trebuchet MS" w:cs="Times New Roman"/>
                <w:bCs/>
                <w:color w:val="000000"/>
                <w:sz w:val="20"/>
                <w:szCs w:val="20"/>
                <w:lang w:val="pt-BR"/>
              </w:rPr>
              <w:t xml:space="preserve">serão distribuídas e destinadas à colocação pública junto aos Sócios que desejarem participar da Oferta </w:t>
            </w:r>
            <w:r w:rsidR="00FF71A5" w:rsidRPr="00FF71A5">
              <w:rPr>
                <w:rFonts w:ascii="Trebuchet MS" w:eastAsia="Arial Unicode MS" w:hAnsi="Trebuchet MS" w:cs="Times New Roman"/>
                <w:bCs/>
                <w:color w:val="000000"/>
                <w:sz w:val="20"/>
                <w:szCs w:val="20"/>
                <w:lang w:val="pt-BR"/>
              </w:rPr>
              <w:t>para Sócios da Gestora</w:t>
            </w:r>
            <w:r w:rsidRPr="00834CFF">
              <w:rPr>
                <w:rFonts w:ascii="Trebuchet MS" w:eastAsia="Arial Unicode MS" w:hAnsi="Trebuchet MS" w:cs="Times New Roman"/>
                <w:bCs/>
                <w:color w:val="000000"/>
                <w:sz w:val="20"/>
                <w:szCs w:val="20"/>
                <w:lang w:val="pt-BR"/>
              </w:rPr>
              <w:t>.</w:t>
            </w:r>
          </w:p>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p>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r w:rsidRPr="00834CFF">
              <w:rPr>
                <w:rFonts w:ascii="Trebuchet MS" w:eastAsia="Arial Unicode MS" w:hAnsi="Trebuchet MS" w:cs="Times New Roman"/>
                <w:bCs/>
                <w:color w:val="000000"/>
                <w:sz w:val="20"/>
                <w:szCs w:val="20"/>
                <w:lang w:val="pt-BR"/>
              </w:rPr>
              <w:t xml:space="preserve">Os Sócios que desejarem subscrever Cotas no âmbito da Oferta </w:t>
            </w:r>
            <w:r w:rsidR="00FF71A5" w:rsidRPr="00FF71A5">
              <w:rPr>
                <w:rFonts w:ascii="Trebuchet MS" w:eastAsia="Arial Unicode MS" w:hAnsi="Trebuchet MS" w:cs="Times New Roman"/>
                <w:bCs/>
                <w:color w:val="000000"/>
                <w:sz w:val="20"/>
                <w:szCs w:val="20"/>
                <w:lang w:val="pt-BR"/>
              </w:rPr>
              <w:t>para Sócios da Gestora</w:t>
            </w:r>
            <w:r w:rsidR="00FF71A5" w:rsidRPr="00FF71A5" w:rsidDel="00FF71A5">
              <w:rPr>
                <w:rFonts w:ascii="Trebuchet MS" w:eastAsia="Arial Unicode MS" w:hAnsi="Trebuchet MS" w:cs="Times New Roman"/>
                <w:bCs/>
                <w:color w:val="000000"/>
                <w:sz w:val="20"/>
                <w:szCs w:val="20"/>
                <w:lang w:val="pt-BR"/>
              </w:rPr>
              <w:t xml:space="preserve"> </w:t>
            </w:r>
            <w:r w:rsidRPr="00834CFF">
              <w:rPr>
                <w:rFonts w:ascii="Trebuchet MS" w:eastAsia="Arial Unicode MS" w:hAnsi="Trebuchet MS" w:cs="Times New Roman"/>
                <w:bCs/>
                <w:color w:val="000000"/>
                <w:sz w:val="20"/>
                <w:szCs w:val="20"/>
                <w:lang w:val="pt-BR"/>
              </w:rPr>
              <w:t>deverão realizar solicitações de subscrição mediante o preenchimento do Documento de Aceitação junto a um</w:t>
            </w:r>
            <w:r w:rsidR="00F93BFB" w:rsidRPr="00834CFF">
              <w:rPr>
                <w:rFonts w:ascii="Trebuchet MS" w:eastAsia="Arial Unicode MS" w:hAnsi="Trebuchet MS" w:cs="Times New Roman"/>
                <w:bCs/>
                <w:color w:val="000000"/>
                <w:sz w:val="20"/>
                <w:szCs w:val="20"/>
                <w:lang w:val="pt-BR"/>
              </w:rPr>
              <w:t xml:space="preserve"> dos Coordenadores</w:t>
            </w:r>
            <w:r w:rsidRPr="00834CFF">
              <w:rPr>
                <w:rFonts w:ascii="Trebuchet MS" w:eastAsia="Arial Unicode MS" w:hAnsi="Trebuchet MS" w:cs="Times New Roman"/>
                <w:bCs/>
                <w:color w:val="000000"/>
                <w:sz w:val="20"/>
                <w:szCs w:val="20"/>
                <w:lang w:val="pt-BR"/>
              </w:rPr>
              <w:t>, exclusivamente durante o 2º Período de Coleta de Intenções de Investimento. Os Sócios deverão, obrigatoriamente, indicar no seus Documentos de Aceitação a sua condição de Pessoa Vinculada, observado, no entanto, que no caso de excesso de demanda superior a 1/3 (um terço) da quantidade de Cotas inicialmente ofertada no âmbito da Oferta, será vedada a colocação de Cotas para as Pessoas Vinculadas, nos termos do artigo 56 da Resolução CVM 160, observadas as exceções previstas nos parágrafos do referido artigo.</w:t>
            </w:r>
          </w:p>
          <w:p w:rsidR="00566CDC" w:rsidRPr="00834CFF" w:rsidRDefault="00566CDC" w:rsidP="00FA390F">
            <w:pPr>
              <w:pStyle w:val="N"/>
              <w:widowControl/>
              <w:suppressLineNumbers/>
              <w:suppressAutoHyphens/>
              <w:spacing w:line="300" w:lineRule="exact"/>
              <w:rPr>
                <w:rFonts w:ascii="Trebuchet MS" w:eastAsia="Arial Unicode MS" w:hAnsi="Trebuchet MS" w:cs="Times New Roman"/>
                <w:bCs/>
                <w:color w:val="000000"/>
                <w:sz w:val="20"/>
                <w:szCs w:val="20"/>
                <w:lang w:val="pt-BR"/>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Oferta Não Institucional</w:t>
            </w:r>
          </w:p>
        </w:tc>
        <w:tc>
          <w:tcPr>
            <w:tcW w:w="3226" w:type="pct"/>
            <w:shd w:val="clear" w:color="auto" w:fill="auto"/>
          </w:tcPr>
          <w:p w:rsidR="00A107B6" w:rsidRPr="00834CFF" w:rsidRDefault="001515E2" w:rsidP="00FA390F">
            <w:pPr>
              <w:pStyle w:val="N"/>
              <w:widowControl/>
              <w:suppressLineNumbers/>
              <w:suppressAutoHyphens/>
              <w:spacing w:line="300" w:lineRule="exact"/>
              <w:rPr>
                <w:rFonts w:ascii="Trebuchet MS" w:hAnsi="Trebuchet MS" w:cs="Times New Roman"/>
                <w:sz w:val="20"/>
                <w:szCs w:val="20"/>
                <w:highlight w:val="yellow"/>
                <w:lang w:val="pt-BR"/>
              </w:rPr>
            </w:pPr>
            <w:bookmarkStart w:id="32" w:name="_Hlk135395331"/>
            <w:bookmarkStart w:id="33" w:name="_Hlk139908331"/>
            <w:bookmarkStart w:id="34" w:name="_Hlk58791232"/>
            <w:r w:rsidRPr="00834CFF">
              <w:rPr>
                <w:rFonts w:ascii="Trebuchet MS" w:eastAsia="Arial Unicode MS" w:hAnsi="Trebuchet MS" w:cs="Times New Roman"/>
                <w:bCs/>
                <w:color w:val="000000"/>
                <w:sz w:val="20"/>
                <w:szCs w:val="20"/>
                <w:lang w:val="pt-BR"/>
              </w:rPr>
              <w:t>Durante o Período de Coleta de Intenções de Investimento, os Investidores Não Institucionais interessados em subscrever as Cotas objeto da Oferta deverão preencher e apresentar a uma única Instituição Participante da Oferta um ou mais Documentos de Aceitação indicando, dentre outras informações, a quantidade de Cotas que pretendem subscrever (observado o Investimento Mínimo por Investidor</w:t>
            </w:r>
            <w:r w:rsidR="00A70D83" w:rsidRPr="00834CFF">
              <w:rPr>
                <w:rFonts w:ascii="Trebuchet MS" w:eastAsia="Arial Unicode MS" w:hAnsi="Trebuchet MS" w:cs="Times New Roman"/>
                <w:bCs/>
                <w:color w:val="000000"/>
                <w:sz w:val="20"/>
                <w:szCs w:val="20"/>
                <w:lang w:val="pt-BR"/>
              </w:rPr>
              <w:t xml:space="preserve"> e o limite previsto no Prospecto</w:t>
            </w:r>
            <w:r w:rsidRPr="00834CFF">
              <w:rPr>
                <w:rFonts w:ascii="Trebuchet MS" w:eastAsia="Arial Unicode MS" w:hAnsi="Trebuchet MS" w:cs="Times New Roman"/>
                <w:bCs/>
                <w:color w:val="000000"/>
                <w:sz w:val="20"/>
                <w:szCs w:val="20"/>
                <w:lang w:val="pt-BR"/>
              </w:rPr>
              <w:t>), os quais serão considerados de forma cumulativa. Os Investidores Não Institucionais deverão indicar, obrigatoriamente, no(s) seu(s) respectivo(s) Documento(s) de Aceitação a sua qualidade ou não de Pessoa Vinculada, sob pena de seu(s) Documento(s) de Aceitação ser(em) cancelado(s) pela respectiva Instituição Participante da Oferta</w:t>
            </w:r>
            <w:bookmarkEnd w:id="32"/>
            <w:r w:rsidRPr="00834CFF">
              <w:rPr>
                <w:rFonts w:ascii="Trebuchet MS" w:eastAsia="Arial Unicode MS" w:hAnsi="Trebuchet MS" w:cs="Times New Roman"/>
                <w:bCs/>
                <w:color w:val="000000"/>
                <w:sz w:val="20"/>
                <w:szCs w:val="20"/>
                <w:lang w:val="pt-BR"/>
              </w:rPr>
              <w:t>, conforme demanda a ser observada após o Procedimento de Alocação</w:t>
            </w:r>
            <w:bookmarkEnd w:id="33"/>
            <w:r w:rsidR="00A107B6" w:rsidRPr="00834CFF">
              <w:rPr>
                <w:rFonts w:ascii="Trebuchet MS" w:hAnsi="Trebuchet MS" w:cs="Times New Roman"/>
                <w:sz w:val="20"/>
                <w:szCs w:val="20"/>
                <w:lang w:val="pt-BR"/>
              </w:rPr>
              <w:t>.</w:t>
            </w:r>
          </w:p>
          <w:p w:rsidR="00A107B6" w:rsidRPr="00834CFF" w:rsidRDefault="00A107B6" w:rsidP="00FA390F">
            <w:pPr>
              <w:pStyle w:val="N"/>
              <w:widowControl/>
              <w:suppressLineNumbers/>
              <w:suppressAutoHyphens/>
              <w:spacing w:line="300" w:lineRule="exact"/>
              <w:rPr>
                <w:rFonts w:ascii="Trebuchet MS" w:hAnsi="Trebuchet MS" w:cs="Times New Roman"/>
                <w:sz w:val="20"/>
                <w:szCs w:val="20"/>
                <w:highlight w:val="yellow"/>
                <w:lang w:val="pt-BR"/>
              </w:rPr>
            </w:pPr>
          </w:p>
          <w:p w:rsidR="00A107B6" w:rsidRPr="00834CFF" w:rsidRDefault="001515E2" w:rsidP="00FA390F">
            <w:pPr>
              <w:pStyle w:val="N"/>
              <w:widowControl/>
              <w:suppressLineNumbers/>
              <w:suppressAutoHyphens/>
              <w:spacing w:line="300" w:lineRule="exact"/>
              <w:rPr>
                <w:rFonts w:ascii="Trebuchet MS" w:hAnsi="Trebuchet MS" w:cs="Times New Roman"/>
                <w:b/>
                <w:sz w:val="20"/>
                <w:szCs w:val="20"/>
                <w:highlight w:val="yellow"/>
                <w:lang w:val="pt-BR"/>
              </w:rPr>
            </w:pPr>
            <w:bookmarkStart w:id="35" w:name="_Hlk132393096"/>
            <w:bookmarkStart w:id="36" w:name="_Hlk139908340"/>
            <w:r w:rsidRPr="00834CFF">
              <w:rPr>
                <w:rFonts w:ascii="Trebuchet MS" w:hAnsi="Trebuchet MS" w:cs="Times New Roman"/>
                <w:bCs/>
                <w:sz w:val="20"/>
                <w:szCs w:val="20"/>
                <w:lang w:val="pt-BR"/>
              </w:rPr>
              <w:t xml:space="preserve">No mínimo, </w:t>
            </w:r>
            <w:r w:rsidR="005D3518" w:rsidRPr="00834CFF">
              <w:rPr>
                <w:rFonts w:ascii="Trebuchet MS" w:hAnsi="Trebuchet MS" w:cs="Times New Roman"/>
                <w:bCs/>
                <w:sz w:val="20"/>
                <w:szCs w:val="20"/>
                <w:lang w:val="pt-BR"/>
              </w:rPr>
              <w:t>10</w:t>
            </w:r>
            <w:r w:rsidR="001F1BE5" w:rsidRPr="00834CFF">
              <w:rPr>
                <w:rFonts w:ascii="Trebuchet MS" w:hAnsi="Trebuchet MS" w:cs="Times New Roman"/>
                <w:bCs/>
                <w:sz w:val="20"/>
                <w:szCs w:val="20"/>
                <w:lang w:val="pt-BR" w:eastAsia="en-GB"/>
              </w:rPr>
              <w:t>% (</w:t>
            </w:r>
            <w:r w:rsidR="005D3518" w:rsidRPr="00834CFF">
              <w:rPr>
                <w:rFonts w:ascii="Trebuchet MS" w:hAnsi="Trebuchet MS" w:cs="Times New Roman"/>
                <w:bCs/>
                <w:sz w:val="20"/>
                <w:szCs w:val="20"/>
                <w:lang w:val="pt-BR" w:eastAsia="en-GB"/>
              </w:rPr>
              <w:t>dez</w:t>
            </w:r>
            <w:r w:rsidR="001F1BE5" w:rsidRPr="00834CFF">
              <w:rPr>
                <w:rFonts w:ascii="Trebuchet MS" w:hAnsi="Trebuchet MS" w:cs="Times New Roman"/>
                <w:bCs/>
                <w:sz w:val="20"/>
                <w:szCs w:val="20"/>
                <w:lang w:val="pt-BR" w:eastAsia="en-GB"/>
              </w:rPr>
              <w:t xml:space="preserve"> por cento) </w:t>
            </w:r>
            <w:r w:rsidRPr="00834CFF">
              <w:rPr>
                <w:rFonts w:ascii="Trebuchet MS" w:hAnsi="Trebuchet MS" w:cs="Times New Roman"/>
                <w:bCs/>
                <w:sz w:val="20"/>
                <w:szCs w:val="20"/>
                <w:lang w:val="pt-BR"/>
              </w:rPr>
              <w:t xml:space="preserve">do </w:t>
            </w:r>
            <w:bookmarkStart w:id="37" w:name="_Hlk143030689"/>
            <w:r w:rsidRPr="00834CFF">
              <w:rPr>
                <w:rFonts w:ascii="Trebuchet MS" w:hAnsi="Trebuchet MS" w:cs="Times New Roman"/>
                <w:bCs/>
                <w:sz w:val="20"/>
                <w:szCs w:val="20"/>
                <w:lang w:val="pt-BR"/>
              </w:rPr>
              <w:t xml:space="preserve">montante final </w:t>
            </w:r>
            <w:bookmarkEnd w:id="37"/>
            <w:r w:rsidRPr="00834CFF">
              <w:rPr>
                <w:rFonts w:ascii="Trebuchet MS" w:hAnsi="Trebuchet MS" w:cs="Times New Roman"/>
                <w:bCs/>
                <w:sz w:val="20"/>
                <w:szCs w:val="20"/>
                <w:lang w:val="pt-BR"/>
              </w:rPr>
              <w:t>da Oferta será destinado, prioritariamente, aos Investidores Não Institucionais (“</w:t>
            </w:r>
            <w:r w:rsidRPr="00834CFF">
              <w:rPr>
                <w:rFonts w:ascii="Trebuchet MS" w:hAnsi="Trebuchet MS" w:cs="Times New Roman"/>
                <w:bCs/>
                <w:sz w:val="20"/>
                <w:szCs w:val="20"/>
                <w:u w:val="single"/>
                <w:lang w:val="pt-BR"/>
              </w:rPr>
              <w:t>Oferta Não Institucional</w:t>
            </w:r>
            <w:r w:rsidRPr="00834CFF">
              <w:rPr>
                <w:rFonts w:ascii="Trebuchet MS" w:hAnsi="Trebuchet MS" w:cs="Times New Roman"/>
                <w:bCs/>
                <w:sz w:val="20"/>
                <w:szCs w:val="20"/>
                <w:lang w:val="pt-BR"/>
              </w:rPr>
              <w:t>”), sendo certo que o</w:t>
            </w:r>
            <w:r w:rsidR="005D3518" w:rsidRPr="00834CFF">
              <w:rPr>
                <w:rFonts w:ascii="Trebuchet MS" w:hAnsi="Trebuchet MS" w:cs="Times New Roman"/>
                <w:bCs/>
                <w:sz w:val="20"/>
                <w:szCs w:val="20"/>
                <w:lang w:val="pt-BR"/>
              </w:rPr>
              <w:t>s</w:t>
            </w:r>
            <w:r w:rsidRPr="00834CFF">
              <w:rPr>
                <w:rFonts w:ascii="Trebuchet MS" w:hAnsi="Trebuchet MS" w:cs="Times New Roman"/>
                <w:bCs/>
                <w:sz w:val="20"/>
                <w:szCs w:val="20"/>
                <w:lang w:val="pt-BR"/>
              </w:rPr>
              <w:t xml:space="preserve"> Coordenador</w:t>
            </w:r>
            <w:r w:rsidR="005D3518" w:rsidRPr="00834CFF">
              <w:rPr>
                <w:rFonts w:ascii="Trebuchet MS" w:hAnsi="Trebuchet MS" w:cs="Times New Roman"/>
                <w:bCs/>
                <w:sz w:val="20"/>
                <w:szCs w:val="20"/>
                <w:lang w:val="pt-BR"/>
              </w:rPr>
              <w:t>es</w:t>
            </w:r>
            <w:r w:rsidRPr="00834CFF">
              <w:rPr>
                <w:rFonts w:ascii="Trebuchet MS" w:hAnsi="Trebuchet MS" w:cs="Times New Roman"/>
                <w:bCs/>
                <w:sz w:val="20"/>
                <w:szCs w:val="20"/>
                <w:lang w:val="pt-BR"/>
              </w:rPr>
              <w:t xml:space="preserve">, em comum acordo com </w:t>
            </w:r>
            <w:r w:rsidR="00656B32" w:rsidRPr="00834CFF">
              <w:rPr>
                <w:rFonts w:ascii="Trebuchet MS" w:hAnsi="Trebuchet MS" w:cs="Times New Roman"/>
                <w:bCs/>
                <w:sz w:val="20"/>
                <w:szCs w:val="20"/>
                <w:lang w:val="pt-BR"/>
              </w:rPr>
              <w:t>o</w:t>
            </w:r>
            <w:r w:rsidRPr="00834CFF">
              <w:rPr>
                <w:rFonts w:ascii="Trebuchet MS" w:hAnsi="Trebuchet MS" w:cs="Times New Roman"/>
                <w:bCs/>
                <w:sz w:val="20"/>
                <w:szCs w:val="20"/>
                <w:lang w:val="pt-BR"/>
              </w:rPr>
              <w:t xml:space="preserve"> Administrador e a Gestora, poder</w:t>
            </w:r>
            <w:r w:rsidR="005D3518" w:rsidRPr="00834CFF">
              <w:rPr>
                <w:rFonts w:ascii="Trebuchet MS" w:hAnsi="Trebuchet MS" w:cs="Times New Roman"/>
                <w:bCs/>
                <w:sz w:val="20"/>
                <w:szCs w:val="20"/>
                <w:lang w:val="pt-BR"/>
              </w:rPr>
              <w:t>ão</w:t>
            </w:r>
            <w:r w:rsidRPr="00834CFF">
              <w:rPr>
                <w:rFonts w:ascii="Trebuchet MS" w:hAnsi="Trebuchet MS" w:cs="Times New Roman"/>
                <w:bCs/>
                <w:sz w:val="20"/>
                <w:szCs w:val="20"/>
                <w:lang w:val="pt-BR"/>
              </w:rPr>
              <w:t xml:space="preserve"> </w:t>
            </w:r>
            <w:bookmarkStart w:id="38" w:name="_Hlk143030698"/>
            <w:bookmarkStart w:id="39" w:name="_Hlk143030705"/>
            <w:r w:rsidR="00F93BFB" w:rsidRPr="00834CFF">
              <w:rPr>
                <w:rFonts w:ascii="Trebuchet MS" w:hAnsi="Trebuchet MS" w:cs="Times New Roman"/>
                <w:bCs/>
                <w:sz w:val="20"/>
                <w:szCs w:val="20"/>
                <w:lang w:val="pt-BR"/>
              </w:rPr>
              <w:t>alterar</w:t>
            </w:r>
            <w:r w:rsidRPr="00834CFF">
              <w:rPr>
                <w:rFonts w:ascii="Trebuchet MS" w:hAnsi="Trebuchet MS" w:cs="Times New Roman"/>
                <w:bCs/>
                <w:sz w:val="20"/>
                <w:szCs w:val="20"/>
                <w:lang w:val="pt-BR"/>
              </w:rPr>
              <w:t xml:space="preserve"> </w:t>
            </w:r>
            <w:bookmarkEnd w:id="38"/>
            <w:r w:rsidRPr="00834CFF">
              <w:rPr>
                <w:rFonts w:ascii="Trebuchet MS" w:hAnsi="Trebuchet MS" w:cs="Times New Roman"/>
                <w:bCs/>
                <w:sz w:val="20"/>
                <w:szCs w:val="20"/>
                <w:lang w:val="pt-BR"/>
              </w:rPr>
              <w:t>a quantidade de Cotas inicialmente destinada à Oferta Não Institucional até o limite máximo do Montante Inicial da Oferta</w:t>
            </w:r>
            <w:bookmarkEnd w:id="34"/>
            <w:bookmarkEnd w:id="35"/>
            <w:bookmarkEnd w:id="36"/>
            <w:bookmarkEnd w:id="39"/>
            <w:r w:rsidR="00A107B6" w:rsidRPr="00834CFF">
              <w:rPr>
                <w:rFonts w:ascii="Trebuchet MS" w:hAnsi="Trebuchet MS" w:cs="Times New Roman"/>
                <w:sz w:val="20"/>
                <w:szCs w:val="20"/>
                <w:lang w:val="pt-BR"/>
              </w:rPr>
              <w:t>.</w:t>
            </w:r>
          </w:p>
          <w:p w:rsidR="00A107B6" w:rsidRPr="00834CFF" w:rsidRDefault="00A107B6" w:rsidP="00FA390F">
            <w:pPr>
              <w:pStyle w:val="Body"/>
              <w:suppressLineNumbers/>
              <w:suppressAutoHyphens/>
              <w:spacing w:after="0" w:line="300" w:lineRule="exact"/>
              <w:rPr>
                <w:rFonts w:ascii="Trebuchet MS" w:hAnsi="Trebuchet MS" w:cs="Times New Roman"/>
                <w:b/>
                <w:szCs w:val="20"/>
                <w:highlight w:val="yellow"/>
              </w:rPr>
            </w:pPr>
          </w:p>
        </w:tc>
      </w:tr>
      <w:tr w:rsidR="00A107B6" w:rsidRPr="00834CFF" w:rsidTr="00CF7BC0">
        <w:tc>
          <w:tcPr>
            <w:tcW w:w="1774" w:type="pct"/>
            <w:shd w:val="clear" w:color="auto" w:fill="auto"/>
          </w:tcPr>
          <w:p w:rsidR="00A107B6" w:rsidRPr="00834CFF" w:rsidRDefault="00CC1C0D"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Critérios de Rateio da Oferta Não Institucional</w:t>
            </w:r>
          </w:p>
        </w:tc>
        <w:tc>
          <w:tcPr>
            <w:tcW w:w="3226" w:type="pct"/>
            <w:shd w:val="clear" w:color="auto" w:fill="auto"/>
          </w:tcPr>
          <w:p w:rsidR="00CC1C0D" w:rsidRPr="00834CFF" w:rsidRDefault="001515E2" w:rsidP="00FA390F">
            <w:pPr>
              <w:pStyle w:val="Body"/>
              <w:suppressLineNumbers/>
              <w:suppressAutoHyphens/>
              <w:spacing w:after="0" w:line="300" w:lineRule="exact"/>
              <w:rPr>
                <w:rFonts w:ascii="Trebuchet MS" w:hAnsi="Trebuchet MS" w:cs="Times New Roman"/>
                <w:szCs w:val="20"/>
              </w:rPr>
            </w:pPr>
            <w:bookmarkStart w:id="40" w:name="_Hlk139908554"/>
            <w:bookmarkStart w:id="41" w:name="_Hlk139903670"/>
            <w:r w:rsidRPr="00834CFF">
              <w:rPr>
                <w:rFonts w:ascii="Trebuchet MS" w:hAnsi="Trebuchet MS" w:cs="Times New Roman"/>
                <w:szCs w:val="20"/>
              </w:rPr>
              <w:t>Caso o total de Cotas objeto dos Documentos de Aceitação, apresentados pelos Investidores Não Institucionais, inclusive aqueles que sejam considerados Pessoas Vinculadas</w:t>
            </w:r>
            <w:r w:rsidRPr="00834CFF">
              <w:rPr>
                <w:rFonts w:ascii="Trebuchet MS" w:hAnsi="Trebuchet MS" w:cs="Times New Roman"/>
                <w:bCs/>
                <w:szCs w:val="20"/>
              </w:rPr>
              <w:t>,</w:t>
            </w:r>
            <w:r w:rsidRPr="00834CFF">
              <w:rPr>
                <w:rFonts w:ascii="Trebuchet MS" w:hAnsi="Trebuchet MS" w:cs="Times New Roman"/>
                <w:szCs w:val="20"/>
              </w:rPr>
              <w:t xml:space="preserve"> durante o Período de Coleta de Intenções de Investimento seja </w:t>
            </w:r>
            <w:r w:rsidRPr="00834CFF">
              <w:rPr>
                <w:rFonts w:ascii="Trebuchet MS" w:hAnsi="Trebuchet MS" w:cs="Times New Roman"/>
                <w:szCs w:val="20"/>
                <w:u w:val="single"/>
              </w:rPr>
              <w:t>igual</w:t>
            </w:r>
            <w:r w:rsidRPr="00834CFF">
              <w:rPr>
                <w:rFonts w:ascii="Trebuchet MS" w:hAnsi="Trebuchet MS" w:cs="Times New Roman"/>
                <w:szCs w:val="20"/>
              </w:rPr>
              <w:t xml:space="preserve"> ou </w:t>
            </w:r>
            <w:r w:rsidRPr="00834CFF">
              <w:rPr>
                <w:rFonts w:ascii="Trebuchet MS" w:hAnsi="Trebuchet MS" w:cs="Times New Roman"/>
                <w:szCs w:val="20"/>
                <w:u w:val="single"/>
              </w:rPr>
              <w:t>inferior</w:t>
            </w:r>
            <w:r w:rsidRPr="00834CFF">
              <w:rPr>
                <w:rFonts w:ascii="Trebuchet MS" w:hAnsi="Trebuchet MS" w:cs="Times New Roman"/>
                <w:szCs w:val="20"/>
              </w:rPr>
              <w:t xml:space="preserve"> a </w:t>
            </w:r>
            <w:r w:rsidR="005D3518" w:rsidRPr="00834CFF">
              <w:rPr>
                <w:rFonts w:ascii="Trebuchet MS" w:hAnsi="Trebuchet MS" w:cs="Times New Roman"/>
                <w:bCs/>
                <w:szCs w:val="20"/>
              </w:rPr>
              <w:t xml:space="preserve">10% (dez </w:t>
            </w:r>
            <w:r w:rsidR="001F1BE5" w:rsidRPr="00834CFF">
              <w:rPr>
                <w:rFonts w:ascii="Trebuchet MS" w:hAnsi="Trebuchet MS" w:cs="Times New Roman"/>
                <w:bCs/>
                <w:szCs w:val="20"/>
              </w:rPr>
              <w:t xml:space="preserve">por cento) </w:t>
            </w:r>
            <w:r w:rsidRPr="00834CFF">
              <w:rPr>
                <w:rFonts w:ascii="Trebuchet MS" w:hAnsi="Trebuchet MS" w:cs="Times New Roman"/>
                <w:szCs w:val="20"/>
              </w:rPr>
              <w:t>do volume final da Oferta</w:t>
            </w:r>
            <w:r w:rsidR="00AF0270">
              <w:rPr>
                <w:rFonts w:ascii="Trebuchet MS" w:hAnsi="Trebuchet MS" w:cs="Times New Roman"/>
                <w:szCs w:val="20"/>
              </w:rPr>
              <w:t xml:space="preserve">  (ou qualquer outro percentual definido pelos Coordenadores)</w:t>
            </w:r>
            <w:r w:rsidRPr="00834CFF">
              <w:rPr>
                <w:rFonts w:ascii="Trebuchet MS" w:hAnsi="Trebuchet MS" w:cs="Times New Roman"/>
                <w:szCs w:val="20"/>
              </w:rPr>
              <w:t>, todos os Documentos de Aceitação não cancelados serão integralmente atendidos e as Cotas remanescentes serão destinadas aos Investidores Institucionais, nos termos da Oferta Institucional</w:t>
            </w:r>
            <w:bookmarkEnd w:id="40"/>
            <w:bookmarkEnd w:id="41"/>
            <w:r w:rsidRPr="00834CFF">
              <w:rPr>
                <w:rFonts w:ascii="Trebuchet MS" w:hAnsi="Trebuchet MS" w:cs="Times New Roman"/>
                <w:szCs w:val="20"/>
              </w:rPr>
              <w:t>.</w:t>
            </w:r>
          </w:p>
          <w:p w:rsidR="001515E2" w:rsidRPr="00834CFF" w:rsidRDefault="001515E2" w:rsidP="00FA390F">
            <w:pPr>
              <w:pStyle w:val="Nivel3"/>
              <w:widowControl/>
              <w:numPr>
                <w:ilvl w:val="0"/>
                <w:numId w:val="0"/>
              </w:numPr>
              <w:suppressLineNumbers/>
              <w:suppressAutoHyphens/>
              <w:rPr>
                <w:rFonts w:ascii="Trebuchet MS" w:hAnsi="Trebuchet MS"/>
                <w:sz w:val="20"/>
                <w:szCs w:val="20"/>
              </w:rPr>
            </w:pPr>
            <w:bookmarkStart w:id="42" w:name="_Hlk151074706"/>
          </w:p>
          <w:p w:rsidR="006B7E18" w:rsidRPr="00834CFF" w:rsidRDefault="00CF7BC0" w:rsidP="00FA390F">
            <w:pPr>
              <w:pStyle w:val="Nivel3"/>
              <w:widowControl/>
              <w:numPr>
                <w:ilvl w:val="0"/>
                <w:numId w:val="0"/>
              </w:numPr>
              <w:suppressLineNumbers/>
              <w:suppressAutoHyphens/>
              <w:rPr>
                <w:rFonts w:ascii="Trebuchet MS" w:hAnsi="Trebuchet MS"/>
                <w:sz w:val="20"/>
                <w:szCs w:val="20"/>
              </w:rPr>
            </w:pPr>
            <w:bookmarkStart w:id="43" w:name="_Hlk139903680"/>
            <w:bookmarkStart w:id="44" w:name="_Hlk140529912"/>
            <w:r w:rsidRPr="00834CFF">
              <w:rPr>
                <w:rFonts w:ascii="Trebuchet MS" w:hAnsi="Trebuchet MS"/>
                <w:bCs/>
                <w:sz w:val="20"/>
                <w:szCs w:val="20"/>
              </w:rPr>
              <w:t xml:space="preserve">Entretanto, caso o total de Cotas correspondente às intenções de investimento apresentadas pelos Investidores Não Institucionais exceda o percentual prioritariamente destinado à Oferta Não Institucional, será </w:t>
            </w:r>
            <w:r w:rsidR="005D3518" w:rsidRPr="00834CFF">
              <w:rPr>
                <w:rFonts w:ascii="Trebuchet MS" w:hAnsi="Trebuchet MS"/>
                <w:bCs/>
                <w:sz w:val="20"/>
                <w:szCs w:val="20"/>
              </w:rPr>
              <w:t>realizado rateio por meio da divisão igualitária e sucessiva das Cotas entre todos os Investidores Não Institucionais que tiverem apresentado Documento de Aceitação da Oferta, inclusive aqueles que sejam considerados Pessoas Vinculadas, limitada ao valor individual de cada Documento de Aceitação da Oferta e à quantidade total de Cotas destinadas à Oferta Não Institucional e desconsiderando-se as frações de cotas</w:t>
            </w:r>
            <w:r w:rsidRPr="00834CFF">
              <w:rPr>
                <w:rFonts w:ascii="Trebuchet MS" w:hAnsi="Trebuchet MS"/>
                <w:bCs/>
                <w:sz w:val="20"/>
                <w:szCs w:val="20"/>
              </w:rPr>
              <w:t xml:space="preserve"> (“</w:t>
            </w:r>
            <w:r w:rsidRPr="00834CFF">
              <w:rPr>
                <w:rFonts w:ascii="Trebuchet MS" w:hAnsi="Trebuchet MS"/>
                <w:bCs/>
                <w:sz w:val="20"/>
                <w:szCs w:val="20"/>
                <w:u w:val="single"/>
              </w:rPr>
              <w:t>Critério de Colocação da Oferta Não Institucional</w:t>
            </w:r>
            <w:r w:rsidRPr="00834CFF">
              <w:rPr>
                <w:rFonts w:ascii="Trebuchet MS" w:hAnsi="Trebuchet MS"/>
                <w:bCs/>
                <w:sz w:val="20"/>
                <w:szCs w:val="20"/>
              </w:rPr>
              <w:t>”)</w:t>
            </w:r>
            <w:r w:rsidR="002D243B" w:rsidRPr="00834CFF">
              <w:rPr>
                <w:rFonts w:ascii="Trebuchet MS" w:hAnsi="Trebuchet MS"/>
                <w:sz w:val="20"/>
                <w:szCs w:val="20"/>
              </w:rPr>
              <w:t>.</w:t>
            </w:r>
            <w:bookmarkEnd w:id="43"/>
            <w:bookmarkEnd w:id="44"/>
            <w:r w:rsidR="005D3518" w:rsidRPr="00834CFF">
              <w:rPr>
                <w:rFonts w:ascii="Trebuchet MS" w:hAnsi="Trebuchet MS"/>
                <w:sz w:val="20"/>
                <w:szCs w:val="20"/>
              </w:rPr>
              <w:t xml:space="preserve"> A divisão igualitária e sucessiva das Cotas objeto da Oferta Não Institucional será realizada em diversas etapas de alocação sucessivas, sendo que a cada etapa de alocação será alocado a cada Investidor Não Institucional que ainda não tiver seu Documento de Aceitação da Oferta integralmente atendido o menor número de Cotas entre (i) a quantidade de Cotas objeto do Documento de Aceitação da Oferta de tal Investidor, excluídas as Cotas já alocadas no âmbito da Oferta; e (</w:t>
            </w:r>
            <w:proofErr w:type="spellStart"/>
            <w:r w:rsidR="005D3518" w:rsidRPr="00834CFF">
              <w:rPr>
                <w:rFonts w:ascii="Trebuchet MS" w:hAnsi="Trebuchet MS"/>
                <w:sz w:val="20"/>
                <w:szCs w:val="20"/>
              </w:rPr>
              <w:t>ii</w:t>
            </w:r>
            <w:proofErr w:type="spellEnd"/>
            <w:r w:rsidR="005D3518" w:rsidRPr="00834CFF">
              <w:rPr>
                <w:rFonts w:ascii="Trebuchet MS" w:hAnsi="Trebuchet MS"/>
                <w:sz w:val="20"/>
                <w:szCs w:val="20"/>
              </w:rPr>
              <w:t>) o montante resultante da divisão do total do número de Cotas objeto da Oferta (excluídas as Cotas já alocadas no âmbito da Oferta) e o número de Investidores Não Institucionais que ainda não tiverem seus respectivos Documentos de Aceitação da Oferta integralmente atendidos (observado que eventuais arredondamentos serão realizados pela exclusão da fração, mantendo-se o número inteiro de Cotas (arredondamento para baixo)). Eventuais sobras de Cotas não alocadas de acordo com o procedimento acima serão destinadas à Oferta Institucional</w:t>
            </w:r>
            <w:r w:rsidR="00BA395E">
              <w:rPr>
                <w:rFonts w:ascii="Trebuchet MS" w:hAnsi="Trebuchet MS"/>
                <w:sz w:val="20"/>
                <w:szCs w:val="20"/>
              </w:rPr>
              <w:t xml:space="preserve"> e à Oferta para Sócios da Gestora</w:t>
            </w:r>
            <w:r w:rsidR="005D3518" w:rsidRPr="00834CFF">
              <w:rPr>
                <w:rFonts w:ascii="Trebuchet MS" w:hAnsi="Trebuchet MS"/>
                <w:sz w:val="20"/>
                <w:szCs w:val="20"/>
              </w:rPr>
              <w:t>.</w:t>
            </w:r>
          </w:p>
          <w:p w:rsidR="001515E2" w:rsidRPr="00834CFF" w:rsidRDefault="001515E2" w:rsidP="00FA390F">
            <w:pPr>
              <w:pStyle w:val="Nivel3"/>
              <w:widowControl/>
              <w:numPr>
                <w:ilvl w:val="0"/>
                <w:numId w:val="0"/>
              </w:numPr>
              <w:suppressLineNumbers/>
              <w:suppressAutoHyphens/>
              <w:rPr>
                <w:rFonts w:ascii="Trebuchet MS" w:hAnsi="Trebuchet MS"/>
                <w:sz w:val="20"/>
                <w:szCs w:val="20"/>
              </w:rPr>
            </w:pPr>
          </w:p>
          <w:p w:rsidR="001515E2" w:rsidRPr="00834CFF" w:rsidRDefault="00CA46F3"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bCs/>
                <w:sz w:val="20"/>
                <w:szCs w:val="20"/>
              </w:rPr>
              <w:t>O</w:t>
            </w:r>
            <w:r w:rsidR="005D3518" w:rsidRPr="00834CFF">
              <w:rPr>
                <w:rFonts w:ascii="Trebuchet MS" w:hAnsi="Trebuchet MS"/>
                <w:bCs/>
                <w:sz w:val="20"/>
                <w:szCs w:val="20"/>
              </w:rPr>
              <w:t>s</w:t>
            </w:r>
            <w:r w:rsidRPr="00834CFF">
              <w:rPr>
                <w:rFonts w:ascii="Trebuchet MS" w:hAnsi="Trebuchet MS"/>
                <w:bCs/>
                <w:sz w:val="20"/>
                <w:szCs w:val="20"/>
              </w:rPr>
              <w:t xml:space="preserve"> Coordenador</w:t>
            </w:r>
            <w:r w:rsidR="005D3518" w:rsidRPr="00834CFF">
              <w:rPr>
                <w:rFonts w:ascii="Trebuchet MS" w:hAnsi="Trebuchet MS"/>
                <w:bCs/>
                <w:sz w:val="20"/>
                <w:szCs w:val="20"/>
              </w:rPr>
              <w:t>es</w:t>
            </w:r>
            <w:r w:rsidRPr="00834CFF">
              <w:rPr>
                <w:rFonts w:ascii="Trebuchet MS" w:hAnsi="Trebuchet MS"/>
                <w:bCs/>
                <w:sz w:val="20"/>
                <w:szCs w:val="20"/>
              </w:rPr>
              <w:t>, em comum acordo com</w:t>
            </w:r>
            <w:r w:rsidR="00656B32" w:rsidRPr="00834CFF">
              <w:rPr>
                <w:rFonts w:ascii="Trebuchet MS" w:hAnsi="Trebuchet MS"/>
                <w:bCs/>
                <w:sz w:val="20"/>
                <w:szCs w:val="20"/>
              </w:rPr>
              <w:t xml:space="preserve"> o</w:t>
            </w:r>
            <w:r w:rsidRPr="00834CFF">
              <w:rPr>
                <w:rFonts w:ascii="Trebuchet MS" w:hAnsi="Trebuchet MS"/>
                <w:bCs/>
                <w:sz w:val="20"/>
                <w:szCs w:val="20"/>
              </w:rPr>
              <w:t xml:space="preserve"> Administrador e a Gestora, poder</w:t>
            </w:r>
            <w:r w:rsidR="005D3518" w:rsidRPr="00834CFF">
              <w:rPr>
                <w:rFonts w:ascii="Trebuchet MS" w:hAnsi="Trebuchet MS"/>
                <w:bCs/>
                <w:sz w:val="20"/>
                <w:szCs w:val="20"/>
              </w:rPr>
              <w:t>ão</w:t>
            </w:r>
            <w:r w:rsidRPr="00834CFF">
              <w:rPr>
                <w:rFonts w:ascii="Trebuchet MS" w:hAnsi="Trebuchet MS"/>
                <w:bCs/>
                <w:sz w:val="20"/>
                <w:szCs w:val="20"/>
              </w:rPr>
              <w:t xml:space="preserve"> manter a quantidade de Cotas inicialmente destinadas à Oferta Não Institucional, </w:t>
            </w:r>
            <w:r w:rsidR="00FA390F" w:rsidRPr="00834CFF">
              <w:rPr>
                <w:rFonts w:ascii="Trebuchet MS" w:hAnsi="Trebuchet MS"/>
                <w:bCs/>
                <w:sz w:val="20"/>
                <w:szCs w:val="20"/>
              </w:rPr>
              <w:t>alterar</w:t>
            </w:r>
            <w:r w:rsidRPr="00834CFF">
              <w:rPr>
                <w:rFonts w:ascii="Trebuchet MS" w:hAnsi="Trebuchet MS"/>
                <w:bCs/>
                <w:sz w:val="20"/>
                <w:szCs w:val="20"/>
              </w:rPr>
              <w:t xml:space="preserve"> tal quantidade a um patamar compatível com os objetivos da Oferta, de forma a atender, total ou parcialmente, os referidos Documentos de Aceitação</w:t>
            </w:r>
            <w:r w:rsidR="002D243B" w:rsidRPr="00834CFF">
              <w:rPr>
                <w:rFonts w:ascii="Trebuchet MS" w:hAnsi="Trebuchet MS"/>
                <w:sz w:val="20"/>
                <w:szCs w:val="20"/>
              </w:rPr>
              <w:t>.</w:t>
            </w:r>
          </w:p>
          <w:bookmarkEnd w:id="42"/>
          <w:p w:rsidR="00B07529" w:rsidRPr="00834CFF" w:rsidRDefault="00B07529" w:rsidP="00FA390F">
            <w:pPr>
              <w:pStyle w:val="Body"/>
              <w:suppressLineNumbers/>
              <w:suppressAutoHyphens/>
              <w:spacing w:after="0" w:line="300" w:lineRule="exact"/>
              <w:rPr>
                <w:rFonts w:ascii="Trebuchet MS" w:hAnsi="Trebuchet MS" w:cs="Times New Roman"/>
                <w:szCs w:val="20"/>
              </w:rPr>
            </w:pPr>
          </w:p>
          <w:p w:rsidR="00CC1C0D" w:rsidRPr="00834CFF" w:rsidRDefault="00CA46F3" w:rsidP="00FA390F">
            <w:pPr>
              <w:pStyle w:val="Body"/>
              <w:suppressLineNumbers/>
              <w:suppressAutoHyphens/>
              <w:spacing w:after="0" w:line="300" w:lineRule="exact"/>
              <w:rPr>
                <w:rFonts w:ascii="Trebuchet MS" w:hAnsi="Trebuchet MS" w:cs="Times New Roman"/>
                <w:szCs w:val="20"/>
              </w:rPr>
            </w:pPr>
            <w:bookmarkStart w:id="45" w:name="_Hlk164791097"/>
            <w:bookmarkStart w:id="46" w:name="_Hlk139903693"/>
            <w:r w:rsidRPr="00834CFF">
              <w:rPr>
                <w:rFonts w:ascii="Trebuchet MS" w:hAnsi="Trebuchet MS" w:cs="Times New Roman"/>
                <w:bCs/>
                <w:szCs w:val="20"/>
              </w:rPr>
              <w:t>Em hipótese alguma, o relacionamento prévio d</w:t>
            </w:r>
            <w:bookmarkStart w:id="47" w:name="_Hlk163143354"/>
            <w:r w:rsidRPr="00834CFF">
              <w:rPr>
                <w:rFonts w:ascii="Trebuchet MS" w:hAnsi="Trebuchet MS" w:cs="Times New Roman"/>
                <w:bCs/>
                <w:szCs w:val="20"/>
              </w:rPr>
              <w:t>o</w:t>
            </w:r>
            <w:r w:rsidR="005D3518" w:rsidRPr="00834CFF">
              <w:rPr>
                <w:rFonts w:ascii="Trebuchet MS" w:hAnsi="Trebuchet MS" w:cs="Times New Roman"/>
                <w:bCs/>
                <w:szCs w:val="20"/>
              </w:rPr>
              <w:t>s</w:t>
            </w:r>
            <w:r w:rsidRPr="00834CFF">
              <w:rPr>
                <w:rFonts w:ascii="Trebuchet MS" w:hAnsi="Trebuchet MS" w:cs="Times New Roman"/>
                <w:bCs/>
                <w:szCs w:val="20"/>
              </w:rPr>
              <w:t xml:space="preserve"> Coordenador</w:t>
            </w:r>
            <w:r w:rsidR="005D3518" w:rsidRPr="00834CFF">
              <w:rPr>
                <w:rFonts w:ascii="Trebuchet MS" w:hAnsi="Trebuchet MS" w:cs="Times New Roman"/>
                <w:bCs/>
                <w:szCs w:val="20"/>
              </w:rPr>
              <w:t>es</w:t>
            </w:r>
            <w:bookmarkEnd w:id="47"/>
            <w:r w:rsidR="005D3518" w:rsidRPr="00834CFF">
              <w:rPr>
                <w:rFonts w:ascii="Trebuchet MS" w:hAnsi="Trebuchet MS" w:cs="Times New Roman"/>
                <w:bCs/>
                <w:szCs w:val="20"/>
              </w:rPr>
              <w:t xml:space="preserve"> ou</w:t>
            </w:r>
            <w:r w:rsidRPr="00834CFF">
              <w:rPr>
                <w:rFonts w:ascii="Trebuchet MS" w:hAnsi="Trebuchet MS" w:cs="Times New Roman"/>
                <w:bCs/>
                <w:szCs w:val="20"/>
              </w:rPr>
              <w:t xml:space="preserve"> dos Ofertantes com determinado Investidor Não Institucional, ou considerações de natureza comercial ou estratégica, seja d</w:t>
            </w:r>
            <w:bookmarkStart w:id="48" w:name="_Hlk163143367"/>
            <w:r w:rsidRPr="00834CFF">
              <w:rPr>
                <w:rFonts w:ascii="Trebuchet MS" w:hAnsi="Trebuchet MS" w:cs="Times New Roman"/>
                <w:bCs/>
                <w:szCs w:val="20"/>
              </w:rPr>
              <w:t>o</w:t>
            </w:r>
            <w:r w:rsidR="005D3518" w:rsidRPr="00834CFF">
              <w:rPr>
                <w:rFonts w:ascii="Trebuchet MS" w:hAnsi="Trebuchet MS" w:cs="Times New Roman"/>
                <w:bCs/>
                <w:szCs w:val="20"/>
              </w:rPr>
              <w:t>s</w:t>
            </w:r>
            <w:r w:rsidRPr="00834CFF">
              <w:rPr>
                <w:rFonts w:ascii="Trebuchet MS" w:hAnsi="Trebuchet MS" w:cs="Times New Roman"/>
                <w:bCs/>
                <w:szCs w:val="20"/>
              </w:rPr>
              <w:t xml:space="preserve"> Coordenador</w:t>
            </w:r>
            <w:r w:rsidR="005D3518" w:rsidRPr="00834CFF">
              <w:rPr>
                <w:rFonts w:ascii="Trebuchet MS" w:hAnsi="Trebuchet MS" w:cs="Times New Roman"/>
                <w:bCs/>
                <w:szCs w:val="20"/>
              </w:rPr>
              <w:t>es</w:t>
            </w:r>
            <w:bookmarkEnd w:id="48"/>
            <w:r w:rsidRPr="00834CFF">
              <w:rPr>
                <w:rFonts w:ascii="Trebuchet MS" w:hAnsi="Trebuchet MS" w:cs="Times New Roman"/>
                <w:bCs/>
                <w:szCs w:val="20"/>
              </w:rPr>
              <w:t xml:space="preserve"> e/ou </w:t>
            </w:r>
            <w:r w:rsidR="005D3518" w:rsidRPr="00834CFF">
              <w:rPr>
                <w:rFonts w:ascii="Trebuchet MS" w:hAnsi="Trebuchet MS" w:cs="Times New Roman"/>
                <w:bCs/>
                <w:szCs w:val="20"/>
              </w:rPr>
              <w:t>d</w:t>
            </w:r>
            <w:r w:rsidRPr="00834CFF">
              <w:rPr>
                <w:rFonts w:ascii="Trebuchet MS" w:hAnsi="Trebuchet MS" w:cs="Times New Roman"/>
                <w:bCs/>
                <w:szCs w:val="20"/>
              </w:rPr>
              <w:t>os Ofertantes, poderão ser consideradas na alocação dos Investidores Não Institucionais</w:t>
            </w:r>
            <w:r w:rsidR="002D243B" w:rsidRPr="00834CFF">
              <w:rPr>
                <w:rFonts w:ascii="Trebuchet MS" w:hAnsi="Trebuchet MS" w:cs="Times New Roman"/>
                <w:szCs w:val="20"/>
              </w:rPr>
              <w:t>.</w:t>
            </w:r>
            <w:bookmarkEnd w:id="45"/>
            <w:bookmarkEnd w:id="46"/>
          </w:p>
          <w:p w:rsidR="00CC1C0D" w:rsidRPr="00834CFF" w:rsidRDefault="00CC1C0D"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Oferta Institucional</w:t>
            </w:r>
          </w:p>
        </w:tc>
        <w:tc>
          <w:tcPr>
            <w:tcW w:w="3226" w:type="pct"/>
            <w:shd w:val="clear" w:color="auto" w:fill="auto"/>
          </w:tcPr>
          <w:p w:rsidR="00A107B6" w:rsidRPr="00834CFF" w:rsidRDefault="001515E2" w:rsidP="00FA390F">
            <w:pPr>
              <w:pStyle w:val="Body"/>
              <w:suppressLineNumbers/>
              <w:suppressAutoHyphens/>
              <w:spacing w:after="0" w:line="300" w:lineRule="exact"/>
              <w:rPr>
                <w:rFonts w:ascii="Trebuchet MS" w:hAnsi="Trebuchet MS" w:cs="Times New Roman"/>
                <w:szCs w:val="20"/>
                <w:highlight w:val="yellow"/>
              </w:rPr>
            </w:pPr>
            <w:bookmarkStart w:id="49" w:name="_Hlk139903755"/>
            <w:r w:rsidRPr="00834CFF">
              <w:rPr>
                <w:rFonts w:ascii="Trebuchet MS" w:hAnsi="Trebuchet MS" w:cs="Times New Roman"/>
                <w:bCs/>
                <w:szCs w:val="20"/>
              </w:rPr>
              <w:t xml:space="preserve">Após o atendimento dos Documentos de Aceitação </w:t>
            </w:r>
            <w:r w:rsidR="005D3518" w:rsidRPr="00834CFF">
              <w:rPr>
                <w:rFonts w:ascii="Trebuchet MS" w:hAnsi="Trebuchet MS" w:cs="Times New Roman"/>
                <w:bCs/>
                <w:szCs w:val="20"/>
              </w:rPr>
              <w:t xml:space="preserve">apresentados </w:t>
            </w:r>
            <w:r w:rsidRPr="00834CFF">
              <w:rPr>
                <w:rFonts w:ascii="Trebuchet MS" w:hAnsi="Trebuchet MS" w:cs="Times New Roman"/>
                <w:bCs/>
                <w:szCs w:val="20"/>
              </w:rPr>
              <w:t xml:space="preserve">pelos Investidores Não Institucionais, as Cotas remanescentes que não forem colocadas na </w:t>
            </w:r>
            <w:r w:rsidR="005D3518" w:rsidRPr="00834CFF">
              <w:rPr>
                <w:rFonts w:ascii="Trebuchet MS" w:hAnsi="Trebuchet MS" w:cs="Times New Roman"/>
                <w:bCs/>
                <w:szCs w:val="20"/>
              </w:rPr>
              <w:t xml:space="preserve">Oferta </w:t>
            </w:r>
            <w:r w:rsidRPr="00834CFF">
              <w:rPr>
                <w:rFonts w:ascii="Trebuchet MS" w:hAnsi="Trebuchet MS" w:cs="Times New Roman"/>
                <w:bCs/>
                <w:szCs w:val="20"/>
              </w:rPr>
              <w:t>Não Institucional serão destinadas à colocação junto a Investidores Institucionais, não sendo admitidas, para tais Investidores Institucionais, reservas antecipadas e não sendo estipulados valores máximos de investimento</w:t>
            </w:r>
            <w:r w:rsidR="00B07529" w:rsidRPr="00834CFF">
              <w:rPr>
                <w:rFonts w:ascii="Trebuchet MS" w:hAnsi="Trebuchet MS" w:cs="Times New Roman"/>
                <w:bCs/>
                <w:szCs w:val="20"/>
              </w:rPr>
              <w:t>, observados os procedimentos</w:t>
            </w:r>
            <w:r w:rsidR="003C18E8" w:rsidRPr="00834CFF">
              <w:rPr>
                <w:rFonts w:ascii="Trebuchet MS" w:hAnsi="Trebuchet MS" w:cs="Times New Roman"/>
                <w:bCs/>
                <w:szCs w:val="20"/>
              </w:rPr>
              <w:t xml:space="preserve"> previstos no Contrato de Distribuição</w:t>
            </w:r>
            <w:r w:rsidR="00B07529" w:rsidRPr="00834CFF">
              <w:rPr>
                <w:rFonts w:ascii="Trebuchet MS" w:hAnsi="Trebuchet MS" w:cs="Times New Roman"/>
                <w:bCs/>
                <w:szCs w:val="20"/>
              </w:rPr>
              <w:t xml:space="preserve"> (“</w:t>
            </w:r>
            <w:r w:rsidR="00B07529" w:rsidRPr="00834CFF">
              <w:rPr>
                <w:rFonts w:ascii="Trebuchet MS" w:hAnsi="Trebuchet MS" w:cs="Times New Roman"/>
                <w:bCs/>
                <w:szCs w:val="20"/>
                <w:u w:val="single"/>
              </w:rPr>
              <w:t>Oferta Institucional</w:t>
            </w:r>
            <w:r w:rsidR="00B07529" w:rsidRPr="00834CFF">
              <w:rPr>
                <w:rFonts w:ascii="Trebuchet MS" w:hAnsi="Trebuchet MS" w:cs="Times New Roman"/>
                <w:bCs/>
                <w:szCs w:val="20"/>
              </w:rPr>
              <w:t>”)</w:t>
            </w:r>
            <w:bookmarkEnd w:id="49"/>
            <w:r w:rsidR="003C18E8" w:rsidRPr="00834CFF">
              <w:rPr>
                <w:rFonts w:ascii="Trebuchet MS" w:hAnsi="Trebuchet MS" w:cs="Times New Roman"/>
                <w:bCs/>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Critério</w:t>
            </w:r>
            <w:r w:rsidR="00C21B5A" w:rsidRPr="00834CFF">
              <w:rPr>
                <w:rFonts w:ascii="Trebuchet MS" w:hAnsi="Trebuchet MS" w:cs="Times New Roman"/>
                <w:b/>
                <w:szCs w:val="20"/>
              </w:rPr>
              <w:t>s</w:t>
            </w:r>
            <w:r w:rsidRPr="00834CFF">
              <w:rPr>
                <w:rFonts w:ascii="Trebuchet MS" w:hAnsi="Trebuchet MS" w:cs="Times New Roman"/>
                <w:b/>
                <w:szCs w:val="20"/>
              </w:rPr>
              <w:t xml:space="preserve"> de Colocação da Oferta Institucional</w:t>
            </w:r>
          </w:p>
        </w:tc>
        <w:tc>
          <w:tcPr>
            <w:tcW w:w="3226" w:type="pct"/>
            <w:shd w:val="clear" w:color="auto" w:fill="auto"/>
          </w:tcPr>
          <w:p w:rsidR="0014569A" w:rsidRPr="00834CFF" w:rsidRDefault="001515E2" w:rsidP="00FA390F">
            <w:pPr>
              <w:pStyle w:val="Nivel3"/>
              <w:widowControl/>
              <w:numPr>
                <w:ilvl w:val="0"/>
                <w:numId w:val="0"/>
              </w:numPr>
              <w:suppressLineNumbers/>
              <w:suppressAutoHyphens/>
              <w:rPr>
                <w:rFonts w:ascii="Trebuchet MS" w:hAnsi="Trebuchet MS"/>
                <w:sz w:val="20"/>
                <w:szCs w:val="20"/>
              </w:rPr>
            </w:pPr>
            <w:bookmarkStart w:id="50" w:name="_Hlk130295486"/>
            <w:bookmarkStart w:id="51" w:name="_Hlk139903857"/>
            <w:r w:rsidRPr="00834CFF">
              <w:rPr>
                <w:rFonts w:ascii="Trebuchet MS" w:hAnsi="Trebuchet MS"/>
                <w:bCs/>
                <w:sz w:val="20"/>
                <w:szCs w:val="20"/>
              </w:rPr>
              <w:t xml:space="preserve">Caso os Documentos de Aceitação apresentados pelos Investidores Institucionais excedam o total de Cotas remanescentes após o atendimento </w:t>
            </w:r>
            <w:r w:rsidR="005D3518" w:rsidRPr="00834CFF">
              <w:rPr>
                <w:rFonts w:ascii="Trebuchet MS" w:hAnsi="Trebuchet MS"/>
                <w:bCs/>
                <w:sz w:val="20"/>
                <w:szCs w:val="20"/>
              </w:rPr>
              <w:t xml:space="preserve">da </w:t>
            </w:r>
            <w:r w:rsidRPr="00834CFF">
              <w:rPr>
                <w:rFonts w:ascii="Trebuchet MS" w:hAnsi="Trebuchet MS"/>
                <w:bCs/>
                <w:sz w:val="20"/>
                <w:szCs w:val="20"/>
              </w:rPr>
              <w:t>Oferta Não Institucional, o</w:t>
            </w:r>
            <w:r w:rsidR="005D3518" w:rsidRPr="00834CFF">
              <w:rPr>
                <w:rFonts w:ascii="Trebuchet MS" w:hAnsi="Trebuchet MS"/>
                <w:bCs/>
                <w:sz w:val="20"/>
                <w:szCs w:val="20"/>
              </w:rPr>
              <w:t>s</w:t>
            </w:r>
            <w:r w:rsidRPr="00834CFF">
              <w:rPr>
                <w:rFonts w:ascii="Trebuchet MS" w:hAnsi="Trebuchet MS"/>
                <w:bCs/>
                <w:sz w:val="20"/>
                <w:szCs w:val="20"/>
              </w:rPr>
              <w:t xml:space="preserve"> Coordenador</w:t>
            </w:r>
            <w:r w:rsidR="005D3518" w:rsidRPr="00834CFF">
              <w:rPr>
                <w:rFonts w:ascii="Trebuchet MS" w:hAnsi="Trebuchet MS"/>
                <w:bCs/>
                <w:sz w:val="20"/>
                <w:szCs w:val="20"/>
              </w:rPr>
              <w:t>es</w:t>
            </w:r>
            <w:r w:rsidRPr="00834CFF">
              <w:rPr>
                <w:rFonts w:ascii="Trebuchet MS" w:hAnsi="Trebuchet MS"/>
                <w:bCs/>
                <w:sz w:val="20"/>
                <w:szCs w:val="20"/>
              </w:rPr>
              <w:t xml:space="preserve"> dar</w:t>
            </w:r>
            <w:r w:rsidR="005D3518" w:rsidRPr="00834CFF">
              <w:rPr>
                <w:rFonts w:ascii="Trebuchet MS" w:hAnsi="Trebuchet MS"/>
                <w:bCs/>
                <w:sz w:val="20"/>
                <w:szCs w:val="20"/>
              </w:rPr>
              <w:t>ão</w:t>
            </w:r>
            <w:r w:rsidRPr="00834CFF">
              <w:rPr>
                <w:rFonts w:ascii="Trebuchet MS" w:hAnsi="Trebuchet MS"/>
                <w:bCs/>
                <w:sz w:val="20"/>
                <w:szCs w:val="20"/>
              </w:rPr>
              <w:t xml:space="preserve"> prioridade aos Investidores Institucionais que, no entender do</w:t>
            </w:r>
            <w:r w:rsidR="005D3518" w:rsidRPr="00834CFF">
              <w:rPr>
                <w:rFonts w:ascii="Trebuchet MS" w:hAnsi="Trebuchet MS"/>
                <w:bCs/>
                <w:sz w:val="20"/>
                <w:szCs w:val="20"/>
              </w:rPr>
              <w:t>s</w:t>
            </w:r>
            <w:r w:rsidRPr="00834CFF">
              <w:rPr>
                <w:rFonts w:ascii="Trebuchet MS" w:hAnsi="Trebuchet MS"/>
                <w:bCs/>
                <w:sz w:val="20"/>
                <w:szCs w:val="20"/>
              </w:rPr>
              <w:t xml:space="preserve"> Coordenador</w:t>
            </w:r>
            <w:r w:rsidR="005D3518" w:rsidRPr="00834CFF">
              <w:rPr>
                <w:rFonts w:ascii="Trebuchet MS" w:hAnsi="Trebuchet MS"/>
                <w:bCs/>
                <w:sz w:val="20"/>
                <w:szCs w:val="20"/>
              </w:rPr>
              <w:t>es</w:t>
            </w:r>
            <w:r w:rsidRPr="00834CFF">
              <w:rPr>
                <w:rFonts w:ascii="Trebuchet MS" w:hAnsi="Trebuchet MS"/>
                <w:bCs/>
                <w:sz w:val="20"/>
                <w:szCs w:val="20"/>
              </w:rPr>
              <w:t xml:space="preserve">, em comum acordo com </w:t>
            </w:r>
            <w:r w:rsidR="00656B32" w:rsidRPr="00834CFF">
              <w:rPr>
                <w:rFonts w:ascii="Trebuchet MS" w:hAnsi="Trebuchet MS"/>
                <w:bCs/>
                <w:sz w:val="20"/>
                <w:szCs w:val="20"/>
              </w:rPr>
              <w:t>o</w:t>
            </w:r>
            <w:r w:rsidRPr="00834CFF">
              <w:rPr>
                <w:rFonts w:ascii="Trebuchet MS" w:hAnsi="Trebuchet MS"/>
                <w:bCs/>
                <w:sz w:val="20"/>
                <w:szCs w:val="20"/>
              </w:rPr>
              <w:t xml:space="preserve"> Administrador e a Gestora,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em cotas de fundos incentivados de investimento em infraestrutura (“</w:t>
            </w:r>
            <w:r w:rsidRPr="00834CFF">
              <w:rPr>
                <w:rFonts w:ascii="Trebuchet MS" w:hAnsi="Trebuchet MS"/>
                <w:bCs/>
                <w:sz w:val="20"/>
                <w:szCs w:val="20"/>
                <w:u w:val="single"/>
              </w:rPr>
              <w:t>Critérios de Colocação da Oferta Institucional</w:t>
            </w:r>
            <w:r w:rsidRPr="00834CFF">
              <w:rPr>
                <w:rFonts w:ascii="Trebuchet MS" w:hAnsi="Trebuchet MS"/>
                <w:bCs/>
                <w:sz w:val="20"/>
                <w:szCs w:val="20"/>
              </w:rPr>
              <w:t>”)</w:t>
            </w:r>
            <w:bookmarkEnd w:id="50"/>
            <w:bookmarkEnd w:id="51"/>
            <w:r w:rsidR="0014569A" w:rsidRPr="00834CFF">
              <w:rPr>
                <w:rFonts w:ascii="Trebuchet MS" w:hAnsi="Trebuchet MS"/>
                <w:sz w:val="20"/>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2B045B"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Disposições Comuns à Oferta Não Institucional e à Oferta Institucional</w:t>
            </w:r>
          </w:p>
        </w:tc>
        <w:tc>
          <w:tcPr>
            <w:tcW w:w="3226" w:type="pct"/>
            <w:shd w:val="clear" w:color="auto" w:fill="auto"/>
          </w:tcPr>
          <w:p w:rsidR="00767F09" w:rsidRPr="00834CFF" w:rsidRDefault="001515E2" w:rsidP="00FA390F">
            <w:pPr>
              <w:pStyle w:val="Body"/>
              <w:suppressLineNumbers/>
              <w:suppressAutoHyphens/>
              <w:spacing w:after="0" w:line="300" w:lineRule="exact"/>
              <w:rPr>
                <w:rFonts w:ascii="Trebuchet MS" w:hAnsi="Trebuchet MS" w:cs="Times New Roman"/>
                <w:szCs w:val="20"/>
              </w:rPr>
            </w:pPr>
            <w:bookmarkStart w:id="52" w:name="_Hlk139908782"/>
            <w:bookmarkStart w:id="53" w:name="_Hlk130295599"/>
            <w:bookmarkStart w:id="54" w:name="_Hlk65684850"/>
            <w:r w:rsidRPr="00834CFF">
              <w:rPr>
                <w:rFonts w:ascii="Trebuchet MS" w:hAnsi="Trebuchet MS" w:cs="Times New Roman"/>
                <w:szCs w:val="20"/>
              </w:rPr>
              <w:t>Durante a colocação das Cotas, o Investidor que subscrever Cotas no âmbito da Oferta receberá, quando realizada a respectiva liquidação, recibo de Cota que não será negociável enquanto não for convertido em Cotas do Fundo e, até a disponibilização do Anúncio de Encerramento, não receberá rendimentos provenientes do Fundo, exceto pelos Investimentos Temporários, conforme aplicável</w:t>
            </w:r>
            <w:r w:rsidR="00767F09" w:rsidRPr="00834CFF">
              <w:rPr>
                <w:rFonts w:ascii="Trebuchet MS" w:hAnsi="Trebuchet MS" w:cs="Times New Roman"/>
                <w:szCs w:val="20"/>
              </w:rPr>
              <w:t>.</w:t>
            </w:r>
          </w:p>
          <w:p w:rsidR="00767F09" w:rsidRPr="00834CFF" w:rsidRDefault="00767F09" w:rsidP="00FA390F">
            <w:pPr>
              <w:pStyle w:val="Body"/>
              <w:suppressLineNumbers/>
              <w:suppressAutoHyphens/>
              <w:spacing w:after="0" w:line="300" w:lineRule="exact"/>
              <w:rPr>
                <w:rFonts w:ascii="Trebuchet MS" w:hAnsi="Trebuchet MS" w:cs="Times New Roman"/>
                <w:szCs w:val="20"/>
              </w:rPr>
            </w:pPr>
          </w:p>
          <w:p w:rsidR="00B07529" w:rsidRPr="00834CFF" w:rsidRDefault="00041AF7"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Entre </w:t>
            </w:r>
            <w:r w:rsidR="001515E2" w:rsidRPr="00834CFF">
              <w:rPr>
                <w:rFonts w:ascii="Trebuchet MS" w:hAnsi="Trebuchet MS" w:cs="Times New Roman"/>
                <w:szCs w:val="20"/>
              </w:rPr>
              <w:t>a</w:t>
            </w:r>
            <w:r w:rsidRPr="00834CFF">
              <w:rPr>
                <w:rFonts w:ascii="Trebuchet MS" w:hAnsi="Trebuchet MS" w:cs="Times New Roman"/>
                <w:szCs w:val="20"/>
              </w:rPr>
              <w:t xml:space="preserve"> respectiva</w:t>
            </w:r>
            <w:r w:rsidR="001515E2" w:rsidRPr="00834CFF">
              <w:rPr>
                <w:rFonts w:ascii="Trebuchet MS" w:hAnsi="Trebuchet MS" w:cs="Times New Roman"/>
                <w:szCs w:val="20"/>
              </w:rPr>
              <w:t xml:space="preserve"> Data de Liquidação e a data de divulgação do Anúncio de Encerramento, o seu detentor fará jus aos rendimentos pro rata auferidos pelas aplicações da Classe em instituição bancária autorizada a receber depósitos, em nome da Classe, nos termos previstos no artigo 27 da Resolução CVM 175 e do Regulamento (“</w:t>
            </w:r>
            <w:r w:rsidR="001515E2" w:rsidRPr="00834CFF">
              <w:rPr>
                <w:rFonts w:ascii="Trebuchet MS" w:hAnsi="Trebuchet MS" w:cs="Times New Roman"/>
                <w:szCs w:val="20"/>
                <w:u w:val="single"/>
              </w:rPr>
              <w:t>Investimentos Temporários</w:t>
            </w:r>
            <w:r w:rsidR="001515E2" w:rsidRPr="00834CFF">
              <w:rPr>
                <w:rFonts w:ascii="Trebuchet MS" w:hAnsi="Trebuchet MS" w:cs="Times New Roman"/>
                <w:szCs w:val="20"/>
              </w:rPr>
              <w:t>”), calculados a partir da Data de Liquidação até a divulgação do Anúncio de Encerramento</w:t>
            </w:r>
            <w:bookmarkEnd w:id="52"/>
            <w:bookmarkEnd w:id="53"/>
            <w:r w:rsidR="00B07529" w:rsidRPr="00834CFF">
              <w:rPr>
                <w:rFonts w:ascii="Trebuchet MS" w:hAnsi="Trebuchet MS" w:cs="Times New Roman"/>
                <w:szCs w:val="20"/>
              </w:rPr>
              <w:t>.</w:t>
            </w:r>
          </w:p>
          <w:p w:rsidR="00B07529" w:rsidRPr="00834CFF" w:rsidRDefault="00B07529" w:rsidP="00FA390F">
            <w:pPr>
              <w:pStyle w:val="Body"/>
              <w:suppressLineNumbers/>
              <w:suppressAutoHyphens/>
              <w:spacing w:after="0" w:line="300" w:lineRule="exact"/>
              <w:rPr>
                <w:rFonts w:ascii="Trebuchet MS" w:hAnsi="Trebuchet MS" w:cs="Times New Roman"/>
                <w:szCs w:val="20"/>
              </w:rPr>
            </w:pPr>
          </w:p>
          <w:p w:rsidR="00B07529" w:rsidRPr="00834CFF" w:rsidRDefault="001515E2" w:rsidP="00FA390F">
            <w:pPr>
              <w:pStyle w:val="Body"/>
              <w:suppressLineNumbers/>
              <w:suppressAutoHyphens/>
              <w:spacing w:after="0" w:line="300" w:lineRule="exact"/>
              <w:rPr>
                <w:rFonts w:ascii="Trebuchet MS" w:hAnsi="Trebuchet MS" w:cs="Times New Roman"/>
                <w:bCs/>
                <w:szCs w:val="20"/>
              </w:rPr>
            </w:pPr>
            <w:bookmarkStart w:id="55" w:name="_Hlk139901387"/>
            <w:r w:rsidRPr="00834CFF">
              <w:rPr>
                <w:rFonts w:ascii="Trebuchet MS" w:hAnsi="Trebuchet MS" w:cs="Times New Roman"/>
                <w:bCs/>
                <w:szCs w:val="20"/>
              </w:rPr>
              <w:t xml:space="preserve">O Investidor que subscrever as Cotas no âmbito da Oferta farão jus a recibos, os quais somente serão convertidos em Cotas </w:t>
            </w:r>
            <w:r w:rsidR="00041AF7" w:rsidRPr="00834CFF">
              <w:rPr>
                <w:rFonts w:ascii="Trebuchet MS" w:hAnsi="Trebuchet MS" w:cs="Times New Roman"/>
                <w:bCs/>
                <w:szCs w:val="20"/>
              </w:rPr>
              <w:t>na data definida no formulário de liberação, após a</w:t>
            </w:r>
            <w:r w:rsidRPr="00834CFF">
              <w:rPr>
                <w:rFonts w:ascii="Trebuchet MS" w:hAnsi="Trebuchet MS" w:cs="Times New Roman"/>
                <w:bCs/>
                <w:szCs w:val="20"/>
              </w:rPr>
              <w:t xml:space="preserve"> divulgação do Anúncio de Encerramento </w:t>
            </w:r>
            <w:r w:rsidR="00041AF7" w:rsidRPr="00834CFF">
              <w:rPr>
                <w:rFonts w:ascii="Trebuchet MS" w:hAnsi="Trebuchet MS" w:cs="Times New Roman"/>
                <w:bCs/>
                <w:szCs w:val="20"/>
              </w:rPr>
              <w:t xml:space="preserve">e a </w:t>
            </w:r>
            <w:r w:rsidRPr="00834CFF">
              <w:rPr>
                <w:rFonts w:ascii="Trebuchet MS" w:hAnsi="Trebuchet MS" w:cs="Times New Roman"/>
                <w:bCs/>
                <w:szCs w:val="20"/>
              </w:rPr>
              <w:t>obtenção de autorização da B3, momento em que passarão a ser livremente negociadas na B3</w:t>
            </w:r>
            <w:bookmarkEnd w:id="55"/>
            <w:r w:rsidR="00B07529" w:rsidRPr="00834CFF">
              <w:rPr>
                <w:rFonts w:ascii="Trebuchet MS" w:hAnsi="Trebuchet MS" w:cs="Times New Roman"/>
                <w:bCs/>
                <w:szCs w:val="20"/>
              </w:rPr>
              <w:t>.</w:t>
            </w:r>
          </w:p>
          <w:p w:rsidR="001515E2" w:rsidRPr="00834CFF" w:rsidRDefault="001515E2" w:rsidP="00FA390F">
            <w:pPr>
              <w:pStyle w:val="Body"/>
              <w:suppressLineNumbers/>
              <w:suppressAutoHyphens/>
              <w:spacing w:after="0" w:line="300" w:lineRule="exact"/>
              <w:rPr>
                <w:rFonts w:ascii="Trebuchet MS" w:hAnsi="Trebuchet MS" w:cs="Times New Roman"/>
                <w:bCs/>
                <w:szCs w:val="20"/>
              </w:rPr>
            </w:pPr>
          </w:p>
          <w:p w:rsidR="00A107B6" w:rsidRPr="00834CFF" w:rsidRDefault="001515E2"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Nos termos da Resolução CVM 27 e da Resolução CVM 160, a Oferta não contará com a assinatura de boletins de subscrição para a integralização pelos Investidores das Cotas subscritas. Para os Investidores que não se enquadrem na definição constante no artigo 2º, §2º da Resolução CVM 27 e do parágrafo 3º, do artigo 9º da Resolução CVM 160, o Documento de Aceitação a ser assinado é completo e suficiente para validar o compromisso de integralização firmado pelos Investidores, e contém as informações previstas no artigo 2º da Resolução CVM 27</w:t>
            </w:r>
            <w:r w:rsidR="00767F09" w:rsidRPr="00834CFF">
              <w:rPr>
                <w:rFonts w:ascii="Trebuchet MS" w:hAnsi="Trebuchet MS" w:cs="Times New Roman"/>
                <w:szCs w:val="20"/>
              </w:rPr>
              <w:t>.</w:t>
            </w:r>
          </w:p>
          <w:bookmarkEnd w:id="54"/>
          <w:p w:rsidR="00767F09" w:rsidRPr="00834CFF" w:rsidRDefault="00767F09" w:rsidP="00FA390F">
            <w:pPr>
              <w:pStyle w:val="Body"/>
              <w:suppressLineNumbers/>
              <w:suppressAutoHyphens/>
              <w:spacing w:after="0" w:line="300" w:lineRule="exact"/>
              <w:rPr>
                <w:rFonts w:ascii="Trebuchet MS" w:hAnsi="Trebuchet MS" w:cs="Times New Roman"/>
                <w:szCs w:val="20"/>
                <w:highlight w:val="yellow"/>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bCs/>
                <w:szCs w:val="20"/>
              </w:rPr>
            </w:pPr>
            <w:r w:rsidRPr="00834CFF">
              <w:rPr>
                <w:rFonts w:ascii="Trebuchet MS" w:hAnsi="Trebuchet MS" w:cs="Times New Roman"/>
                <w:b/>
                <w:bCs/>
                <w:szCs w:val="20"/>
              </w:rPr>
              <w:t>Taxa de ingresso e taxa de saída</w:t>
            </w:r>
          </w:p>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p>
        </w:tc>
        <w:tc>
          <w:tcPr>
            <w:tcW w:w="3226" w:type="pct"/>
            <w:shd w:val="clear" w:color="auto" w:fill="auto"/>
          </w:tcPr>
          <w:p w:rsidR="00A107B6" w:rsidRPr="00834CFF" w:rsidRDefault="009C5F23"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O</w:t>
            </w:r>
            <w:r w:rsidR="00A107B6" w:rsidRPr="00834CFF">
              <w:rPr>
                <w:rFonts w:ascii="Trebuchet MS" w:hAnsi="Trebuchet MS" w:cs="Times New Roman"/>
                <w:szCs w:val="20"/>
              </w:rPr>
              <w:t xml:space="preserve"> Fundo não possui taxa de ingresso </w:t>
            </w:r>
            <w:r w:rsidR="00730295" w:rsidRPr="00834CFF">
              <w:rPr>
                <w:rFonts w:ascii="Trebuchet MS" w:hAnsi="Trebuchet MS" w:cs="Times New Roman"/>
                <w:szCs w:val="20"/>
              </w:rPr>
              <w:t xml:space="preserve">ou </w:t>
            </w:r>
            <w:r w:rsidR="00A107B6" w:rsidRPr="00834CFF">
              <w:rPr>
                <w:rFonts w:ascii="Trebuchet MS" w:hAnsi="Trebuchet MS" w:cs="Times New Roman"/>
                <w:szCs w:val="20"/>
              </w:rPr>
              <w:t>taxa de saída.</w:t>
            </w:r>
            <w:r w:rsidR="00A107B6" w:rsidRPr="00834CFF" w:rsidDel="00452374">
              <w:rPr>
                <w:rFonts w:ascii="Trebuchet MS" w:hAnsi="Trebuchet MS" w:cs="Times New Roman"/>
                <w:szCs w:val="20"/>
              </w:rPr>
              <w:t xml:space="preserve"> </w:t>
            </w:r>
          </w:p>
          <w:p w:rsidR="002D243B" w:rsidRPr="00834CFF" w:rsidRDefault="002D243B" w:rsidP="00FA390F">
            <w:pPr>
              <w:pStyle w:val="Body"/>
              <w:suppressLineNumbers/>
              <w:suppressAutoHyphens/>
              <w:spacing w:after="0" w:line="300" w:lineRule="exact"/>
              <w:rPr>
                <w:rFonts w:ascii="Trebuchet MS" w:hAnsi="Trebuchet MS" w:cs="Times New Roman"/>
                <w:szCs w:val="20"/>
              </w:rPr>
            </w:pPr>
          </w:p>
        </w:tc>
      </w:tr>
      <w:tr w:rsidR="00A107B6" w:rsidRPr="00834CFF" w:rsidTr="00CF7BC0">
        <w:tc>
          <w:tcPr>
            <w:tcW w:w="1774" w:type="pct"/>
            <w:shd w:val="clear" w:color="auto" w:fill="auto"/>
          </w:tcPr>
          <w:p w:rsidR="00A107B6" w:rsidRPr="00834CFF" w:rsidRDefault="00041AF7"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Liquidação da Oferta</w:t>
            </w:r>
          </w:p>
        </w:tc>
        <w:tc>
          <w:tcPr>
            <w:tcW w:w="3226" w:type="pct"/>
            <w:shd w:val="clear" w:color="auto" w:fill="auto"/>
          </w:tcPr>
          <w:p w:rsidR="002F10E5" w:rsidRPr="00834CFF" w:rsidRDefault="00730295" w:rsidP="00FA390F">
            <w:pPr>
              <w:pStyle w:val="Nivel3"/>
              <w:widowControl/>
              <w:numPr>
                <w:ilvl w:val="0"/>
                <w:numId w:val="0"/>
              </w:numPr>
              <w:suppressLineNumbers/>
              <w:suppressAutoHyphens/>
              <w:rPr>
                <w:rFonts w:ascii="Trebuchet MS" w:hAnsi="Trebuchet MS"/>
                <w:sz w:val="20"/>
                <w:szCs w:val="20"/>
              </w:rPr>
            </w:pPr>
            <w:bookmarkStart w:id="56" w:name="_Hlk139909379"/>
            <w:bookmarkStart w:id="57" w:name="_Ref11664320"/>
            <w:r w:rsidRPr="00834CFF">
              <w:rPr>
                <w:rFonts w:ascii="Trebuchet MS" w:hAnsi="Trebuchet MS"/>
                <w:sz w:val="20"/>
                <w:szCs w:val="20"/>
              </w:rPr>
              <w:t xml:space="preserve">A liquidação financeira dos Documentos de Aceitação se dará na </w:t>
            </w:r>
            <w:r w:rsidR="00041AF7" w:rsidRPr="00834CFF">
              <w:rPr>
                <w:rFonts w:ascii="Trebuchet MS" w:hAnsi="Trebuchet MS"/>
                <w:sz w:val="20"/>
                <w:szCs w:val="20"/>
              </w:rPr>
              <w:t xml:space="preserve">respectiva </w:t>
            </w:r>
            <w:r w:rsidRPr="00834CFF">
              <w:rPr>
                <w:rFonts w:ascii="Trebuchet MS" w:hAnsi="Trebuchet MS"/>
                <w:sz w:val="20"/>
                <w:szCs w:val="20"/>
              </w:rPr>
              <w:t xml:space="preserve">Data de Liquidação e será realizada por meio e de acordo com os procedimentos operacionais da B3 ou do </w:t>
            </w:r>
            <w:proofErr w:type="spellStart"/>
            <w:r w:rsidRPr="00834CFF">
              <w:rPr>
                <w:rFonts w:ascii="Trebuchet MS" w:hAnsi="Trebuchet MS"/>
                <w:sz w:val="20"/>
                <w:szCs w:val="20"/>
              </w:rPr>
              <w:t>Escriturador</w:t>
            </w:r>
            <w:proofErr w:type="spellEnd"/>
            <w:r w:rsidRPr="00834CFF">
              <w:rPr>
                <w:rFonts w:ascii="Trebuchet MS" w:hAnsi="Trebuchet MS"/>
                <w:sz w:val="20"/>
                <w:szCs w:val="20"/>
              </w:rPr>
              <w:t>, conforme o caso</w:t>
            </w:r>
            <w:bookmarkEnd w:id="56"/>
            <w:r w:rsidR="002F10E5" w:rsidRPr="00834CFF">
              <w:rPr>
                <w:rFonts w:ascii="Trebuchet MS" w:hAnsi="Trebuchet MS"/>
                <w:sz w:val="20"/>
                <w:szCs w:val="20"/>
              </w:rPr>
              <w:t>.</w:t>
            </w:r>
            <w:bookmarkEnd w:id="57"/>
          </w:p>
          <w:p w:rsidR="002F10E5" w:rsidRPr="00834CFF" w:rsidRDefault="002F10E5" w:rsidP="00FA390F">
            <w:pPr>
              <w:pStyle w:val="Body"/>
              <w:suppressLineNumbers/>
              <w:tabs>
                <w:tab w:val="left" w:pos="851"/>
              </w:tabs>
              <w:suppressAutoHyphens/>
              <w:spacing w:after="0" w:line="300" w:lineRule="exact"/>
              <w:rPr>
                <w:rFonts w:ascii="Trebuchet MS" w:eastAsia="Arial" w:hAnsi="Trebuchet MS" w:cs="Times New Roman"/>
                <w:spacing w:val="4"/>
                <w:szCs w:val="20"/>
              </w:rPr>
            </w:pPr>
          </w:p>
          <w:p w:rsidR="002F10E5" w:rsidRPr="00834CFF" w:rsidRDefault="00730295" w:rsidP="00FA390F">
            <w:pPr>
              <w:pStyle w:val="Nivel3"/>
              <w:widowControl/>
              <w:numPr>
                <w:ilvl w:val="0"/>
                <w:numId w:val="0"/>
              </w:numPr>
              <w:suppressLineNumbers/>
              <w:suppressAutoHyphens/>
              <w:rPr>
                <w:rFonts w:ascii="Trebuchet MS" w:hAnsi="Trebuchet MS"/>
                <w:spacing w:val="4"/>
                <w:sz w:val="20"/>
                <w:szCs w:val="20"/>
              </w:rPr>
            </w:pPr>
            <w:bookmarkStart w:id="58" w:name="_Hlk139909385"/>
            <w:r w:rsidRPr="00834CFF">
              <w:rPr>
                <w:rFonts w:ascii="Trebuchet MS" w:hAnsi="Trebuchet MS"/>
                <w:spacing w:val="4"/>
                <w:sz w:val="20"/>
                <w:szCs w:val="20"/>
              </w:rPr>
              <w:t xml:space="preserve">A integralização de cada uma das Cotas será realizada em moeda corrente nacional, </w:t>
            </w:r>
            <w:r w:rsidR="00041AF7" w:rsidRPr="00834CFF">
              <w:rPr>
                <w:rFonts w:ascii="Trebuchet MS" w:hAnsi="Trebuchet MS"/>
                <w:spacing w:val="4"/>
                <w:sz w:val="20"/>
                <w:szCs w:val="20"/>
              </w:rPr>
              <w:t xml:space="preserve">à vista, </w:t>
            </w:r>
            <w:r w:rsidRPr="00834CFF">
              <w:rPr>
                <w:rFonts w:ascii="Trebuchet MS" w:hAnsi="Trebuchet MS"/>
                <w:spacing w:val="4"/>
                <w:sz w:val="20"/>
                <w:szCs w:val="20"/>
              </w:rPr>
              <w:t xml:space="preserve">quando da sua liquidação, pelo Preço de </w:t>
            </w:r>
            <w:r w:rsidR="00BA395E">
              <w:rPr>
                <w:rFonts w:ascii="Trebuchet MS" w:hAnsi="Trebuchet MS"/>
                <w:spacing w:val="4"/>
                <w:sz w:val="20"/>
                <w:szCs w:val="20"/>
              </w:rPr>
              <w:t>Subscrição</w:t>
            </w:r>
            <w:r w:rsidRPr="00834CFF">
              <w:rPr>
                <w:rFonts w:ascii="Trebuchet MS" w:hAnsi="Trebuchet MS"/>
                <w:spacing w:val="4"/>
                <w:sz w:val="20"/>
                <w:szCs w:val="20"/>
              </w:rPr>
              <w:t>, não sendo permitida a aquisição de Cotas fracionadas. Cada um dos Investidores deverá efetuar o pagamento do valor correspondente ao montante de Cotas que subscrever, observados os procedimentos de colocação, às Instituições Participantes da Oferta</w:t>
            </w:r>
            <w:bookmarkEnd w:id="58"/>
            <w:r w:rsidR="002F10E5" w:rsidRPr="00834CFF">
              <w:rPr>
                <w:rFonts w:ascii="Trebuchet MS" w:hAnsi="Trebuchet MS"/>
                <w:spacing w:val="4"/>
                <w:sz w:val="20"/>
                <w:szCs w:val="20"/>
              </w:rPr>
              <w:t xml:space="preserve">. </w:t>
            </w:r>
          </w:p>
          <w:p w:rsidR="002F10E5" w:rsidRPr="00834CFF" w:rsidRDefault="002F10E5" w:rsidP="00FA390F">
            <w:pPr>
              <w:pStyle w:val="Level3"/>
              <w:numPr>
                <w:ilvl w:val="0"/>
                <w:numId w:val="0"/>
              </w:numPr>
              <w:suppressLineNumbers/>
              <w:tabs>
                <w:tab w:val="left" w:pos="851"/>
              </w:tabs>
              <w:suppressAutoHyphens/>
              <w:spacing w:after="0" w:line="300" w:lineRule="exact"/>
              <w:ind w:left="1361"/>
              <w:outlineLvl w:val="9"/>
              <w:rPr>
                <w:rFonts w:ascii="Trebuchet MS" w:hAnsi="Trebuchet MS"/>
                <w:spacing w:val="4"/>
                <w:szCs w:val="20"/>
              </w:rPr>
            </w:pPr>
          </w:p>
          <w:p w:rsidR="002F10E5" w:rsidRPr="00834CFF" w:rsidRDefault="00730295" w:rsidP="00FA390F">
            <w:pPr>
              <w:pStyle w:val="Nivel3"/>
              <w:widowControl/>
              <w:numPr>
                <w:ilvl w:val="0"/>
                <w:numId w:val="0"/>
              </w:numPr>
              <w:suppressLineNumbers/>
              <w:suppressAutoHyphens/>
              <w:rPr>
                <w:rFonts w:ascii="Trebuchet MS" w:hAnsi="Trebuchet MS"/>
                <w:sz w:val="20"/>
                <w:szCs w:val="20"/>
              </w:rPr>
            </w:pPr>
            <w:bookmarkStart w:id="59" w:name="_Hlk139909394"/>
            <w:r w:rsidRPr="00834CFF">
              <w:rPr>
                <w:rFonts w:ascii="Trebuchet MS" w:hAnsi="Trebuchet MS"/>
                <w:sz w:val="20"/>
                <w:szCs w:val="20"/>
              </w:rPr>
              <w:t>Caso, na respectiva Data de Liquidação, as Cotas subscritas não sejam totalmente integralizadas por falha dos Investidores e/ou das Instituições Participantes da Oferta, a integralização das Cotas objeto da falha poderá ser realizada</w:t>
            </w:r>
            <w:r w:rsidR="00BA395E">
              <w:rPr>
                <w:rFonts w:ascii="Trebuchet MS" w:hAnsi="Trebuchet MS"/>
                <w:sz w:val="20"/>
                <w:szCs w:val="20"/>
              </w:rPr>
              <w:t xml:space="preserve"> na 2ª Data de Liquidação ou</w:t>
            </w:r>
            <w:r w:rsidRPr="00834CFF">
              <w:rPr>
                <w:rFonts w:ascii="Trebuchet MS" w:hAnsi="Trebuchet MS"/>
                <w:sz w:val="20"/>
                <w:szCs w:val="20"/>
              </w:rPr>
              <w:t xml:space="preserve"> junto ao </w:t>
            </w:r>
            <w:proofErr w:type="spellStart"/>
            <w:r w:rsidRPr="00834CFF">
              <w:rPr>
                <w:rFonts w:ascii="Trebuchet MS" w:hAnsi="Trebuchet MS"/>
                <w:sz w:val="20"/>
                <w:szCs w:val="20"/>
              </w:rPr>
              <w:t>Escriturador</w:t>
            </w:r>
            <w:proofErr w:type="spellEnd"/>
            <w:r w:rsidRPr="00834CFF">
              <w:rPr>
                <w:rFonts w:ascii="Trebuchet MS" w:hAnsi="Trebuchet MS"/>
                <w:sz w:val="20"/>
                <w:szCs w:val="20"/>
              </w:rPr>
              <w:t xml:space="preserve"> até o 5º (quinto) Dia Útil imediatamente subsequente à Data de Liquidação da Oferta, pelo Preço de </w:t>
            </w:r>
            <w:bookmarkEnd w:id="59"/>
            <w:r w:rsidR="00BA395E">
              <w:rPr>
                <w:rFonts w:ascii="Trebuchet MS" w:hAnsi="Trebuchet MS"/>
                <w:sz w:val="20"/>
                <w:szCs w:val="20"/>
              </w:rPr>
              <w:t>Subscrição</w:t>
            </w:r>
            <w:r w:rsidR="002F10E5" w:rsidRPr="00834CFF">
              <w:rPr>
                <w:rFonts w:ascii="Trebuchet MS" w:hAnsi="Trebuchet MS"/>
                <w:sz w:val="20"/>
                <w:szCs w:val="20"/>
              </w:rPr>
              <w:t>.</w:t>
            </w:r>
          </w:p>
          <w:p w:rsidR="002F10E5" w:rsidRPr="00834CFF" w:rsidRDefault="002F10E5" w:rsidP="00FA390F">
            <w:pPr>
              <w:pStyle w:val="Level3"/>
              <w:numPr>
                <w:ilvl w:val="0"/>
                <w:numId w:val="0"/>
              </w:numPr>
              <w:suppressLineNumbers/>
              <w:tabs>
                <w:tab w:val="left" w:pos="851"/>
              </w:tabs>
              <w:suppressAutoHyphens/>
              <w:spacing w:after="0" w:line="300" w:lineRule="exact"/>
              <w:ind w:left="680"/>
              <w:outlineLvl w:val="9"/>
              <w:rPr>
                <w:rFonts w:ascii="Trebuchet MS" w:hAnsi="Trebuchet MS"/>
                <w:szCs w:val="20"/>
              </w:rPr>
            </w:pPr>
            <w:bookmarkStart w:id="60" w:name="_Hlk140526068"/>
          </w:p>
          <w:p w:rsidR="002F10E5" w:rsidRPr="00834CFF" w:rsidRDefault="00730295" w:rsidP="00FA390F">
            <w:pPr>
              <w:pStyle w:val="Level3"/>
              <w:numPr>
                <w:ilvl w:val="0"/>
                <w:numId w:val="0"/>
              </w:numPr>
              <w:suppressLineNumbers/>
              <w:tabs>
                <w:tab w:val="left" w:pos="82"/>
              </w:tabs>
              <w:suppressAutoHyphens/>
              <w:spacing w:after="0" w:line="300" w:lineRule="exact"/>
              <w:outlineLvl w:val="9"/>
              <w:rPr>
                <w:rFonts w:ascii="Trebuchet MS" w:hAnsi="Trebuchet MS"/>
                <w:iCs/>
                <w:szCs w:val="20"/>
                <w:lang w:eastAsia="en-US"/>
              </w:rPr>
            </w:pPr>
            <w:r w:rsidRPr="00834CFF">
              <w:rPr>
                <w:rFonts w:ascii="Trebuchet MS" w:hAnsi="Trebuchet MS"/>
                <w:iCs/>
                <w:szCs w:val="20"/>
                <w:lang w:eastAsia="en-US"/>
              </w:rPr>
              <w:t xml:space="preserve">Caso após a possibilidade de integralização das Cotas junto ao </w:t>
            </w:r>
            <w:proofErr w:type="spellStart"/>
            <w:r w:rsidRPr="00834CFF">
              <w:rPr>
                <w:rFonts w:ascii="Trebuchet MS" w:hAnsi="Trebuchet MS"/>
                <w:iCs/>
                <w:szCs w:val="20"/>
                <w:lang w:eastAsia="en-US"/>
              </w:rPr>
              <w:t>Escriturador</w:t>
            </w:r>
            <w:proofErr w:type="spellEnd"/>
            <w:r w:rsidRPr="00834CFF">
              <w:rPr>
                <w:rFonts w:ascii="Trebuchet MS" w:hAnsi="Trebuchet MS"/>
                <w:iCs/>
                <w:szCs w:val="20"/>
                <w:lang w:eastAsia="en-US"/>
              </w:rPr>
              <w:t xml:space="preserve"> ocorram novas falhas por Investidores, de modo a não ser atingido o Montante Mínimo da Oferta, a Oferta será cancelada e </w:t>
            </w:r>
            <w:r w:rsidR="00FA390F" w:rsidRPr="00834CFF">
              <w:rPr>
                <w:rFonts w:ascii="Trebuchet MS" w:hAnsi="Trebuchet MS"/>
                <w:iCs/>
                <w:szCs w:val="20"/>
                <w:lang w:eastAsia="en-US"/>
              </w:rPr>
              <w:t xml:space="preserve">a Classe </w:t>
            </w:r>
            <w:r w:rsidRPr="00834CFF">
              <w:rPr>
                <w:rFonts w:ascii="Trebuchet MS" w:hAnsi="Trebuchet MS"/>
                <w:iCs/>
                <w:szCs w:val="20"/>
                <w:lang w:eastAsia="en-US"/>
              </w:rPr>
              <w:t>dever</w:t>
            </w:r>
            <w:r w:rsidR="00FA390F" w:rsidRPr="00834CFF">
              <w:rPr>
                <w:rFonts w:ascii="Trebuchet MS" w:hAnsi="Trebuchet MS"/>
                <w:iCs/>
                <w:szCs w:val="20"/>
                <w:lang w:eastAsia="en-US"/>
              </w:rPr>
              <w:t>á</w:t>
            </w:r>
            <w:r w:rsidRPr="00834CFF">
              <w:rPr>
                <w:rFonts w:ascii="Trebuchet MS" w:hAnsi="Trebuchet MS"/>
                <w:iCs/>
                <w:szCs w:val="20"/>
                <w:lang w:eastAsia="en-US"/>
              </w:rPr>
              <w:t xml:space="preserve"> devolver aos Investidores os recursos eventualmente depositados, de acordo com os Critérios de Restituição de Valores, no prazo de até 5 (cinco) Dias Úteis contados da respectiva comunicação</w:t>
            </w:r>
            <w:r w:rsidR="00041AF7" w:rsidRPr="00834CFF">
              <w:rPr>
                <w:rFonts w:ascii="Trebuchet MS" w:hAnsi="Trebuchet MS"/>
                <w:iCs/>
                <w:szCs w:val="20"/>
                <w:lang w:eastAsia="en-US"/>
              </w:rPr>
              <w:t xml:space="preserve">, observados os procedimentos adotados pelo </w:t>
            </w:r>
            <w:proofErr w:type="spellStart"/>
            <w:r w:rsidR="00041AF7" w:rsidRPr="00834CFF">
              <w:rPr>
                <w:rFonts w:ascii="Trebuchet MS" w:hAnsi="Trebuchet MS"/>
                <w:iCs/>
                <w:szCs w:val="20"/>
                <w:lang w:eastAsia="en-US"/>
              </w:rPr>
              <w:t>Escriturador</w:t>
            </w:r>
            <w:proofErr w:type="spellEnd"/>
            <w:r w:rsidRPr="00834CFF">
              <w:rPr>
                <w:rFonts w:ascii="Trebuchet MS" w:hAnsi="Trebuchet MS"/>
                <w:iCs/>
                <w:szCs w:val="20"/>
                <w:lang w:eastAsia="en-US"/>
              </w:rPr>
              <w:t>. Na hipótese de restituição de quaisquer valores aos Investidores, o comprovante de pagamento dos respectivos recursos servirá de recibo de quitação relativo aos valores restituídos</w:t>
            </w:r>
            <w:bookmarkEnd w:id="60"/>
            <w:r w:rsidR="002F10E5" w:rsidRPr="00834CFF">
              <w:rPr>
                <w:rFonts w:ascii="Trebuchet MS" w:hAnsi="Trebuchet MS"/>
                <w:iCs/>
                <w:szCs w:val="20"/>
                <w:lang w:eastAsia="en-US"/>
              </w:rPr>
              <w:t>.</w:t>
            </w:r>
          </w:p>
          <w:p w:rsidR="00A107B6" w:rsidRPr="00834CFF" w:rsidRDefault="00A107B6" w:rsidP="00FA390F">
            <w:pPr>
              <w:pStyle w:val="Body"/>
              <w:suppressLineNumbers/>
              <w:suppressAutoHyphens/>
              <w:spacing w:after="0" w:line="300" w:lineRule="exact"/>
              <w:rPr>
                <w:rFonts w:ascii="Trebuchet MS" w:hAnsi="Trebuchet MS" w:cs="Times New Roman"/>
                <w:b/>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Alteração das circunstâncias, revogação ou modificação, suspensão e cancelamento da Oferta</w:t>
            </w:r>
          </w:p>
        </w:tc>
        <w:tc>
          <w:tcPr>
            <w:tcW w:w="3226" w:type="pct"/>
            <w:shd w:val="clear" w:color="auto" w:fill="auto"/>
          </w:tcPr>
          <w:p w:rsidR="002F10E5" w:rsidRDefault="00CF7BC0" w:rsidP="00FA390F">
            <w:pPr>
              <w:pStyle w:val="Nivel3"/>
              <w:widowControl/>
              <w:numPr>
                <w:ilvl w:val="0"/>
                <w:numId w:val="0"/>
              </w:numPr>
              <w:suppressLineNumbers/>
              <w:suppressAutoHyphens/>
              <w:rPr>
                <w:rFonts w:ascii="Trebuchet MS" w:hAnsi="Trebuchet MS"/>
                <w:sz w:val="20"/>
                <w:szCs w:val="20"/>
              </w:rPr>
            </w:pPr>
            <w:bookmarkStart w:id="61" w:name="_DV_M208"/>
            <w:bookmarkStart w:id="62" w:name="_Hlk132392739"/>
            <w:bookmarkStart w:id="63" w:name="_Hlk142524688"/>
            <w:bookmarkStart w:id="64" w:name="_Hlk65685413"/>
            <w:bookmarkEnd w:id="61"/>
            <w:r w:rsidRPr="00834CFF">
              <w:rPr>
                <w:rFonts w:ascii="Trebuchet MS" w:hAnsi="Trebuchet MS"/>
                <w:sz w:val="20"/>
                <w:szCs w:val="20"/>
              </w:rPr>
              <w:t>Caso a Oferta seja modificada, nos termos da regulamentação da CVM: (i) a modificação deverá ser divulgada imediatamente através de meios ao menos iguais aos utilizados para a divulgação da Oferta; e (</w:t>
            </w:r>
            <w:proofErr w:type="spellStart"/>
            <w:r w:rsidRPr="00834CFF">
              <w:rPr>
                <w:rFonts w:ascii="Trebuchet MS" w:hAnsi="Trebuchet MS"/>
                <w:sz w:val="20"/>
                <w:szCs w:val="20"/>
              </w:rPr>
              <w:t>ii</w:t>
            </w:r>
            <w:proofErr w:type="spellEnd"/>
            <w:r w:rsidRPr="00834CFF">
              <w:rPr>
                <w:rFonts w:ascii="Trebuchet MS" w:hAnsi="Trebuchet MS"/>
                <w:sz w:val="20"/>
                <w:szCs w:val="20"/>
              </w:rPr>
              <w:t xml:space="preserve">) </w:t>
            </w:r>
            <w:r w:rsidR="00FA390F" w:rsidRPr="00834CFF">
              <w:rPr>
                <w:rFonts w:ascii="Trebuchet MS" w:hAnsi="Trebuchet MS"/>
                <w:sz w:val="20"/>
                <w:szCs w:val="20"/>
              </w:rPr>
              <w:t xml:space="preserve">as Instituições Participantes da Oferta </w:t>
            </w:r>
            <w:r w:rsidRPr="00834CFF">
              <w:rPr>
                <w:rFonts w:ascii="Trebuchet MS" w:hAnsi="Trebuchet MS"/>
                <w:sz w:val="20"/>
                <w:szCs w:val="20"/>
              </w:rPr>
              <w:t>dever</w:t>
            </w:r>
            <w:r w:rsidR="00FA390F" w:rsidRPr="00834CFF">
              <w:rPr>
                <w:rFonts w:ascii="Trebuchet MS" w:hAnsi="Trebuchet MS"/>
                <w:sz w:val="20"/>
                <w:szCs w:val="20"/>
              </w:rPr>
              <w:t>ão</w:t>
            </w:r>
            <w:r w:rsidRPr="00834CFF">
              <w:rPr>
                <w:rFonts w:ascii="Trebuchet MS" w:hAnsi="Trebuchet MS"/>
                <w:sz w:val="20"/>
                <w:szCs w:val="20"/>
              </w:rPr>
              <w:t xml:space="preserve"> se acautelar e se certificar, no momento do recebimento das aceitações da Oferta, de que o Investidor está ciente de que a Oferta foi alterada e de que tem conhecimento das novas condições</w:t>
            </w:r>
            <w:r w:rsidR="002F10E5" w:rsidRPr="00834CFF">
              <w:rPr>
                <w:rFonts w:ascii="Trebuchet MS" w:hAnsi="Trebuchet MS"/>
                <w:sz w:val="20"/>
                <w:szCs w:val="20"/>
              </w:rPr>
              <w:t xml:space="preserve">. </w:t>
            </w:r>
          </w:p>
          <w:p w:rsidR="00AD2894" w:rsidRDefault="00AD2894" w:rsidP="00FA390F">
            <w:pPr>
              <w:pStyle w:val="Nivel3"/>
              <w:widowControl/>
              <w:numPr>
                <w:ilvl w:val="0"/>
                <w:numId w:val="0"/>
              </w:numPr>
              <w:suppressLineNumbers/>
              <w:suppressAutoHyphens/>
              <w:rPr>
                <w:rFonts w:ascii="Trebuchet MS" w:hAnsi="Trebuchet MS"/>
                <w:sz w:val="20"/>
                <w:szCs w:val="20"/>
              </w:rPr>
            </w:pPr>
          </w:p>
          <w:p w:rsidR="00AD2894" w:rsidRPr="00AD2894" w:rsidRDefault="00AD2894" w:rsidP="00AD2894">
            <w:pPr>
              <w:pStyle w:val="Nivel3"/>
              <w:widowControl/>
              <w:numPr>
                <w:ilvl w:val="0"/>
                <w:numId w:val="0"/>
              </w:numPr>
              <w:suppressLineNumbers/>
              <w:suppressAutoHyphens/>
              <w:rPr>
                <w:rFonts w:ascii="Trebuchet MS" w:hAnsi="Trebuchet MS"/>
                <w:sz w:val="20"/>
                <w:szCs w:val="20"/>
              </w:rPr>
            </w:pPr>
            <w:r w:rsidRPr="00AD2894">
              <w:rPr>
                <w:rFonts w:ascii="Trebuchet MS" w:hAnsi="Trebuchet MS"/>
                <w:sz w:val="20"/>
                <w:szCs w:val="20"/>
              </w:rPr>
              <w:t>Observado o disposto no artigo 67, §2º da Resolução CVM 160, a modificação da presente Oferta não depende de aprovação prévia da CVM.</w:t>
            </w:r>
          </w:p>
          <w:p w:rsidR="002F10E5" w:rsidRPr="00834CFF" w:rsidRDefault="002F10E5" w:rsidP="00FA390F">
            <w:pPr>
              <w:pStyle w:val="Nivel3"/>
              <w:widowControl/>
              <w:numPr>
                <w:ilvl w:val="0"/>
                <w:numId w:val="0"/>
              </w:numPr>
              <w:suppressLineNumbers/>
              <w:suppressAutoHyphens/>
              <w:rPr>
                <w:rFonts w:ascii="Trebuchet MS" w:hAnsi="Trebuchet MS"/>
                <w:sz w:val="20"/>
                <w:szCs w:val="20"/>
              </w:rPr>
            </w:pPr>
          </w:p>
          <w:p w:rsidR="002F10E5" w:rsidRPr="00834CFF" w:rsidRDefault="00CF7BC0" w:rsidP="00FA390F">
            <w:pPr>
              <w:pStyle w:val="Nivel3"/>
              <w:widowControl/>
              <w:numPr>
                <w:ilvl w:val="0"/>
                <w:numId w:val="0"/>
              </w:numPr>
              <w:suppressLineNumbers/>
              <w:suppressAutoHyphens/>
              <w:rPr>
                <w:rFonts w:ascii="Trebuchet MS" w:hAnsi="Trebuchet MS"/>
                <w:sz w:val="20"/>
                <w:szCs w:val="20"/>
              </w:rPr>
            </w:pPr>
            <w:bookmarkStart w:id="65" w:name="_Hlk132392748"/>
            <w:r w:rsidRPr="00834CFF">
              <w:rPr>
                <w:rFonts w:ascii="Trebuchet MS" w:hAnsi="Trebuchet MS"/>
                <w:sz w:val="20"/>
                <w:szCs w:val="20"/>
              </w:rPr>
              <w:t xml:space="preserve">Os Investidores </w:t>
            </w:r>
            <w:r w:rsidR="00041AF7" w:rsidRPr="00834CFF">
              <w:rPr>
                <w:rFonts w:ascii="Trebuchet MS" w:hAnsi="Trebuchet MS"/>
                <w:sz w:val="20"/>
                <w:szCs w:val="20"/>
              </w:rPr>
              <w:t xml:space="preserve">que </w:t>
            </w:r>
            <w:r w:rsidRPr="00834CFF">
              <w:rPr>
                <w:rFonts w:ascii="Trebuchet MS" w:hAnsi="Trebuchet MS"/>
                <w:sz w:val="20"/>
                <w:szCs w:val="20"/>
              </w:rPr>
              <w:t xml:space="preserve">já tiverem aderido à Oferta deverão ser comunicados diretamente pelo </w:t>
            </w:r>
            <w:r w:rsidR="00041AF7" w:rsidRPr="00834CFF">
              <w:rPr>
                <w:rFonts w:ascii="Trebuchet MS" w:hAnsi="Trebuchet MS"/>
                <w:sz w:val="20"/>
                <w:szCs w:val="20"/>
              </w:rPr>
              <w:t>Instituição Participante da Oferta que tiver recebido sua aceitação da Oferta</w:t>
            </w:r>
            <w:r w:rsidRPr="00834CFF">
              <w:rPr>
                <w:rFonts w:ascii="Trebuchet MS" w:hAnsi="Trebuchet MS"/>
                <w:sz w:val="20"/>
                <w:szCs w:val="20"/>
              </w:rPr>
              <w:t xml:space="preserve">, por correio eletrônico, correspondência física ou qualquer outra forma de comunicação passível de comprovação, a respeito da modificação efetuada, para que confirmem </w:t>
            </w:r>
            <w:r w:rsidR="00652A03" w:rsidRPr="00834CFF">
              <w:rPr>
                <w:rFonts w:ascii="Trebuchet MS" w:hAnsi="Trebuchet MS"/>
                <w:sz w:val="20"/>
                <w:szCs w:val="20"/>
              </w:rPr>
              <w:t>à Instituição Participante da Oferta</w:t>
            </w:r>
            <w:r w:rsidRPr="00834CFF">
              <w:rPr>
                <w:rFonts w:ascii="Trebuchet MS" w:hAnsi="Trebuchet MS"/>
                <w:sz w:val="20"/>
                <w:szCs w:val="20"/>
              </w:rPr>
              <w:t xml:space="preserve">, no prazo de 5 (cinco) Dias Úteis contados do recebimento da respectiva comunicação, o interesse em revogar sua aceitação à Oferta, presumindo-se, na falta da manifestação, o interesse do Investidor em não revogar sua aceitação. O disposto </w:t>
            </w:r>
            <w:r w:rsidR="00652A03" w:rsidRPr="00834CFF">
              <w:rPr>
                <w:rFonts w:ascii="Trebuchet MS" w:hAnsi="Trebuchet MS"/>
                <w:sz w:val="20"/>
                <w:szCs w:val="20"/>
              </w:rPr>
              <w:t>acima</w:t>
            </w:r>
            <w:r w:rsidRPr="00834CFF">
              <w:rPr>
                <w:rFonts w:ascii="Trebuchet MS" w:hAnsi="Trebuchet MS"/>
                <w:sz w:val="20"/>
                <w:szCs w:val="20"/>
              </w:rPr>
              <w:t xml:space="preserve"> não se aplica à hipótese de modificação da </w:t>
            </w:r>
            <w:r w:rsidR="00652A03" w:rsidRPr="00834CFF">
              <w:rPr>
                <w:rFonts w:ascii="Trebuchet MS" w:hAnsi="Trebuchet MS"/>
                <w:sz w:val="20"/>
                <w:szCs w:val="20"/>
              </w:rPr>
              <w:t>O</w:t>
            </w:r>
            <w:r w:rsidRPr="00834CFF">
              <w:rPr>
                <w:rFonts w:ascii="Trebuchet MS" w:hAnsi="Trebuchet MS"/>
                <w:sz w:val="20"/>
                <w:szCs w:val="20"/>
              </w:rPr>
              <w:t>ferta para melhorá-la em favor dos investidores, entretanto</w:t>
            </w:r>
            <w:r w:rsidR="00652A03" w:rsidRPr="00834CFF">
              <w:rPr>
                <w:rFonts w:ascii="Trebuchet MS" w:hAnsi="Trebuchet MS"/>
                <w:sz w:val="20"/>
                <w:szCs w:val="20"/>
              </w:rPr>
              <w:t>,</w:t>
            </w:r>
            <w:r w:rsidRPr="00834CFF">
              <w:rPr>
                <w:rFonts w:ascii="Trebuchet MS" w:hAnsi="Trebuchet MS"/>
                <w:sz w:val="20"/>
                <w:szCs w:val="20"/>
              </w:rPr>
              <w:t xml:space="preserve"> a CVM pode determinar a sua adoção caso entenda que a modificação não melhora a Oferta em favor dos Investidores</w:t>
            </w:r>
            <w:bookmarkEnd w:id="65"/>
            <w:r w:rsidR="002F10E5" w:rsidRPr="00834CFF">
              <w:rPr>
                <w:rFonts w:ascii="Trebuchet MS" w:hAnsi="Trebuchet MS"/>
                <w:sz w:val="20"/>
                <w:szCs w:val="20"/>
              </w:rPr>
              <w:t>.</w:t>
            </w:r>
          </w:p>
          <w:p w:rsidR="00730295" w:rsidRPr="00834CFF" w:rsidRDefault="00730295" w:rsidP="00FA390F">
            <w:pPr>
              <w:pStyle w:val="Nivel3"/>
              <w:widowControl/>
              <w:numPr>
                <w:ilvl w:val="0"/>
                <w:numId w:val="0"/>
              </w:numPr>
              <w:suppressLineNumbers/>
              <w:suppressAutoHyphens/>
              <w:rPr>
                <w:rFonts w:ascii="Trebuchet MS" w:hAnsi="Trebuchet MS"/>
                <w:sz w:val="20"/>
                <w:szCs w:val="20"/>
              </w:rPr>
            </w:pP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b/>
                <w:bCs/>
                <w:sz w:val="20"/>
                <w:szCs w:val="20"/>
              </w:rPr>
              <w:t xml:space="preserve">EM CASO DE SILÊNCIO, SERÁ PRESUMIDO QUE OS INVESTIDORES SILENTES PRETENDEM MANTER A DECLARAÇÃO DE ACEITAÇÃO. </w:t>
            </w:r>
            <w:r w:rsidR="0092772F" w:rsidRPr="00834CFF">
              <w:rPr>
                <w:rFonts w:ascii="Trebuchet MS" w:hAnsi="Trebuchet MS"/>
                <w:b/>
                <w:bCs/>
                <w:sz w:val="20"/>
                <w:szCs w:val="20"/>
              </w:rPr>
              <w:t>AS INSTITUIÇÕES PARTICIPANTES DA OFERTA DEVERÃO</w:t>
            </w:r>
            <w:r w:rsidRPr="00834CFF">
              <w:rPr>
                <w:rFonts w:ascii="Trebuchet MS" w:hAnsi="Trebuchet MS"/>
                <w:b/>
                <w:bCs/>
                <w:sz w:val="20"/>
                <w:szCs w:val="20"/>
              </w:rPr>
              <w:t xml:space="preserve"> ACAUTELAR-SE E CERTIFICAR-SE, NO MOMENTO DO RECEBIMENTO DAS ACEITAÇÕES DA OFERTA, DE QUE O INVESTIDOR ESTÁ CIENTE DE QUE A OFERTA FOI ALTERADA E QUE TEM CONHECIMENTO DAS NOVAS CONDIÇÕES, CONFORME O CASO.</w:t>
            </w: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p>
          <w:p w:rsidR="00730295" w:rsidRPr="00834CFF" w:rsidRDefault="00CF7BC0" w:rsidP="00FA390F">
            <w:pPr>
              <w:pStyle w:val="Nivel3"/>
              <w:widowControl/>
              <w:numPr>
                <w:ilvl w:val="0"/>
                <w:numId w:val="0"/>
              </w:numPr>
              <w:suppressLineNumbers/>
              <w:suppressAutoHyphens/>
              <w:rPr>
                <w:rFonts w:ascii="Trebuchet MS" w:hAnsi="Trebuchet MS"/>
                <w:sz w:val="20"/>
                <w:szCs w:val="20"/>
              </w:rPr>
            </w:pPr>
            <w:bookmarkStart w:id="66" w:name="_Hlk132392756"/>
            <w:r w:rsidRPr="00834CFF">
              <w:rPr>
                <w:rFonts w:ascii="Trebuchet MS" w:hAnsi="Trebuchet MS"/>
                <w:sz w:val="20"/>
                <w:szCs w:val="20"/>
              </w:rPr>
              <w:t>Nos termos do parágrafo 3º do artigo 69 da Resolução CVM 160, no caso de modificação da Oferta que depende de aprovação prévia da CVM e que comprometa a execução do cronograma, o disposto acima deverá ser adotado também por oportunidade da apresentação do pleito de modificação</w:t>
            </w:r>
            <w:bookmarkEnd w:id="66"/>
            <w:r w:rsidR="00730295" w:rsidRPr="00834CFF">
              <w:rPr>
                <w:rFonts w:ascii="Trebuchet MS" w:hAnsi="Trebuchet MS"/>
                <w:sz w:val="20"/>
                <w:szCs w:val="20"/>
              </w:rPr>
              <w:t>.</w:t>
            </w:r>
          </w:p>
          <w:p w:rsidR="00730295" w:rsidRPr="00834CFF" w:rsidRDefault="00730295" w:rsidP="00FA390F">
            <w:pPr>
              <w:pStyle w:val="Nivel3"/>
              <w:widowControl/>
              <w:numPr>
                <w:ilvl w:val="0"/>
                <w:numId w:val="0"/>
              </w:numPr>
              <w:suppressLineNumbers/>
              <w:suppressAutoHyphens/>
              <w:rPr>
                <w:rFonts w:ascii="Trebuchet MS" w:hAnsi="Trebuchet MS"/>
                <w:sz w:val="20"/>
                <w:szCs w:val="20"/>
              </w:rPr>
            </w:pPr>
          </w:p>
          <w:p w:rsidR="00730295" w:rsidRPr="00834CFF" w:rsidRDefault="00CF7BC0" w:rsidP="00FA390F">
            <w:pPr>
              <w:pStyle w:val="Nivel3"/>
              <w:widowControl/>
              <w:numPr>
                <w:ilvl w:val="0"/>
                <w:numId w:val="0"/>
              </w:numPr>
              <w:suppressLineNumbers/>
              <w:suppressAutoHyphens/>
              <w:rPr>
                <w:rFonts w:ascii="Trebuchet MS" w:hAnsi="Trebuchet MS"/>
                <w:sz w:val="20"/>
                <w:szCs w:val="20"/>
              </w:rPr>
            </w:pPr>
            <w:bookmarkStart w:id="67" w:name="_Hlk132392763"/>
            <w:r w:rsidRPr="00834CFF">
              <w:rPr>
                <w:rFonts w:ascii="Trebuchet MS" w:hAnsi="Trebuchet MS"/>
                <w:sz w:val="20"/>
                <w:szCs w:val="20"/>
              </w:rPr>
              <w:t>Nos termos do parágrafo 4º do artigo 69 da Resolução CVM 160, se o Investidor revogar sua aceitação e já tiver efetuado a integralização de Cotas, os valores efetivamente integralizados serão devolvidos de acordo com os Critérios de Restituição de Valores, no prazo de até 05 (cinco) Dias Úteis contados da respectiva comunicação</w:t>
            </w:r>
            <w:bookmarkEnd w:id="67"/>
            <w:r w:rsidR="00730295" w:rsidRPr="00834CFF">
              <w:rPr>
                <w:rFonts w:ascii="Trebuchet MS" w:hAnsi="Trebuchet MS"/>
                <w:sz w:val="20"/>
                <w:szCs w:val="20"/>
              </w:rPr>
              <w:t>.</w:t>
            </w:r>
          </w:p>
          <w:p w:rsidR="00730295" w:rsidRPr="00834CFF" w:rsidRDefault="00730295" w:rsidP="00FA390F">
            <w:pPr>
              <w:pStyle w:val="Nivel3"/>
              <w:widowControl/>
              <w:numPr>
                <w:ilvl w:val="0"/>
                <w:numId w:val="0"/>
              </w:numPr>
              <w:suppressLineNumbers/>
              <w:suppressAutoHyphens/>
              <w:rPr>
                <w:rFonts w:ascii="Trebuchet MS" w:hAnsi="Trebuchet MS"/>
                <w:sz w:val="20"/>
                <w:szCs w:val="20"/>
              </w:rPr>
            </w:pPr>
          </w:p>
          <w:p w:rsidR="00730295" w:rsidRPr="00834CFF" w:rsidRDefault="00CF7BC0"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 xml:space="preserve">Nos termos do artigo 70 da Resolução CVM 160, a CVM: </w:t>
            </w:r>
            <w:r w:rsidRPr="00834CFF">
              <w:rPr>
                <w:rFonts w:ascii="Trebuchet MS" w:hAnsi="Trebuchet MS"/>
                <w:b/>
                <w:sz w:val="20"/>
                <w:szCs w:val="20"/>
              </w:rPr>
              <w:t>(i)</w:t>
            </w:r>
            <w:r w:rsidRPr="00834CFF">
              <w:rPr>
                <w:rFonts w:ascii="Trebuchet MS" w:hAnsi="Trebuchet MS"/>
                <w:sz w:val="20"/>
                <w:szCs w:val="20"/>
              </w:rPr>
              <w:t xml:space="preserve"> poderá suspender, a qualquer tempo, a Oferta se: </w:t>
            </w:r>
            <w:r w:rsidRPr="00834CFF">
              <w:rPr>
                <w:rFonts w:ascii="Trebuchet MS" w:hAnsi="Trebuchet MS"/>
                <w:b/>
                <w:sz w:val="20"/>
                <w:szCs w:val="20"/>
              </w:rPr>
              <w:t>(a)</w:t>
            </w:r>
            <w:r w:rsidRPr="00834CFF">
              <w:rPr>
                <w:rFonts w:ascii="Trebuchet MS" w:hAnsi="Trebuchet MS"/>
                <w:sz w:val="20"/>
                <w:szCs w:val="20"/>
              </w:rPr>
              <w:t xml:space="preserve"> estiver se processando em condições diversas das constantes da Resolução CVM 160 ou do registro da Oferta; </w:t>
            </w:r>
            <w:r w:rsidRPr="00834CFF">
              <w:rPr>
                <w:rFonts w:ascii="Trebuchet MS" w:hAnsi="Trebuchet MS"/>
                <w:b/>
                <w:sz w:val="20"/>
                <w:szCs w:val="20"/>
              </w:rPr>
              <w:t>(b)</w:t>
            </w:r>
            <w:r w:rsidRPr="00834CFF">
              <w:rPr>
                <w:rFonts w:ascii="Trebuchet MS" w:hAnsi="Trebuchet MS"/>
                <w:sz w:val="20"/>
                <w:szCs w:val="20"/>
              </w:rPr>
              <w:t xml:space="preserve"> estiver sendo intermediada por coordenador que esteja com registro suspenso ou cancelado, conforme a regulamentação que dispõe sobre coordenadores de ofertas públicas de distribuição de valores mobiliários; ou </w:t>
            </w:r>
            <w:r w:rsidRPr="00834CFF">
              <w:rPr>
                <w:rFonts w:ascii="Trebuchet MS" w:hAnsi="Trebuchet MS"/>
                <w:b/>
                <w:sz w:val="20"/>
                <w:szCs w:val="20"/>
              </w:rPr>
              <w:t>(c)</w:t>
            </w:r>
            <w:r w:rsidRPr="00834CFF">
              <w:rPr>
                <w:rFonts w:ascii="Trebuchet MS" w:hAnsi="Trebuchet MS"/>
                <w:sz w:val="20"/>
                <w:szCs w:val="20"/>
              </w:rPr>
              <w:t xml:space="preserve"> for havida por ilegal, contrária à regulamentação da CVM ou fraudulenta, ainda que após obtido o respectivo registro da Oferta; e </w:t>
            </w:r>
            <w:r w:rsidRPr="00834CFF">
              <w:rPr>
                <w:rFonts w:ascii="Trebuchet MS" w:hAnsi="Trebuchet MS"/>
                <w:b/>
                <w:sz w:val="20"/>
                <w:szCs w:val="20"/>
              </w:rPr>
              <w:t>(</w:t>
            </w:r>
            <w:proofErr w:type="spellStart"/>
            <w:r w:rsidRPr="00834CFF">
              <w:rPr>
                <w:rFonts w:ascii="Trebuchet MS" w:hAnsi="Trebuchet MS"/>
                <w:b/>
                <w:sz w:val="20"/>
                <w:szCs w:val="20"/>
              </w:rPr>
              <w:t>ii</w:t>
            </w:r>
            <w:proofErr w:type="spellEnd"/>
            <w:r w:rsidRPr="00834CFF">
              <w:rPr>
                <w:rFonts w:ascii="Trebuchet MS" w:hAnsi="Trebuchet MS"/>
                <w:b/>
                <w:sz w:val="20"/>
                <w:szCs w:val="20"/>
              </w:rPr>
              <w:t>)</w:t>
            </w:r>
            <w:r w:rsidRPr="00834CFF">
              <w:rPr>
                <w:rFonts w:ascii="Trebuchet MS" w:hAnsi="Trebuchet MS"/>
                <w:sz w:val="20"/>
                <w:szCs w:val="20"/>
              </w:rPr>
              <w:t xml:space="preserve">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caso este ainda não tenha sido concedido</w:t>
            </w:r>
            <w:r w:rsidR="00730295" w:rsidRPr="00834CFF">
              <w:rPr>
                <w:rFonts w:ascii="Trebuchet MS" w:hAnsi="Trebuchet MS"/>
                <w:sz w:val="20"/>
                <w:szCs w:val="20"/>
              </w:rPr>
              <w:t>.</w:t>
            </w:r>
          </w:p>
          <w:p w:rsidR="00730295" w:rsidRPr="00834CFF" w:rsidRDefault="00730295" w:rsidP="00FA390F">
            <w:pPr>
              <w:pStyle w:val="Nivel3"/>
              <w:widowControl/>
              <w:numPr>
                <w:ilvl w:val="0"/>
                <w:numId w:val="0"/>
              </w:numPr>
              <w:suppressLineNumbers/>
              <w:suppressAutoHyphens/>
              <w:rPr>
                <w:rFonts w:ascii="Trebuchet MS" w:hAnsi="Trebuchet MS"/>
                <w:sz w:val="20"/>
                <w:szCs w:val="20"/>
              </w:rPr>
            </w:pPr>
          </w:p>
          <w:p w:rsidR="00A107B6" w:rsidRPr="00834CFF" w:rsidRDefault="0092772F" w:rsidP="00FA390F">
            <w:pPr>
              <w:pStyle w:val="Nivel3"/>
              <w:widowControl/>
              <w:numPr>
                <w:ilvl w:val="0"/>
                <w:numId w:val="0"/>
              </w:numPr>
              <w:suppressLineNumbers/>
              <w:suppressAutoHyphens/>
              <w:rPr>
                <w:rFonts w:ascii="Trebuchet MS" w:hAnsi="Trebuchet MS"/>
                <w:sz w:val="20"/>
                <w:szCs w:val="20"/>
              </w:rPr>
            </w:pPr>
            <w:bookmarkStart w:id="68" w:name="_Hlk163468248"/>
            <w:r w:rsidRPr="00834CFF">
              <w:rPr>
                <w:rFonts w:ascii="Trebuchet MS" w:hAnsi="Trebuchet MS"/>
                <w:sz w:val="20"/>
                <w:szCs w:val="20"/>
              </w:rPr>
              <w:t>As Instituições Participantes da Oferta</w:t>
            </w:r>
            <w:r w:rsidR="00CF7BC0" w:rsidRPr="00834CFF">
              <w:rPr>
                <w:rFonts w:ascii="Trebuchet MS" w:hAnsi="Trebuchet MS"/>
                <w:sz w:val="20"/>
                <w:szCs w:val="20"/>
              </w:rPr>
              <w:t xml:space="preserve"> e o Fundo deverão dar conhecimento da suspensão aos Investidores que já tenham aceitado a Oferta, ao menos pelos meios utilizados para a divulgação da Oferta, facultando-lhes a possibilidade de revogar a aceitação até as 16:00 (dezesseis) horas do 5º (quinto) Dia Útil subsequente à data em que foi comunicada ao Investidor a suspensão da Oferta, presumindo-se, na falta da manifestação, o interesse do Investidor em não revogar sua aceitação. </w:t>
            </w:r>
            <w:r w:rsidR="00CF7BC0" w:rsidRPr="00834CFF">
              <w:rPr>
                <w:rFonts w:ascii="Trebuchet MS" w:hAnsi="Trebuchet MS"/>
                <w:bCs/>
                <w:sz w:val="20"/>
                <w:szCs w:val="20"/>
              </w:rPr>
              <w:t>Em caso de silêncio, será presumido que os Investidores silentes pretendem manter a declaração de aceitação</w:t>
            </w:r>
            <w:bookmarkEnd w:id="68"/>
            <w:r w:rsidR="00730295" w:rsidRPr="00834CFF">
              <w:rPr>
                <w:rFonts w:ascii="Trebuchet MS" w:hAnsi="Trebuchet MS"/>
                <w:sz w:val="20"/>
                <w:szCs w:val="20"/>
              </w:rPr>
              <w:t>.</w:t>
            </w:r>
            <w:bookmarkEnd w:id="62"/>
            <w:bookmarkEnd w:id="63"/>
            <w:bookmarkEnd w:id="64"/>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 xml:space="preserve">Em caso de silêncio, será presumido que os Investidores silentes pretendem manter a declaração de aceitação. </w:t>
            </w:r>
            <w:r w:rsidR="0092772F" w:rsidRPr="00834CFF">
              <w:rPr>
                <w:rFonts w:ascii="Trebuchet MS" w:hAnsi="Trebuchet MS"/>
                <w:sz w:val="20"/>
                <w:szCs w:val="20"/>
              </w:rPr>
              <w:t>As Instituições Participantes da Oferta deverão</w:t>
            </w:r>
            <w:r w:rsidRPr="00834CFF">
              <w:rPr>
                <w:rFonts w:ascii="Trebuchet MS" w:hAnsi="Trebuchet MS"/>
                <w:sz w:val="20"/>
                <w:szCs w:val="20"/>
              </w:rPr>
              <w:t xml:space="preserve"> se acautelar e se certificar, no momento do recebimento das aceitações da Oferta, que o Investidor está ciente de que a </w:t>
            </w:r>
            <w:r w:rsidR="00FA390F" w:rsidRPr="00834CFF">
              <w:rPr>
                <w:rFonts w:ascii="Trebuchet MS" w:hAnsi="Trebuchet MS"/>
                <w:sz w:val="20"/>
                <w:szCs w:val="20"/>
              </w:rPr>
              <w:t>O</w:t>
            </w:r>
            <w:r w:rsidRPr="00834CFF">
              <w:rPr>
                <w:rFonts w:ascii="Trebuchet MS" w:hAnsi="Trebuchet MS"/>
                <w:sz w:val="20"/>
                <w:szCs w:val="20"/>
              </w:rPr>
              <w:t>ferta foi alterada e que tem conhecimento das novas condições.</w:t>
            </w: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A rescisão do Contrato de Distribuição, decorrente de inadimplemento de quaisquer das partes signatárias ou de não verificação da implementação das Condições Precedentes, importa no cancelamento do registro da Oferta.</w:t>
            </w: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p>
          <w:p w:rsidR="00CF7BC0" w:rsidRPr="00834CFF" w:rsidRDefault="00CF7BC0" w:rsidP="00FA390F">
            <w:pPr>
              <w:pStyle w:val="Nivel3"/>
              <w:widowControl/>
              <w:numPr>
                <w:ilvl w:val="0"/>
                <w:numId w:val="0"/>
              </w:numPr>
              <w:suppressLineNumbers/>
              <w:suppressAutoHyphens/>
              <w:rPr>
                <w:rFonts w:ascii="Trebuchet MS" w:hAnsi="Trebuchet MS"/>
                <w:sz w:val="20"/>
                <w:szCs w:val="20"/>
              </w:rPr>
            </w:pPr>
            <w:r w:rsidRPr="00834CFF">
              <w:rPr>
                <w:rFonts w:ascii="Trebuchet MS" w:hAnsi="Trebuchet MS"/>
                <w:sz w:val="20"/>
                <w:szCs w:val="20"/>
              </w:rPr>
              <w:t>A Resilição Voluntária (conforme definida no Contrato de Distribuição) do Contrato de Distribuição, por motivo distinto daqueles previstos acima, não implica revogação da Oferta, mas sua suspensão, até que novo contrato de distribuição seja firmado.</w:t>
            </w: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p>
        </w:tc>
        <w:tc>
          <w:tcPr>
            <w:tcW w:w="3226" w:type="pct"/>
            <w:shd w:val="clear" w:color="auto" w:fill="auto"/>
          </w:tcPr>
          <w:p w:rsidR="00A107B6" w:rsidRPr="00834CFF" w:rsidRDefault="00A107B6" w:rsidP="00FA390F">
            <w:pPr>
              <w:suppressLineNumbers/>
              <w:tabs>
                <w:tab w:val="left" w:pos="4550"/>
              </w:tabs>
              <w:suppressAutoHyphens/>
              <w:spacing w:line="300" w:lineRule="exact"/>
              <w:jc w:val="both"/>
              <w:rPr>
                <w:rFonts w:ascii="Trebuchet MS" w:hAnsi="Trebuchet MS"/>
                <w:b/>
                <w:szCs w:val="20"/>
              </w:rPr>
            </w:pPr>
          </w:p>
        </w:tc>
      </w:tr>
      <w:tr w:rsidR="00A107B6" w:rsidRPr="00834CFF" w:rsidTr="00CF7BC0">
        <w:tc>
          <w:tcPr>
            <w:tcW w:w="1774" w:type="pct"/>
            <w:shd w:val="clear" w:color="auto" w:fill="auto"/>
          </w:tcPr>
          <w:p w:rsidR="00A107B6" w:rsidRPr="00834CFF" w:rsidRDefault="00A107B6" w:rsidP="00FA390F">
            <w:pPr>
              <w:pStyle w:val="Body"/>
              <w:suppressLineNumbers/>
              <w:suppressAutoHyphens/>
              <w:spacing w:after="0" w:line="300" w:lineRule="exact"/>
              <w:jc w:val="left"/>
              <w:rPr>
                <w:rFonts w:ascii="Trebuchet MS" w:hAnsi="Trebuchet MS" w:cs="Times New Roman"/>
                <w:b/>
                <w:szCs w:val="20"/>
              </w:rPr>
            </w:pPr>
            <w:r w:rsidRPr="00834CFF">
              <w:rPr>
                <w:rFonts w:ascii="Trebuchet MS" w:hAnsi="Trebuchet MS" w:cs="Times New Roman"/>
                <w:b/>
                <w:szCs w:val="20"/>
              </w:rPr>
              <w:t>Informações Adicionais</w:t>
            </w:r>
          </w:p>
        </w:tc>
        <w:tc>
          <w:tcPr>
            <w:tcW w:w="3226" w:type="pct"/>
            <w:shd w:val="clear" w:color="auto" w:fill="auto"/>
          </w:tcPr>
          <w:p w:rsidR="00A107B6" w:rsidRPr="00834CFF" w:rsidRDefault="00A107B6"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As demais características da Emissão, da Oferta e das </w:t>
            </w:r>
            <w:r w:rsidR="00440CC4" w:rsidRPr="00834CFF">
              <w:rPr>
                <w:rFonts w:ascii="Trebuchet MS" w:hAnsi="Trebuchet MS" w:cs="Times New Roman"/>
                <w:szCs w:val="20"/>
              </w:rPr>
              <w:t>Cotas</w:t>
            </w:r>
            <w:r w:rsidRPr="00834CFF">
              <w:rPr>
                <w:rFonts w:ascii="Trebuchet MS" w:hAnsi="Trebuchet MS" w:cs="Times New Roman"/>
                <w:szCs w:val="20"/>
              </w:rPr>
              <w:t xml:space="preserve"> encontram-se descritas no</w:t>
            </w:r>
            <w:r w:rsidR="00554D3C" w:rsidRPr="00834CFF">
              <w:rPr>
                <w:rFonts w:ascii="Trebuchet MS" w:hAnsi="Trebuchet MS" w:cs="Times New Roman"/>
                <w:szCs w:val="20"/>
              </w:rPr>
              <w:t xml:space="preserve"> Prospecto, no</w:t>
            </w:r>
            <w:r w:rsidRPr="00834CFF">
              <w:rPr>
                <w:rFonts w:ascii="Trebuchet MS" w:hAnsi="Trebuchet MS" w:cs="Times New Roman"/>
                <w:szCs w:val="20"/>
              </w:rPr>
              <w:t xml:space="preserve"> </w:t>
            </w:r>
            <w:r w:rsidR="00B07529" w:rsidRPr="00834CFF">
              <w:rPr>
                <w:rFonts w:ascii="Trebuchet MS" w:hAnsi="Trebuchet MS" w:cs="Times New Roman"/>
                <w:szCs w:val="20"/>
                <w:lang w:eastAsia="x-none"/>
              </w:rPr>
              <w:t>Ato de Aprovação e no Contrato de Distribuição</w:t>
            </w:r>
            <w:r w:rsidRPr="00834CFF">
              <w:rPr>
                <w:rFonts w:ascii="Trebuchet MS" w:hAnsi="Trebuchet MS" w:cs="Times New Roman"/>
                <w:szCs w:val="20"/>
              </w:rPr>
              <w:t>.</w:t>
            </w:r>
          </w:p>
          <w:p w:rsidR="00A107B6" w:rsidRPr="00834CFF" w:rsidRDefault="00A107B6" w:rsidP="00FA390F">
            <w:pPr>
              <w:pStyle w:val="Body"/>
              <w:suppressLineNumbers/>
              <w:suppressAutoHyphens/>
              <w:spacing w:after="0" w:line="300" w:lineRule="exact"/>
              <w:rPr>
                <w:rFonts w:ascii="Trebuchet MS" w:hAnsi="Trebuchet MS" w:cs="Times New Roman"/>
                <w:szCs w:val="20"/>
              </w:rPr>
            </w:pPr>
          </w:p>
        </w:tc>
      </w:tr>
    </w:tbl>
    <w:p w:rsidR="00291B95" w:rsidRPr="00834CFF" w:rsidRDefault="00AF6037" w:rsidP="00FA390F">
      <w:pPr>
        <w:pStyle w:val="Level1"/>
        <w:keepNext w:val="0"/>
        <w:suppressLineNumbers/>
        <w:suppressAutoHyphens/>
        <w:spacing w:before="0" w:after="0" w:line="300" w:lineRule="exact"/>
        <w:rPr>
          <w:rFonts w:ascii="Trebuchet MS" w:hAnsi="Trebuchet MS"/>
          <w:sz w:val="20"/>
          <w:szCs w:val="20"/>
        </w:rPr>
      </w:pPr>
      <w:r w:rsidRPr="00834CFF">
        <w:rPr>
          <w:rFonts w:ascii="Trebuchet MS" w:hAnsi="Trebuchet MS"/>
          <w:sz w:val="20"/>
          <w:szCs w:val="20"/>
        </w:rPr>
        <w:t xml:space="preserve">CRONOGRAMA </w:t>
      </w:r>
      <w:r w:rsidR="000D7148" w:rsidRPr="00834CFF">
        <w:rPr>
          <w:rFonts w:ascii="Trebuchet MS" w:hAnsi="Trebuchet MS"/>
          <w:sz w:val="20"/>
          <w:szCs w:val="20"/>
        </w:rPr>
        <w:t>INDICATIVO DA OFERTA</w:t>
      </w:r>
    </w:p>
    <w:p w:rsidR="00A2410A" w:rsidRPr="00834CFF" w:rsidRDefault="00A2410A" w:rsidP="00FA390F">
      <w:pPr>
        <w:suppressLineNumbers/>
        <w:suppressAutoHyphens/>
        <w:spacing w:line="300" w:lineRule="exact"/>
        <w:rPr>
          <w:rFonts w:ascii="Trebuchet MS" w:hAnsi="Trebuchet MS"/>
          <w:szCs w:val="20"/>
        </w:rPr>
      </w:pPr>
    </w:p>
    <w:p w:rsidR="000D7148" w:rsidRPr="00834CFF" w:rsidRDefault="000D7148" w:rsidP="00FA390F">
      <w:pPr>
        <w:suppressLineNumbers/>
        <w:suppressAutoHyphens/>
        <w:spacing w:line="300" w:lineRule="exact"/>
        <w:rPr>
          <w:rFonts w:ascii="Trebuchet MS" w:hAnsi="Trebuchet MS"/>
          <w:szCs w:val="20"/>
        </w:rPr>
      </w:pPr>
      <w:r w:rsidRPr="00834CFF">
        <w:rPr>
          <w:rFonts w:ascii="Trebuchet MS" w:hAnsi="Trebuchet MS"/>
          <w:szCs w:val="20"/>
        </w:rPr>
        <w:t>Segue abaixo cronograma indicativo dos principais eventos da Oferta:</w:t>
      </w:r>
    </w:p>
    <w:p w:rsidR="00694BDF" w:rsidRPr="00834CFF" w:rsidRDefault="00694BDF" w:rsidP="00FA390F">
      <w:pPr>
        <w:suppressLineNumbers/>
        <w:suppressAutoHyphens/>
        <w:spacing w:line="300" w:lineRule="exact"/>
        <w:rPr>
          <w:rFonts w:ascii="Trebuchet MS" w:hAnsi="Trebuchet MS"/>
          <w:szCs w:val="20"/>
        </w:rPr>
      </w:pPr>
    </w:p>
    <w:tbl>
      <w:tblPr>
        <w:tblW w:w="5000" w:type="pct"/>
        <w:tblBorders>
          <w:top w:val="single" w:sz="6" w:space="0" w:color="014A67"/>
          <w:left w:val="single" w:sz="6" w:space="0" w:color="014A67"/>
          <w:bottom w:val="single" w:sz="6" w:space="0" w:color="014A67"/>
          <w:right w:val="single" w:sz="6" w:space="0" w:color="014A67"/>
          <w:insideH w:val="single" w:sz="6" w:space="0" w:color="014A67"/>
          <w:insideV w:val="single" w:sz="6" w:space="0" w:color="014A67"/>
        </w:tblBorders>
        <w:tblCellMar>
          <w:left w:w="57" w:type="dxa"/>
          <w:right w:w="57" w:type="dxa"/>
        </w:tblCellMar>
        <w:tblLook w:val="0000" w:firstRow="0" w:lastRow="0" w:firstColumn="0" w:lastColumn="0" w:noHBand="0" w:noVBand="0"/>
      </w:tblPr>
      <w:tblGrid>
        <w:gridCol w:w="1022"/>
        <w:gridCol w:w="6264"/>
        <w:gridCol w:w="1769"/>
      </w:tblGrid>
      <w:tr w:rsidR="0061396E" w:rsidRPr="00834CFF" w:rsidTr="00FA390F">
        <w:trPr>
          <w:trHeight w:val="20"/>
        </w:trPr>
        <w:tc>
          <w:tcPr>
            <w:tcW w:w="564" w:type="pct"/>
            <w:shd w:val="clear" w:color="auto" w:fill="D9D9D9" w:themeFill="background1" w:themeFillShade="D9"/>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szCs w:val="20"/>
              </w:rPr>
            </w:pPr>
            <w:bookmarkStart w:id="69" w:name="_Hlk139297968"/>
            <w:r w:rsidRPr="00834CFF">
              <w:rPr>
                <w:rFonts w:ascii="Trebuchet MS" w:hAnsi="Trebuchet MS"/>
                <w:b/>
                <w:szCs w:val="20"/>
              </w:rPr>
              <w:t>Ordem dos Eventos</w:t>
            </w:r>
          </w:p>
        </w:tc>
        <w:tc>
          <w:tcPr>
            <w:tcW w:w="3459" w:type="pct"/>
            <w:shd w:val="clear" w:color="auto" w:fill="D9D9D9" w:themeFill="background1" w:themeFillShade="D9"/>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hAnsi="Trebuchet MS"/>
                <w:b/>
                <w:szCs w:val="20"/>
              </w:rPr>
              <w:t>Eventos</w:t>
            </w:r>
          </w:p>
        </w:tc>
        <w:tc>
          <w:tcPr>
            <w:tcW w:w="977" w:type="pct"/>
            <w:shd w:val="clear" w:color="auto" w:fill="D9D9D9" w:themeFill="background1" w:themeFillShade="D9"/>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hAnsi="Trebuchet MS"/>
                <w:b/>
                <w:szCs w:val="20"/>
              </w:rPr>
              <w:t>Data</w:t>
            </w:r>
            <w:r w:rsidRPr="00834CFF">
              <w:rPr>
                <w:rFonts w:ascii="Trebuchet MS" w:hAnsi="Trebuchet MS"/>
                <w:b/>
                <w:szCs w:val="20"/>
              </w:rPr>
              <w:br/>
              <w:t xml:space="preserve">Prevista </w:t>
            </w:r>
            <w:r w:rsidRPr="00834CFF">
              <w:rPr>
                <w:rFonts w:ascii="Trebuchet MS" w:hAnsi="Trebuchet MS"/>
                <w:b/>
                <w:szCs w:val="20"/>
                <w:vertAlign w:val="superscript"/>
              </w:rPr>
              <w:t>(1)</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hAnsi="Trebuchet MS"/>
                <w:b/>
                <w:szCs w:val="20"/>
              </w:rPr>
              <w:t>1</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Registro da Oferta na CVM</w:t>
            </w:r>
          </w:p>
        </w:tc>
        <w:tc>
          <w:tcPr>
            <w:tcW w:w="977" w:type="pct"/>
            <w:shd w:val="clear" w:color="auto" w:fill="auto"/>
            <w:tcMar>
              <w:top w:w="0" w:type="dxa"/>
              <w:bottom w:w="0" w:type="dxa"/>
              <w:right w:w="144" w:type="nil"/>
            </w:tcMar>
            <w:vAlign w:val="center"/>
          </w:tcPr>
          <w:p w:rsidR="0061396E" w:rsidRPr="00834CFF" w:rsidRDefault="00452159" w:rsidP="00FA390F">
            <w:pPr>
              <w:autoSpaceDE w:val="0"/>
              <w:autoSpaceDN w:val="0"/>
              <w:adjustRightInd w:val="0"/>
              <w:spacing w:line="300" w:lineRule="exact"/>
              <w:jc w:val="center"/>
              <w:rPr>
                <w:rFonts w:ascii="Trebuchet MS" w:hAnsi="Trebuchet MS"/>
                <w:szCs w:val="20"/>
              </w:rPr>
            </w:pPr>
            <w:r>
              <w:rPr>
                <w:rFonts w:ascii="Trebuchet MS" w:eastAsia="Calibri" w:hAnsi="Trebuchet MS"/>
                <w:szCs w:val="20"/>
              </w:rPr>
              <w:t>1</w:t>
            </w:r>
            <w:r w:rsidR="002C058C">
              <w:rPr>
                <w:rFonts w:ascii="Trebuchet MS" w:eastAsia="Calibri" w:hAnsi="Trebuchet MS"/>
                <w:szCs w:val="20"/>
              </w:rPr>
              <w:t>3</w:t>
            </w:r>
            <w:r w:rsidR="0061396E" w:rsidRPr="00834CFF">
              <w:rPr>
                <w:rFonts w:ascii="Trebuchet MS" w:eastAsia="Calibri" w:hAnsi="Trebuchet MS"/>
                <w:szCs w:val="20"/>
              </w:rPr>
              <w:t>/11/24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hAnsi="Trebuchet MS"/>
                <w:b/>
                <w:szCs w:val="20"/>
              </w:rPr>
              <w:t>2</w:t>
            </w:r>
          </w:p>
        </w:tc>
        <w:tc>
          <w:tcPr>
            <w:tcW w:w="3459" w:type="pct"/>
            <w:shd w:val="clear" w:color="auto" w:fill="auto"/>
            <w:tcMar>
              <w:top w:w="0" w:type="dxa"/>
              <w:bottom w:w="0" w:type="dxa"/>
              <w:right w:w="144" w:type="nil"/>
            </w:tcMar>
            <w:vAlign w:val="center"/>
          </w:tcPr>
          <w:p w:rsidR="0061396E" w:rsidRPr="00834CFF" w:rsidRDefault="0061396E" w:rsidP="00FA390F">
            <w:pPr>
              <w:spacing w:line="300" w:lineRule="exact"/>
              <w:rPr>
                <w:rFonts w:ascii="Trebuchet MS" w:hAnsi="Trebuchet MS"/>
                <w:szCs w:val="20"/>
              </w:rPr>
            </w:pPr>
            <w:r w:rsidRPr="00834CFF">
              <w:rPr>
                <w:rFonts w:ascii="Trebuchet MS" w:hAnsi="Trebuchet MS"/>
                <w:szCs w:val="20"/>
              </w:rPr>
              <w:t>Divulgação do Anúncio de Início</w:t>
            </w:r>
          </w:p>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 xml:space="preserve">Disponibilização </w:t>
            </w:r>
            <w:r w:rsidR="0033348A" w:rsidRPr="00834CFF">
              <w:rPr>
                <w:rFonts w:ascii="Trebuchet MS" w:hAnsi="Trebuchet MS"/>
                <w:szCs w:val="20"/>
              </w:rPr>
              <w:t>do</w:t>
            </w:r>
            <w:r w:rsidRPr="00834CFF">
              <w:rPr>
                <w:rFonts w:ascii="Trebuchet MS" w:hAnsi="Trebuchet MS"/>
                <w:szCs w:val="20"/>
              </w:rPr>
              <w:t xml:space="preserve"> Prospecto Definitivo e da Lâmina</w:t>
            </w:r>
          </w:p>
        </w:tc>
        <w:tc>
          <w:tcPr>
            <w:tcW w:w="977" w:type="pct"/>
            <w:shd w:val="clear" w:color="auto" w:fill="auto"/>
            <w:tcMar>
              <w:top w:w="0" w:type="dxa"/>
              <w:bottom w:w="0" w:type="dxa"/>
              <w:right w:w="144" w:type="nil"/>
            </w:tcMar>
          </w:tcPr>
          <w:p w:rsidR="0061396E" w:rsidRPr="00834CFF" w:rsidRDefault="00452159" w:rsidP="00FA390F">
            <w:pPr>
              <w:autoSpaceDE w:val="0"/>
              <w:autoSpaceDN w:val="0"/>
              <w:adjustRightInd w:val="0"/>
              <w:spacing w:line="300" w:lineRule="exact"/>
              <w:jc w:val="center"/>
              <w:rPr>
                <w:rFonts w:ascii="Trebuchet MS" w:hAnsi="Trebuchet MS"/>
                <w:szCs w:val="20"/>
              </w:rPr>
            </w:pPr>
            <w:r>
              <w:rPr>
                <w:rFonts w:ascii="Trebuchet MS" w:eastAsia="Calibri" w:hAnsi="Trebuchet MS"/>
                <w:szCs w:val="20"/>
              </w:rPr>
              <w:t>1</w:t>
            </w:r>
            <w:r w:rsidR="002C058C">
              <w:rPr>
                <w:rFonts w:ascii="Trebuchet MS" w:eastAsia="Calibri" w:hAnsi="Trebuchet MS"/>
                <w:szCs w:val="20"/>
              </w:rPr>
              <w:t>3</w:t>
            </w:r>
            <w:r w:rsidR="0061396E" w:rsidRPr="00834CFF">
              <w:rPr>
                <w:rFonts w:ascii="Trebuchet MS" w:eastAsia="Calibri" w:hAnsi="Trebuchet MS"/>
                <w:szCs w:val="20"/>
              </w:rPr>
              <w:t>/11/24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hAnsi="Trebuchet MS"/>
                <w:b/>
                <w:szCs w:val="20"/>
              </w:rPr>
              <w:t>3</w:t>
            </w:r>
          </w:p>
        </w:tc>
        <w:tc>
          <w:tcPr>
            <w:tcW w:w="3459" w:type="pct"/>
            <w:shd w:val="clear" w:color="auto" w:fill="auto"/>
            <w:tcMar>
              <w:top w:w="0" w:type="dxa"/>
              <w:bottom w:w="0" w:type="dxa"/>
              <w:right w:w="144" w:type="nil"/>
            </w:tcMar>
            <w:vAlign w:val="center"/>
          </w:tcPr>
          <w:p w:rsidR="0061396E" w:rsidRPr="00834CFF" w:rsidRDefault="0061396E" w:rsidP="00FA390F">
            <w:pPr>
              <w:adjustRightInd w:val="0"/>
              <w:spacing w:line="300" w:lineRule="exact"/>
              <w:rPr>
                <w:rFonts w:ascii="Trebuchet MS" w:hAnsi="Trebuchet MS"/>
                <w:szCs w:val="20"/>
              </w:rPr>
            </w:pPr>
            <w:r w:rsidRPr="00834CFF">
              <w:rPr>
                <w:rFonts w:ascii="Trebuchet MS" w:hAnsi="Trebuchet MS"/>
                <w:szCs w:val="20"/>
              </w:rPr>
              <w:t>Início das apresentações a potenciais Investidores</w:t>
            </w:r>
          </w:p>
        </w:tc>
        <w:tc>
          <w:tcPr>
            <w:tcW w:w="977" w:type="pct"/>
            <w:shd w:val="clear" w:color="auto" w:fill="auto"/>
            <w:tcMar>
              <w:top w:w="0" w:type="dxa"/>
              <w:bottom w:w="0" w:type="dxa"/>
              <w:right w:w="144" w:type="nil"/>
            </w:tcMar>
          </w:tcPr>
          <w:p w:rsidR="0061396E" w:rsidRPr="00834CFF" w:rsidRDefault="00452159" w:rsidP="00FA390F">
            <w:pPr>
              <w:autoSpaceDE w:val="0"/>
              <w:autoSpaceDN w:val="0"/>
              <w:adjustRightInd w:val="0"/>
              <w:spacing w:line="300" w:lineRule="exact"/>
              <w:jc w:val="center"/>
              <w:rPr>
                <w:rFonts w:ascii="Trebuchet MS" w:hAnsi="Trebuchet MS"/>
                <w:szCs w:val="20"/>
              </w:rPr>
            </w:pPr>
            <w:r>
              <w:rPr>
                <w:rFonts w:ascii="Trebuchet MS" w:eastAsia="Calibri" w:hAnsi="Trebuchet MS"/>
                <w:szCs w:val="20"/>
              </w:rPr>
              <w:t>1</w:t>
            </w:r>
            <w:r w:rsidR="002C058C">
              <w:rPr>
                <w:rFonts w:ascii="Trebuchet MS" w:eastAsia="Calibri" w:hAnsi="Trebuchet MS"/>
                <w:szCs w:val="20"/>
              </w:rPr>
              <w:t>4</w:t>
            </w:r>
            <w:r w:rsidR="0061396E" w:rsidRPr="00834CFF">
              <w:rPr>
                <w:rFonts w:ascii="Trebuchet MS" w:eastAsia="Calibri" w:hAnsi="Trebuchet MS"/>
                <w:szCs w:val="20"/>
              </w:rPr>
              <w:t>/11/24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hAnsi="Trebuchet MS"/>
                <w:b/>
                <w:szCs w:val="20"/>
              </w:rPr>
              <w:t>4</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Início do 1º Período de Coleta de Intenções de Investimento</w:t>
            </w:r>
          </w:p>
        </w:tc>
        <w:tc>
          <w:tcPr>
            <w:tcW w:w="977" w:type="pct"/>
            <w:shd w:val="clear" w:color="auto" w:fill="auto"/>
            <w:tcMar>
              <w:top w:w="0" w:type="dxa"/>
              <w:bottom w:w="0" w:type="dxa"/>
              <w:right w:w="144" w:type="nil"/>
            </w:tcMar>
          </w:tcPr>
          <w:p w:rsidR="0061396E" w:rsidRPr="00834CFF" w:rsidRDefault="002C058C" w:rsidP="00FA390F">
            <w:pPr>
              <w:autoSpaceDE w:val="0"/>
              <w:autoSpaceDN w:val="0"/>
              <w:adjustRightInd w:val="0"/>
              <w:spacing w:line="300" w:lineRule="exact"/>
              <w:jc w:val="center"/>
              <w:rPr>
                <w:rFonts w:ascii="Trebuchet MS" w:hAnsi="Trebuchet MS"/>
                <w:szCs w:val="20"/>
              </w:rPr>
            </w:pPr>
            <w:r>
              <w:rPr>
                <w:rFonts w:ascii="Trebuchet MS" w:eastAsia="Calibri" w:hAnsi="Trebuchet MS"/>
                <w:szCs w:val="20"/>
              </w:rPr>
              <w:t>22</w:t>
            </w:r>
            <w:r w:rsidR="0061396E" w:rsidRPr="00834CFF">
              <w:rPr>
                <w:rFonts w:ascii="Trebuchet MS" w:eastAsia="Calibri" w:hAnsi="Trebuchet MS"/>
                <w:szCs w:val="20"/>
              </w:rPr>
              <w:t>/11/24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eastAsia="Calibri" w:hAnsi="Trebuchet MS"/>
                <w:b/>
                <w:szCs w:val="20"/>
              </w:rPr>
            </w:pPr>
            <w:r w:rsidRPr="00834CFF">
              <w:rPr>
                <w:rFonts w:ascii="Trebuchet MS" w:eastAsia="Calibri" w:hAnsi="Trebuchet MS"/>
                <w:b/>
                <w:szCs w:val="20"/>
              </w:rPr>
              <w:t>7</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eastAsia="Calibri" w:hAnsi="Trebuchet MS"/>
                <w:szCs w:val="20"/>
              </w:rPr>
              <w:t>Encerramento do 1º Período de Coleta de Intenções de Investimento</w:t>
            </w:r>
          </w:p>
        </w:tc>
        <w:tc>
          <w:tcPr>
            <w:tcW w:w="977" w:type="pct"/>
            <w:shd w:val="clear" w:color="auto" w:fill="auto"/>
            <w:tcMar>
              <w:top w:w="0" w:type="dxa"/>
              <w:bottom w:w="0" w:type="dxa"/>
              <w:right w:w="144" w:type="nil"/>
            </w:tcMar>
          </w:tcPr>
          <w:p w:rsidR="0061396E" w:rsidRPr="00834CFF" w:rsidRDefault="00452159" w:rsidP="00FA390F">
            <w:pPr>
              <w:autoSpaceDE w:val="0"/>
              <w:autoSpaceDN w:val="0"/>
              <w:adjustRightInd w:val="0"/>
              <w:spacing w:line="300" w:lineRule="exact"/>
              <w:jc w:val="center"/>
              <w:rPr>
                <w:rFonts w:ascii="Trebuchet MS" w:eastAsia="Calibri" w:hAnsi="Trebuchet MS"/>
                <w:szCs w:val="20"/>
              </w:rPr>
            </w:pPr>
            <w:r>
              <w:rPr>
                <w:rFonts w:ascii="Trebuchet MS" w:eastAsia="Calibri" w:hAnsi="Trebuchet MS"/>
                <w:szCs w:val="20"/>
              </w:rPr>
              <w:t>25</w:t>
            </w:r>
            <w:r w:rsidR="0061396E" w:rsidRPr="00834CFF">
              <w:rPr>
                <w:rFonts w:ascii="Trebuchet MS" w:eastAsia="Calibri" w:hAnsi="Trebuchet MS"/>
                <w:szCs w:val="20"/>
              </w:rPr>
              <w:t>/11/24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eastAsia="Calibri" w:hAnsi="Trebuchet MS"/>
                <w:b/>
                <w:szCs w:val="20"/>
              </w:rPr>
              <w:t>8</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Data de realização do 1º Procedimento de Alocação</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eastAsia="Calibri" w:hAnsi="Trebuchet MS"/>
                <w:szCs w:val="20"/>
              </w:rPr>
              <w:t>26/11/24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eastAsia="Calibri" w:hAnsi="Trebuchet MS"/>
                <w:b/>
                <w:szCs w:val="20"/>
              </w:rPr>
              <w:t>9</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1ª Data da Liquidação da Oferta</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eastAsia="Calibri" w:hAnsi="Trebuchet MS"/>
                <w:szCs w:val="20"/>
              </w:rPr>
              <w:t>29/11/24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hAnsi="Trebuchet MS"/>
                <w:b/>
                <w:szCs w:val="20"/>
              </w:rPr>
              <w:t>4</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Início do 2º Período de Coleta de Intenções de Investimento</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eastAsia="Calibri" w:hAnsi="Trebuchet MS"/>
                <w:szCs w:val="20"/>
              </w:rPr>
              <w:t>02/12/24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eastAsia="Calibri" w:hAnsi="Trebuchet MS"/>
                <w:b/>
                <w:szCs w:val="20"/>
              </w:rPr>
            </w:pPr>
            <w:r w:rsidRPr="00834CFF">
              <w:rPr>
                <w:rFonts w:ascii="Trebuchet MS" w:eastAsia="Calibri" w:hAnsi="Trebuchet MS"/>
                <w:b/>
                <w:szCs w:val="20"/>
              </w:rPr>
              <w:t>7</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eastAsia="Calibri" w:hAnsi="Trebuchet MS"/>
                <w:szCs w:val="20"/>
              </w:rPr>
              <w:t>Encerramento do 2º Período de Coleta de Intenções de Investimento</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eastAsia="Calibri" w:hAnsi="Trebuchet MS"/>
                <w:szCs w:val="20"/>
              </w:rPr>
            </w:pPr>
            <w:r w:rsidRPr="00834CFF">
              <w:rPr>
                <w:rFonts w:ascii="Trebuchet MS" w:eastAsia="Calibri" w:hAnsi="Trebuchet MS"/>
                <w:szCs w:val="20"/>
              </w:rPr>
              <w:t>12/12/24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eastAsia="Calibri" w:hAnsi="Trebuchet MS"/>
                <w:b/>
                <w:szCs w:val="20"/>
              </w:rPr>
              <w:t>8</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Data de realização do 2º Procedimento de Alocação</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eastAsia="Calibri" w:hAnsi="Trebuchet MS"/>
                <w:szCs w:val="20"/>
              </w:rPr>
              <w:t>13/12/24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eastAsia="Calibri" w:hAnsi="Trebuchet MS"/>
                <w:b/>
                <w:szCs w:val="20"/>
              </w:rPr>
              <w:t>9</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2ª Data da Liquidação da Oferta</w:t>
            </w:r>
          </w:p>
        </w:tc>
        <w:tc>
          <w:tcPr>
            <w:tcW w:w="977" w:type="pct"/>
            <w:shd w:val="clear" w:color="auto" w:fill="auto"/>
            <w:tcMar>
              <w:top w:w="0" w:type="dxa"/>
              <w:bottom w:w="0" w:type="dxa"/>
              <w:right w:w="144" w:type="nil"/>
            </w:tcMar>
          </w:tcPr>
          <w:p w:rsidR="0061396E" w:rsidRPr="00834CFF" w:rsidRDefault="0061396E" w:rsidP="00FA390F">
            <w:pPr>
              <w:autoSpaceDE w:val="0"/>
              <w:autoSpaceDN w:val="0"/>
              <w:adjustRightInd w:val="0"/>
              <w:spacing w:line="300" w:lineRule="exact"/>
              <w:jc w:val="center"/>
              <w:rPr>
                <w:rFonts w:ascii="Trebuchet MS" w:hAnsi="Trebuchet MS"/>
                <w:szCs w:val="20"/>
              </w:rPr>
            </w:pPr>
            <w:r w:rsidRPr="00834CFF">
              <w:rPr>
                <w:rFonts w:ascii="Trebuchet MS" w:eastAsia="Calibri" w:hAnsi="Trebuchet MS"/>
                <w:szCs w:val="20"/>
              </w:rPr>
              <w:t>18/12/24</w:t>
            </w:r>
          </w:p>
        </w:tc>
      </w:tr>
      <w:tr w:rsidR="0061396E" w:rsidRPr="00834CFF" w:rsidTr="001A0E9C">
        <w:trPr>
          <w:trHeight w:val="20"/>
        </w:trPr>
        <w:tc>
          <w:tcPr>
            <w:tcW w:w="564"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jc w:val="center"/>
              <w:rPr>
                <w:rFonts w:ascii="Trebuchet MS" w:hAnsi="Trebuchet MS"/>
                <w:b/>
                <w:szCs w:val="20"/>
              </w:rPr>
            </w:pPr>
            <w:r w:rsidRPr="00834CFF">
              <w:rPr>
                <w:rFonts w:ascii="Trebuchet MS" w:eastAsia="Calibri" w:hAnsi="Trebuchet MS"/>
                <w:b/>
                <w:szCs w:val="20"/>
              </w:rPr>
              <w:t>10</w:t>
            </w:r>
          </w:p>
        </w:tc>
        <w:tc>
          <w:tcPr>
            <w:tcW w:w="3459" w:type="pct"/>
            <w:shd w:val="clear" w:color="auto" w:fill="auto"/>
            <w:tcMar>
              <w:top w:w="0" w:type="dxa"/>
              <w:bottom w:w="0" w:type="dxa"/>
              <w:right w:w="144" w:type="nil"/>
            </w:tcMar>
            <w:vAlign w:val="center"/>
          </w:tcPr>
          <w:p w:rsidR="0061396E" w:rsidRPr="00834CFF" w:rsidRDefault="0061396E" w:rsidP="00FA390F">
            <w:pPr>
              <w:autoSpaceDE w:val="0"/>
              <w:autoSpaceDN w:val="0"/>
              <w:adjustRightInd w:val="0"/>
              <w:spacing w:line="300" w:lineRule="exact"/>
              <w:rPr>
                <w:rFonts w:ascii="Trebuchet MS" w:hAnsi="Trebuchet MS"/>
                <w:szCs w:val="20"/>
              </w:rPr>
            </w:pPr>
            <w:r w:rsidRPr="00834CFF">
              <w:rPr>
                <w:rFonts w:ascii="Trebuchet MS" w:hAnsi="Trebuchet MS"/>
                <w:szCs w:val="20"/>
              </w:rPr>
              <w:t>Data máxima para divulgação do Anúncio de Encerramento</w:t>
            </w:r>
          </w:p>
        </w:tc>
        <w:tc>
          <w:tcPr>
            <w:tcW w:w="977" w:type="pct"/>
            <w:shd w:val="clear" w:color="auto" w:fill="auto"/>
            <w:tcMar>
              <w:top w:w="0" w:type="dxa"/>
              <w:bottom w:w="0" w:type="dxa"/>
              <w:right w:w="144" w:type="nil"/>
            </w:tcMar>
          </w:tcPr>
          <w:p w:rsidR="0061396E" w:rsidRPr="00834CFF" w:rsidRDefault="00452159" w:rsidP="00FA390F">
            <w:pPr>
              <w:autoSpaceDE w:val="0"/>
              <w:autoSpaceDN w:val="0"/>
              <w:adjustRightInd w:val="0"/>
              <w:spacing w:line="300" w:lineRule="exact"/>
              <w:jc w:val="center"/>
              <w:rPr>
                <w:rFonts w:ascii="Trebuchet MS" w:hAnsi="Trebuchet MS"/>
                <w:szCs w:val="20"/>
              </w:rPr>
            </w:pPr>
            <w:r>
              <w:rPr>
                <w:rFonts w:ascii="Trebuchet MS" w:eastAsia="Calibri" w:hAnsi="Trebuchet MS"/>
                <w:szCs w:val="20"/>
              </w:rPr>
              <w:t>1</w:t>
            </w:r>
            <w:r w:rsidR="002C058C">
              <w:rPr>
                <w:rFonts w:ascii="Trebuchet MS" w:eastAsia="Calibri" w:hAnsi="Trebuchet MS"/>
                <w:szCs w:val="20"/>
              </w:rPr>
              <w:t>2</w:t>
            </w:r>
            <w:r w:rsidR="0061396E" w:rsidRPr="00834CFF">
              <w:rPr>
                <w:rFonts w:ascii="Trebuchet MS" w:eastAsia="Calibri" w:hAnsi="Trebuchet MS"/>
                <w:szCs w:val="20"/>
              </w:rPr>
              <w:t>/05/25</w:t>
            </w:r>
          </w:p>
        </w:tc>
      </w:tr>
      <w:bookmarkEnd w:id="69"/>
    </w:tbl>
    <w:p w:rsidR="0061396E" w:rsidRPr="00834CFF" w:rsidRDefault="0061396E" w:rsidP="00FA390F">
      <w:pPr>
        <w:suppressLineNumbers/>
        <w:suppressAutoHyphens/>
        <w:spacing w:line="300" w:lineRule="exact"/>
        <w:rPr>
          <w:rFonts w:ascii="Trebuchet MS" w:hAnsi="Trebuchet MS"/>
          <w:szCs w:val="20"/>
        </w:rPr>
      </w:pPr>
    </w:p>
    <w:p w:rsidR="00730295" w:rsidRPr="00834CFF" w:rsidRDefault="00730295" w:rsidP="00AD2894">
      <w:pPr>
        <w:pStyle w:val="PargrafodaLista"/>
        <w:numPr>
          <w:ilvl w:val="0"/>
          <w:numId w:val="50"/>
        </w:numPr>
        <w:suppressLineNumbers/>
        <w:tabs>
          <w:tab w:val="left" w:pos="0"/>
        </w:tabs>
        <w:suppressAutoHyphens/>
        <w:autoSpaceDE w:val="0"/>
        <w:autoSpaceDN w:val="0"/>
        <w:spacing w:line="300" w:lineRule="exact"/>
        <w:ind w:right="-1"/>
        <w:jc w:val="both"/>
        <w:rPr>
          <w:rFonts w:ascii="Trebuchet MS" w:hAnsi="Trebuchet MS"/>
          <w:i/>
          <w:spacing w:val="-4"/>
          <w:szCs w:val="20"/>
        </w:rPr>
      </w:pPr>
      <w:bookmarkStart w:id="70" w:name="_DV_M250"/>
      <w:bookmarkStart w:id="71" w:name="_Toc481144560"/>
      <w:bookmarkStart w:id="72" w:name="_Toc481144561"/>
      <w:bookmarkStart w:id="73" w:name="_Toc481144562"/>
      <w:bookmarkStart w:id="74" w:name="_Toc481144563"/>
      <w:bookmarkStart w:id="75" w:name="_Toc481144564"/>
      <w:bookmarkStart w:id="76" w:name="_Toc481144565"/>
      <w:bookmarkStart w:id="77" w:name="_Toc481144566"/>
      <w:bookmarkStart w:id="78" w:name="_Toc481144567"/>
      <w:bookmarkStart w:id="79" w:name="_Toc481144568"/>
      <w:bookmarkStart w:id="80" w:name="_Toc481144569"/>
      <w:bookmarkStart w:id="81" w:name="_Hlk139442050"/>
      <w:bookmarkEnd w:id="70"/>
      <w:bookmarkEnd w:id="71"/>
      <w:bookmarkEnd w:id="72"/>
      <w:bookmarkEnd w:id="73"/>
      <w:bookmarkEnd w:id="74"/>
      <w:bookmarkEnd w:id="75"/>
      <w:bookmarkEnd w:id="76"/>
      <w:bookmarkEnd w:id="77"/>
      <w:bookmarkEnd w:id="78"/>
      <w:bookmarkEnd w:id="79"/>
      <w:bookmarkEnd w:id="80"/>
      <w:r w:rsidRPr="00834CFF">
        <w:rPr>
          <w:rFonts w:ascii="Trebuchet MS" w:hAnsi="Trebuchet MS"/>
          <w:i/>
          <w:szCs w:val="20"/>
        </w:rPr>
        <w:t>As datas previstas acima são meramente indicativas e estão sujeitas a alterações, atrasos e antecipações sem aviso prévio, a critério do</w:t>
      </w:r>
      <w:r w:rsidR="0092772F" w:rsidRPr="00834CFF">
        <w:rPr>
          <w:rFonts w:ascii="Trebuchet MS" w:hAnsi="Trebuchet MS"/>
          <w:i/>
          <w:szCs w:val="20"/>
        </w:rPr>
        <w:t>s</w:t>
      </w:r>
      <w:r w:rsidRPr="00834CFF">
        <w:rPr>
          <w:rFonts w:ascii="Trebuchet MS" w:hAnsi="Trebuchet MS"/>
          <w:i/>
          <w:szCs w:val="20"/>
        </w:rPr>
        <w:t xml:space="preserve"> Coordenador</w:t>
      </w:r>
      <w:r w:rsidR="0092772F" w:rsidRPr="00834CFF">
        <w:rPr>
          <w:rFonts w:ascii="Trebuchet MS" w:hAnsi="Trebuchet MS"/>
          <w:i/>
          <w:szCs w:val="20"/>
        </w:rPr>
        <w:t>es</w:t>
      </w:r>
      <w:r w:rsidRPr="00834CFF">
        <w:rPr>
          <w:rFonts w:ascii="Trebuchet MS" w:hAnsi="Trebuchet MS"/>
          <w:i/>
          <w:szCs w:val="20"/>
        </w:rPr>
        <w:t>. Qualquer modificação no cronograma da distribuição deverá ser comunicada à CVM e poderá ser analisada como uma modificação da Oferta, seguindo o disposto na Resolução CVM 160. Caso ocorram alterações das circunstâncias, revogação, modificação, suspensão ou cancelamento da Oferta, tal cronograma poderá ser alterado. A ocorrência de revogação, suspensão ou cancelamento na Oferta será imediatamente divulgada nas páginas da rede mundial de computadores do</w:t>
      </w:r>
      <w:r w:rsidR="0092772F" w:rsidRPr="00834CFF">
        <w:rPr>
          <w:rFonts w:ascii="Trebuchet MS" w:hAnsi="Trebuchet MS"/>
          <w:i/>
          <w:szCs w:val="20"/>
        </w:rPr>
        <w:t>s</w:t>
      </w:r>
      <w:r w:rsidRPr="00834CFF">
        <w:rPr>
          <w:rFonts w:ascii="Trebuchet MS" w:hAnsi="Trebuchet MS"/>
          <w:i/>
          <w:szCs w:val="20"/>
        </w:rPr>
        <w:t xml:space="preserve"> Coordenador</w:t>
      </w:r>
      <w:r w:rsidR="0092772F" w:rsidRPr="00834CFF">
        <w:rPr>
          <w:rFonts w:ascii="Trebuchet MS" w:hAnsi="Trebuchet MS"/>
          <w:i/>
          <w:szCs w:val="20"/>
        </w:rPr>
        <w:t>es</w:t>
      </w:r>
      <w:r w:rsidRPr="00834CFF">
        <w:rPr>
          <w:rFonts w:ascii="Trebuchet MS" w:hAnsi="Trebuchet MS"/>
          <w:i/>
          <w:szCs w:val="20"/>
        </w:rPr>
        <w:t>, d</w:t>
      </w:r>
      <w:r w:rsidR="00355E5E" w:rsidRPr="00834CFF">
        <w:rPr>
          <w:rFonts w:ascii="Trebuchet MS" w:hAnsi="Trebuchet MS"/>
          <w:i/>
          <w:szCs w:val="20"/>
        </w:rPr>
        <w:t>o</w:t>
      </w:r>
      <w:r w:rsidRPr="00834CFF">
        <w:rPr>
          <w:rFonts w:ascii="Trebuchet MS" w:hAnsi="Trebuchet MS"/>
          <w:i/>
          <w:szCs w:val="20"/>
        </w:rPr>
        <w:t xml:space="preserve"> Administrador, da Gestora e da CVM, por meio dos veículos também utilizados para disponibilização d</w:t>
      </w:r>
      <w:r w:rsidR="00C15DC2" w:rsidRPr="00834CFF">
        <w:rPr>
          <w:rFonts w:ascii="Trebuchet MS" w:hAnsi="Trebuchet MS"/>
          <w:i/>
          <w:szCs w:val="20"/>
        </w:rPr>
        <w:t>o</w:t>
      </w:r>
      <w:r w:rsidRPr="00834CFF">
        <w:rPr>
          <w:rFonts w:ascii="Trebuchet MS" w:hAnsi="Trebuchet MS"/>
          <w:i/>
          <w:szCs w:val="20"/>
        </w:rPr>
        <w:t xml:space="preserve"> Prospecto e da Lâmina</w:t>
      </w:r>
      <w:bookmarkEnd w:id="81"/>
      <w:r w:rsidRPr="00834CFF">
        <w:rPr>
          <w:rFonts w:ascii="Trebuchet MS" w:hAnsi="Trebuchet MS"/>
          <w:i/>
          <w:spacing w:val="-4"/>
          <w:szCs w:val="20"/>
        </w:rPr>
        <w:t>.</w:t>
      </w:r>
    </w:p>
    <w:p w:rsidR="00BB4AED" w:rsidRPr="00834CFF" w:rsidRDefault="00BB4AED" w:rsidP="00FA390F">
      <w:pPr>
        <w:suppressLineNumbers/>
        <w:tabs>
          <w:tab w:val="left" w:pos="284"/>
        </w:tabs>
        <w:suppressAutoHyphens/>
        <w:autoSpaceDE w:val="0"/>
        <w:autoSpaceDN w:val="0"/>
        <w:spacing w:line="300" w:lineRule="exact"/>
        <w:ind w:right="51"/>
        <w:jc w:val="both"/>
        <w:rPr>
          <w:rFonts w:ascii="Trebuchet MS" w:hAnsi="Trebuchet MS"/>
          <w:i/>
          <w:spacing w:val="-4"/>
          <w:szCs w:val="20"/>
        </w:rPr>
      </w:pPr>
    </w:p>
    <w:p w:rsidR="00BB4AED" w:rsidRPr="00834CFF" w:rsidRDefault="00BB4AED" w:rsidP="00FA390F">
      <w:pPr>
        <w:suppressLineNumbers/>
        <w:tabs>
          <w:tab w:val="left" w:pos="284"/>
        </w:tabs>
        <w:suppressAutoHyphens/>
        <w:autoSpaceDE w:val="0"/>
        <w:autoSpaceDN w:val="0"/>
        <w:spacing w:line="300" w:lineRule="exact"/>
        <w:ind w:right="51"/>
        <w:jc w:val="both"/>
        <w:rPr>
          <w:rFonts w:ascii="Trebuchet MS" w:hAnsi="Trebuchet MS"/>
          <w:b/>
          <w:iCs/>
          <w:spacing w:val="-4"/>
          <w:szCs w:val="20"/>
        </w:rPr>
      </w:pPr>
      <w:r w:rsidRPr="00834CFF">
        <w:rPr>
          <w:rFonts w:ascii="Trebuchet MS" w:hAnsi="Trebuchet MS"/>
          <w:b/>
          <w:iCs/>
          <w:spacing w:val="-4"/>
          <w:szCs w:val="20"/>
        </w:rPr>
        <w:t>NA HIPÓTESE DE SUSPENSÃO, CANCELAMENTO, MODIFICAÇÃO OU REVOGAÇÃO DA OFERTA, O CRONOGRAMA ACIMA SERÁ ALTERADO.</w:t>
      </w:r>
    </w:p>
    <w:p w:rsidR="00D61693" w:rsidRPr="00834CFF" w:rsidRDefault="00D61693" w:rsidP="00FA390F">
      <w:pPr>
        <w:suppressLineNumbers/>
        <w:tabs>
          <w:tab w:val="left" w:pos="284"/>
        </w:tabs>
        <w:suppressAutoHyphens/>
        <w:autoSpaceDE w:val="0"/>
        <w:autoSpaceDN w:val="0"/>
        <w:spacing w:line="300" w:lineRule="exact"/>
        <w:ind w:right="51"/>
        <w:jc w:val="both"/>
        <w:rPr>
          <w:rFonts w:ascii="Trebuchet MS" w:hAnsi="Trebuchet MS"/>
          <w:i/>
          <w:szCs w:val="20"/>
          <w:vertAlign w:val="superscript"/>
        </w:rPr>
      </w:pPr>
    </w:p>
    <w:p w:rsidR="00004702" w:rsidRPr="00834CFF" w:rsidRDefault="00004702" w:rsidP="00FA390F">
      <w:pPr>
        <w:suppressLineNumbers/>
        <w:suppressAutoHyphens/>
        <w:spacing w:line="300" w:lineRule="exact"/>
        <w:jc w:val="both"/>
        <w:rPr>
          <w:rFonts w:ascii="Trebuchet MS" w:eastAsia="Calibri" w:hAnsi="Trebuchet MS"/>
          <w:spacing w:val="-2"/>
          <w:szCs w:val="20"/>
        </w:rPr>
      </w:pPr>
      <w:r w:rsidRPr="00834CFF">
        <w:rPr>
          <w:rFonts w:ascii="Trebuchet MS" w:eastAsia="Calibri" w:hAnsi="Trebuchet MS"/>
          <w:spacing w:val="-2"/>
          <w:szCs w:val="20"/>
        </w:rPr>
        <w:t>Quaisquer informações referentes à Oferta, incluindo</w:t>
      </w:r>
      <w:r w:rsidR="00554D3C" w:rsidRPr="00834CFF">
        <w:rPr>
          <w:rFonts w:ascii="Trebuchet MS" w:eastAsia="Calibri" w:hAnsi="Trebuchet MS"/>
          <w:spacing w:val="-2"/>
          <w:szCs w:val="20"/>
        </w:rPr>
        <w:t xml:space="preserve"> o Prospecto, a Lâmina,</w:t>
      </w:r>
      <w:r w:rsidRPr="00834CFF">
        <w:rPr>
          <w:rFonts w:ascii="Trebuchet MS" w:eastAsia="Calibri" w:hAnsi="Trebuchet MS"/>
          <w:spacing w:val="-2"/>
          <w:szCs w:val="20"/>
        </w:rPr>
        <w:t xml:space="preserve">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 </w:t>
      </w:r>
    </w:p>
    <w:p w:rsidR="00004702" w:rsidRPr="00834CFF" w:rsidRDefault="00004702" w:rsidP="00FA390F">
      <w:pPr>
        <w:suppressLineNumbers/>
        <w:suppressAutoHyphens/>
        <w:spacing w:line="300" w:lineRule="exact"/>
        <w:jc w:val="both"/>
        <w:rPr>
          <w:rFonts w:ascii="Trebuchet MS" w:eastAsia="Calibri" w:hAnsi="Trebuchet MS"/>
          <w:spacing w:val="-2"/>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szCs w:val="20"/>
        </w:rPr>
        <w:t>Administradora:</w:t>
      </w:r>
      <w:bookmarkStart w:id="82" w:name="_Hlk135158238"/>
      <w:r w:rsidRPr="00834CFF">
        <w:rPr>
          <w:rFonts w:ascii="Trebuchet MS" w:hAnsi="Trebuchet MS"/>
          <w:b/>
          <w:szCs w:val="20"/>
        </w:rPr>
        <w:t xml:space="preserve"> </w:t>
      </w:r>
      <w:r w:rsidRPr="00834CFF">
        <w:rPr>
          <w:rFonts w:ascii="Trebuchet MS" w:hAnsi="Trebuchet MS"/>
          <w:szCs w:val="20"/>
        </w:rPr>
        <w:t>https://www.btgpactual.com/asset-management/administracao-fiduciaria (neste</w:t>
      </w:r>
      <w:r w:rsidRPr="00834CFF">
        <w:rPr>
          <w:rFonts w:ascii="Trebuchet MS" w:hAnsi="Trebuchet MS"/>
          <w:bCs/>
          <w:szCs w:val="20"/>
        </w:rPr>
        <w:t xml:space="preserve"> </w:t>
      </w:r>
      <w:r w:rsidRPr="00834CFF">
        <w:rPr>
          <w:rFonts w:ascii="Trebuchet MS" w:hAnsi="Trebuchet MS"/>
          <w:bCs/>
          <w:i/>
          <w:iCs/>
          <w:szCs w:val="20"/>
        </w:rPr>
        <w:t>website</w:t>
      </w:r>
      <w:r w:rsidRPr="00834CFF">
        <w:rPr>
          <w:rFonts w:ascii="Trebuchet MS" w:hAnsi="Trebuchet MS"/>
          <w:bCs/>
          <w:szCs w:val="20"/>
        </w:rPr>
        <w:t xml:space="preserve"> clicar em </w:t>
      </w:r>
      <w:r w:rsidR="00DF5598" w:rsidRPr="00DF5598">
        <w:rPr>
          <w:rFonts w:ascii="Trebuchet MS" w:hAnsi="Trebuchet MS"/>
          <w:bCs/>
          <w:szCs w:val="20"/>
        </w:rPr>
        <w:t>“Fundos”, em seguida digitar “</w:t>
      </w:r>
      <w:r w:rsidR="00452159" w:rsidRPr="00452159">
        <w:rPr>
          <w:rFonts w:ascii="Trebuchet MS" w:hAnsi="Trebuchet MS"/>
          <w:bCs/>
          <w:szCs w:val="20"/>
        </w:rPr>
        <w:t>Pátria Crédito Infra Renda Fundo de Investimento Financeiro em Cotas de Fundos Incentivados de Investimento em Infraestrutura Renda Fixa</w:t>
      </w:r>
      <w:r w:rsidR="00DF5598" w:rsidRPr="00DF5598">
        <w:rPr>
          <w:rFonts w:ascii="Trebuchet MS" w:hAnsi="Trebuchet MS"/>
          <w:bCs/>
          <w:szCs w:val="20"/>
        </w:rPr>
        <w:t>” ou “</w:t>
      </w:r>
      <w:r w:rsidR="00BF38BA" w:rsidRPr="00BF38BA">
        <w:rPr>
          <w:rFonts w:ascii="Trebuchet MS" w:hAnsi="Trebuchet MS"/>
          <w:bCs/>
          <w:szCs w:val="20"/>
        </w:rPr>
        <w:t>58.005.595/0001-58</w:t>
      </w:r>
      <w:r w:rsidR="00DF5598" w:rsidRPr="00DF5598">
        <w:rPr>
          <w:rFonts w:ascii="Trebuchet MS" w:hAnsi="Trebuchet MS"/>
          <w:bCs/>
          <w:szCs w:val="20"/>
        </w:rPr>
        <w:t>”, selecionar “Classes”, “Documentos de Ofertas”</w:t>
      </w:r>
      <w:r w:rsidRPr="00834CFF">
        <w:rPr>
          <w:rFonts w:ascii="Trebuchet MS" w:hAnsi="Trebuchet MS"/>
          <w:bCs/>
          <w:szCs w:val="20"/>
        </w:rPr>
        <w:t>, e, então, clicar em “Prospecto”, “Lâmina”, “</w:t>
      </w:r>
      <w:r w:rsidRPr="00834CFF">
        <w:rPr>
          <w:rFonts w:ascii="Trebuchet MS" w:hAnsi="Trebuchet MS"/>
          <w:szCs w:val="20"/>
        </w:rPr>
        <w:t>Anúncio de Início</w:t>
      </w:r>
      <w:r w:rsidRPr="00834CFF">
        <w:rPr>
          <w:rFonts w:ascii="Trebuchet MS" w:hAnsi="Trebuchet MS"/>
          <w:bCs/>
          <w:szCs w:val="20"/>
        </w:rPr>
        <w:t>” ou a opção desejada)</w:t>
      </w:r>
      <w:r w:rsidRPr="00834CFF">
        <w:rPr>
          <w:rFonts w:ascii="Trebuchet MS" w:hAnsi="Trebuchet MS"/>
          <w:szCs w:val="20"/>
        </w:rPr>
        <w:t>;</w:t>
      </w:r>
      <w:bookmarkEnd w:id="82"/>
      <w:r w:rsidRPr="00834CFF">
        <w:rPr>
          <w:rFonts w:ascii="Trebuchet MS" w:hAnsi="Trebuchet MS"/>
          <w:szCs w:val="20"/>
        </w:rPr>
        <w:t xml:space="preserve"> </w:t>
      </w:r>
    </w:p>
    <w:p w:rsidR="00FA390F" w:rsidRPr="00834CFF" w:rsidRDefault="00FA390F" w:rsidP="00FA390F">
      <w:pPr>
        <w:suppressAutoHyphens/>
        <w:autoSpaceDE w:val="0"/>
        <w:autoSpaceDN w:val="0"/>
        <w:adjustRightInd w:val="0"/>
        <w:spacing w:line="300" w:lineRule="exact"/>
        <w:jc w:val="both"/>
        <w:rPr>
          <w:rFonts w:ascii="Trebuchet MS" w:hAnsi="Trebuchet MS"/>
          <w:b/>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szCs w:val="20"/>
        </w:rPr>
        <w:t>Coordenador Líder:</w:t>
      </w:r>
      <w:r w:rsidRPr="00834CFF">
        <w:rPr>
          <w:rFonts w:ascii="Trebuchet MS" w:hAnsi="Trebuchet MS"/>
          <w:szCs w:val="20"/>
        </w:rPr>
        <w:t xml:space="preserve"> </w:t>
      </w:r>
      <w:r w:rsidR="00092EBA" w:rsidRPr="00092EBA">
        <w:rPr>
          <w:rFonts w:ascii="Trebuchet MS" w:eastAsia="Calibri" w:hAnsi="Trebuchet MS"/>
          <w:szCs w:val="20"/>
        </w:rPr>
        <w:t xml:space="preserve">https://www.abcbrasil.com.br/abc-corporate/investment-banking/mercado-de-capitais-dcm/ofertas-de-renda-fixa (neste website este </w:t>
      </w:r>
      <w:proofErr w:type="gramStart"/>
      <w:r w:rsidR="00092EBA" w:rsidRPr="00092EBA">
        <w:rPr>
          <w:rFonts w:ascii="Trebuchet MS" w:eastAsia="Calibri" w:hAnsi="Trebuchet MS"/>
          <w:szCs w:val="20"/>
        </w:rPr>
        <w:t>website Localizar</w:t>
      </w:r>
      <w:proofErr w:type="gramEnd"/>
      <w:r w:rsidR="00092EBA" w:rsidRPr="00092EBA">
        <w:rPr>
          <w:rFonts w:ascii="Trebuchet MS" w:eastAsia="Calibri" w:hAnsi="Trebuchet MS"/>
          <w:szCs w:val="20"/>
        </w:rPr>
        <w:t xml:space="preserve"> “FI-Infra - </w:t>
      </w:r>
      <w:proofErr w:type="spellStart"/>
      <w:r w:rsidR="00092EBA" w:rsidRPr="00092EBA">
        <w:rPr>
          <w:rFonts w:ascii="Trebuchet MS" w:eastAsia="Calibri" w:hAnsi="Trebuchet MS"/>
          <w:szCs w:val="20"/>
        </w:rPr>
        <w:t>Patria</w:t>
      </w:r>
      <w:proofErr w:type="spellEnd"/>
      <w:r w:rsidR="00092EBA" w:rsidRPr="00092EBA">
        <w:rPr>
          <w:rFonts w:ascii="Trebuchet MS" w:eastAsia="Calibri" w:hAnsi="Trebuchet MS"/>
          <w:szCs w:val="20"/>
        </w:rPr>
        <w:t>” e, então, clicar em “Prospecto”, “Lâmina”, “Anúncio de Início” ou a opção desejada</w:t>
      </w:r>
      <w:r w:rsidRPr="00834CFF">
        <w:rPr>
          <w:rFonts w:ascii="Trebuchet MS" w:hAnsi="Trebuchet MS"/>
          <w:szCs w:val="20"/>
        </w:rPr>
        <w:t xml:space="preserve">); </w:t>
      </w: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szCs w:val="20"/>
        </w:rPr>
        <w:t>Coordenador:</w:t>
      </w:r>
      <w:r w:rsidRPr="00834CFF">
        <w:rPr>
          <w:rFonts w:ascii="Trebuchet MS" w:hAnsi="Trebuchet MS"/>
          <w:szCs w:val="20"/>
        </w:rPr>
        <w:t xml:space="preserve"> https://orizpartners.com.br/ofertas-publicas/ (neste </w:t>
      </w:r>
      <w:r w:rsidRPr="00834CFF">
        <w:rPr>
          <w:rFonts w:ascii="Trebuchet MS" w:hAnsi="Trebuchet MS"/>
          <w:i/>
          <w:szCs w:val="20"/>
        </w:rPr>
        <w:t>website</w:t>
      </w:r>
      <w:r w:rsidRPr="00834CFF">
        <w:rPr>
          <w:rFonts w:ascii="Trebuchet MS" w:hAnsi="Trebuchet MS"/>
          <w:szCs w:val="20"/>
        </w:rPr>
        <w:t xml:space="preserve"> clicar em “2024”, depois clicar em “Pátria FI-Infra – 1ª Emissão” e, então, clicar em “Prospecto”, “Lâmina”, “Anúncio de Início” ou a opção desejada); </w:t>
      </w: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bCs/>
          <w:szCs w:val="20"/>
        </w:rPr>
        <w:t>Gestora</w:t>
      </w:r>
      <w:r w:rsidRPr="00834CFF">
        <w:rPr>
          <w:rFonts w:ascii="Trebuchet MS" w:hAnsi="Trebuchet MS"/>
          <w:b/>
          <w:szCs w:val="20"/>
        </w:rPr>
        <w:t>:</w:t>
      </w:r>
      <w:r w:rsidRPr="00834CFF">
        <w:rPr>
          <w:rFonts w:ascii="Trebuchet MS" w:hAnsi="Trebuchet MS"/>
          <w:szCs w:val="20"/>
        </w:rPr>
        <w:t xml:space="preserve"> </w:t>
      </w:r>
      <w:bookmarkStart w:id="83" w:name="_Hlk129894566"/>
      <w:r w:rsidRPr="00834CFF">
        <w:rPr>
          <w:rFonts w:ascii="Trebuchet MS" w:hAnsi="Trebuchet MS"/>
          <w:b/>
          <w:bCs/>
          <w:szCs w:val="20"/>
        </w:rPr>
        <w:t>http://www.patria.com/documents/</w:t>
      </w:r>
      <w:r w:rsidRPr="00834CFF">
        <w:rPr>
          <w:rFonts w:ascii="Trebuchet MS" w:hAnsi="Trebuchet MS"/>
          <w:szCs w:val="20"/>
        </w:rPr>
        <w:t xml:space="preserve"> (neste </w:t>
      </w:r>
      <w:r w:rsidRPr="00834CFF">
        <w:rPr>
          <w:rFonts w:ascii="Trebuchet MS" w:hAnsi="Trebuchet MS"/>
          <w:i/>
          <w:szCs w:val="20"/>
        </w:rPr>
        <w:t>website</w:t>
      </w:r>
      <w:r w:rsidRPr="00834CFF">
        <w:rPr>
          <w:rFonts w:ascii="Trebuchet MS" w:hAnsi="Trebuchet MS"/>
          <w:szCs w:val="20"/>
        </w:rPr>
        <w:t xml:space="preserve"> clicar em “Documentos” e, então, localizar o “Prospecto”, “Lâmina”, “Anúncio de Início” ou a opção desejada)</w:t>
      </w:r>
      <w:bookmarkStart w:id="84" w:name="_Hlk135399086"/>
      <w:bookmarkEnd w:id="83"/>
      <w:r w:rsidRPr="00834CFF">
        <w:rPr>
          <w:rFonts w:ascii="Trebuchet MS" w:hAnsi="Trebuchet MS"/>
          <w:szCs w:val="20"/>
        </w:rPr>
        <w:t xml:space="preserve">; </w:t>
      </w:r>
      <w:bookmarkEnd w:id="84"/>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szCs w:val="20"/>
        </w:rPr>
        <w:t xml:space="preserve">CVM: </w:t>
      </w:r>
      <w:bookmarkStart w:id="85" w:name="_Hlk167810022"/>
      <w:r w:rsidRPr="00834CFF">
        <w:rPr>
          <w:rFonts w:ascii="Trebuchet MS" w:hAnsi="Trebuchet MS"/>
          <w:bCs/>
          <w:szCs w:val="20"/>
        </w:rPr>
        <w:t>www.gov.br/cvm/pt-br (neste website acessar “Centrais de Conteúdo”, clicar em “Central de Sistemas da CVM”, clicar em “Ofertas Públicas”, em seguida em “Ofertas em Análise” e, na coluna “Primárias”, selecionar o volume em R$ para “Quotas de Outros Fundos”, buscar por “</w:t>
      </w:r>
      <w:r w:rsidRPr="00834CFF">
        <w:rPr>
          <w:rFonts w:ascii="Trebuchet MS" w:hAnsi="Trebuchet MS"/>
          <w:szCs w:val="20"/>
        </w:rPr>
        <w:t>Pátria Crédito Infra Renda</w:t>
      </w:r>
      <w:r w:rsidRPr="00834CFF">
        <w:rPr>
          <w:rFonts w:ascii="Trebuchet MS" w:hAnsi="Trebuchet MS"/>
          <w:bCs/>
          <w:szCs w:val="20"/>
        </w:rPr>
        <w:t>”, e, então, localizar o “Prospecto”, “Lâmina”, “</w:t>
      </w:r>
      <w:r w:rsidRPr="00834CFF">
        <w:rPr>
          <w:rFonts w:ascii="Trebuchet MS" w:hAnsi="Trebuchet MS"/>
          <w:szCs w:val="20"/>
        </w:rPr>
        <w:t>Anúncio de Início</w:t>
      </w:r>
      <w:r w:rsidRPr="00834CFF">
        <w:rPr>
          <w:rFonts w:ascii="Trebuchet MS" w:hAnsi="Trebuchet MS"/>
          <w:bCs/>
          <w:szCs w:val="20"/>
        </w:rPr>
        <w:t>” ou a opção desejada</w:t>
      </w:r>
      <w:bookmarkStart w:id="86" w:name="_Hlk141449255"/>
      <w:bookmarkStart w:id="87" w:name="_Hlk139442089"/>
      <w:bookmarkEnd w:id="85"/>
      <w:r w:rsidRPr="00834CFF">
        <w:rPr>
          <w:rFonts w:ascii="Trebuchet MS" w:hAnsi="Trebuchet MS"/>
          <w:szCs w:val="20"/>
        </w:rPr>
        <w:t>)</w:t>
      </w:r>
      <w:bookmarkEnd w:id="86"/>
      <w:bookmarkEnd w:id="87"/>
      <w:r w:rsidRPr="00834CFF">
        <w:rPr>
          <w:rFonts w:ascii="Trebuchet MS" w:hAnsi="Trebuchet MS"/>
          <w:szCs w:val="20"/>
        </w:rPr>
        <w:t>; e</w:t>
      </w: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p>
    <w:p w:rsidR="00FA390F" w:rsidRPr="00834CFF" w:rsidRDefault="00FA390F" w:rsidP="00FA390F">
      <w:pPr>
        <w:suppressAutoHyphens/>
        <w:autoSpaceDE w:val="0"/>
        <w:autoSpaceDN w:val="0"/>
        <w:adjustRightInd w:val="0"/>
        <w:spacing w:line="300" w:lineRule="exact"/>
        <w:jc w:val="both"/>
        <w:rPr>
          <w:rFonts w:ascii="Trebuchet MS" w:hAnsi="Trebuchet MS"/>
          <w:szCs w:val="20"/>
        </w:rPr>
      </w:pPr>
      <w:r w:rsidRPr="00834CFF">
        <w:rPr>
          <w:rFonts w:ascii="Trebuchet MS" w:hAnsi="Trebuchet MS"/>
          <w:b/>
          <w:szCs w:val="20"/>
        </w:rPr>
        <w:t>B3:</w:t>
      </w:r>
      <w:r w:rsidRPr="00834CFF">
        <w:rPr>
          <w:rFonts w:ascii="Trebuchet MS" w:hAnsi="Trebuchet MS"/>
          <w:szCs w:val="20"/>
        </w:rPr>
        <w:t xml:space="preserve"> </w:t>
      </w:r>
      <w:r w:rsidRPr="00834CFF">
        <w:rPr>
          <w:rFonts w:ascii="Trebuchet MS" w:hAnsi="Trebuchet MS"/>
          <w:b/>
          <w:bCs/>
          <w:szCs w:val="20"/>
        </w:rPr>
        <w:t>www.b3.com.br</w:t>
      </w:r>
      <w:r w:rsidRPr="00834CFF">
        <w:rPr>
          <w:rFonts w:ascii="Trebuchet MS" w:hAnsi="Trebuchet MS"/>
          <w:szCs w:val="20"/>
        </w:rPr>
        <w:t xml:space="preserve"> (neste </w:t>
      </w:r>
      <w:r w:rsidRPr="00834CFF">
        <w:rPr>
          <w:rFonts w:ascii="Trebuchet MS" w:hAnsi="Trebuchet MS"/>
          <w:i/>
          <w:szCs w:val="20"/>
        </w:rPr>
        <w:t>website</w:t>
      </w:r>
      <w:r w:rsidRPr="00834CFF">
        <w:rPr>
          <w:rFonts w:ascii="Trebuchet MS" w:hAnsi="Trebuchet MS"/>
          <w:szCs w:val="20"/>
        </w:rPr>
        <w:t xml:space="preserve"> e clicar em “Home”, depois clicar em “Produtos e Serviços”, depois clicar “Solução para Emissores”, depois clicar em “Ofertas Públicas de Rendas Variáveis”, depois clicar em “Oferta em Andamento”, depois clicar em “Fundos”, e depois selecionar </w:t>
      </w:r>
      <w:r w:rsidRPr="00834CFF">
        <w:rPr>
          <w:rFonts w:ascii="Trebuchet MS" w:hAnsi="Trebuchet MS"/>
          <w:i/>
          <w:iCs/>
          <w:szCs w:val="20"/>
        </w:rPr>
        <w:t>“</w:t>
      </w:r>
      <w:r w:rsidRPr="00834CFF">
        <w:rPr>
          <w:rFonts w:ascii="Trebuchet MS" w:hAnsi="Trebuchet MS"/>
          <w:szCs w:val="20"/>
        </w:rPr>
        <w:t>Pátria Crédito Infra Renda</w:t>
      </w:r>
      <w:r w:rsidRPr="00834CFF">
        <w:rPr>
          <w:rFonts w:ascii="Trebuchet MS" w:hAnsi="Trebuchet MS"/>
          <w:i/>
          <w:iCs/>
          <w:szCs w:val="20"/>
        </w:rPr>
        <w:t>”</w:t>
      </w:r>
      <w:r w:rsidRPr="00834CFF">
        <w:rPr>
          <w:rFonts w:ascii="Trebuchet MS" w:hAnsi="Trebuchet MS"/>
          <w:szCs w:val="20"/>
        </w:rPr>
        <w:t xml:space="preserve"> e, então, localizar o “Prospecto”, “Lâmina”, “Anúncio de Início” ou a opção desejada)</w:t>
      </w:r>
      <w:bookmarkStart w:id="88" w:name="_Hlk135158346"/>
      <w:bookmarkStart w:id="89" w:name="_Hlk139442158"/>
      <w:r w:rsidRPr="00834CFF">
        <w:rPr>
          <w:rFonts w:ascii="Trebuchet MS" w:hAnsi="Trebuchet MS"/>
          <w:szCs w:val="20"/>
        </w:rPr>
        <w:t>.</w:t>
      </w:r>
      <w:bookmarkEnd w:id="88"/>
      <w:bookmarkEnd w:id="89"/>
    </w:p>
    <w:p w:rsidR="00FA390F" w:rsidRPr="00834CFF" w:rsidRDefault="00FA390F" w:rsidP="00FA390F">
      <w:pPr>
        <w:suppressAutoHyphens/>
        <w:autoSpaceDE w:val="0"/>
        <w:autoSpaceDN w:val="0"/>
        <w:adjustRightInd w:val="0"/>
        <w:spacing w:line="300" w:lineRule="exact"/>
        <w:rPr>
          <w:rFonts w:ascii="Trebuchet MS" w:hAnsi="Trebuchet MS"/>
          <w:szCs w:val="20"/>
        </w:rPr>
      </w:pPr>
    </w:p>
    <w:p w:rsidR="00E8062E" w:rsidRPr="00834CFF" w:rsidRDefault="00AF6037" w:rsidP="00FA390F">
      <w:pPr>
        <w:pStyle w:val="Level1"/>
        <w:keepNext w:val="0"/>
        <w:suppressLineNumbers/>
        <w:suppressAutoHyphens/>
        <w:spacing w:before="0" w:after="0" w:line="300" w:lineRule="exact"/>
        <w:ind w:left="0" w:firstLine="0"/>
        <w:rPr>
          <w:rFonts w:ascii="Trebuchet MS" w:hAnsi="Trebuchet MS"/>
          <w:b w:val="0"/>
          <w:sz w:val="20"/>
          <w:szCs w:val="20"/>
        </w:rPr>
      </w:pPr>
      <w:r w:rsidRPr="00834CFF">
        <w:rPr>
          <w:rFonts w:ascii="Trebuchet MS" w:hAnsi="Trebuchet MS"/>
          <w:sz w:val="20"/>
          <w:szCs w:val="20"/>
        </w:rPr>
        <w:t>TERMOS E CONDIÇÕES</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E26A44"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Os </w:t>
      </w:r>
      <w:r w:rsidR="00DE1634" w:rsidRPr="00834CFF">
        <w:rPr>
          <w:rFonts w:ascii="Trebuchet MS" w:hAnsi="Trebuchet MS"/>
          <w:szCs w:val="20"/>
        </w:rPr>
        <w:t>Participantes</w:t>
      </w:r>
      <w:r w:rsidR="00E8062E" w:rsidRPr="00834CFF">
        <w:rPr>
          <w:rFonts w:ascii="Trebuchet MS" w:hAnsi="Trebuchet MS"/>
          <w:szCs w:val="20"/>
        </w:rPr>
        <w:t xml:space="preserve"> </w:t>
      </w:r>
      <w:r w:rsidRPr="00834CFF">
        <w:rPr>
          <w:rFonts w:ascii="Trebuchet MS" w:hAnsi="Trebuchet MS"/>
          <w:szCs w:val="20"/>
        </w:rPr>
        <w:t xml:space="preserve">Especiais </w:t>
      </w:r>
      <w:r w:rsidR="00E8062E" w:rsidRPr="00834CFF">
        <w:rPr>
          <w:rFonts w:ascii="Trebuchet MS" w:hAnsi="Trebuchet MS"/>
          <w:szCs w:val="20"/>
        </w:rPr>
        <w:t xml:space="preserve">integrantes do sistema de distribuição, conforme estabelecido </w:t>
      </w:r>
      <w:r w:rsidR="00C83418" w:rsidRPr="00834CFF">
        <w:rPr>
          <w:rFonts w:ascii="Trebuchet MS" w:hAnsi="Trebuchet MS"/>
          <w:szCs w:val="20"/>
        </w:rPr>
        <w:t xml:space="preserve">na Lei </w:t>
      </w:r>
      <w:r w:rsidR="00132E9F" w:rsidRPr="00834CFF">
        <w:rPr>
          <w:rFonts w:ascii="Trebuchet MS" w:hAnsi="Trebuchet MS"/>
          <w:szCs w:val="20"/>
        </w:rPr>
        <w:t xml:space="preserve">nº </w:t>
      </w:r>
      <w:r w:rsidR="001E4B05" w:rsidRPr="00834CFF">
        <w:rPr>
          <w:rFonts w:ascii="Trebuchet MS" w:hAnsi="Trebuchet MS"/>
          <w:szCs w:val="20"/>
        </w:rPr>
        <w:t>6.385</w:t>
      </w:r>
      <w:r w:rsidR="00E8062E" w:rsidRPr="00834CFF">
        <w:rPr>
          <w:rFonts w:ascii="Trebuchet MS" w:hAnsi="Trebuchet MS"/>
          <w:szCs w:val="20"/>
        </w:rPr>
        <w:t>, poderão, desde que previamente aprovado pelo</w:t>
      </w:r>
      <w:r w:rsidR="00E10824" w:rsidRPr="00834CFF">
        <w:rPr>
          <w:rFonts w:ascii="Trebuchet MS" w:hAnsi="Trebuchet MS"/>
          <w:szCs w:val="20"/>
        </w:rPr>
        <w:t>s</w:t>
      </w:r>
      <w:r w:rsidR="003C1127" w:rsidRPr="00834CFF">
        <w:rPr>
          <w:rFonts w:ascii="Trebuchet MS" w:hAnsi="Trebuchet MS"/>
          <w:szCs w:val="20"/>
        </w:rPr>
        <w:t xml:space="preserve"> </w:t>
      </w:r>
      <w:r w:rsidR="00F4344F" w:rsidRPr="00834CFF">
        <w:rPr>
          <w:rFonts w:ascii="Trebuchet MS" w:hAnsi="Trebuchet MS"/>
          <w:szCs w:val="20"/>
        </w:rPr>
        <w:t>Coordenador</w:t>
      </w:r>
      <w:r w:rsidR="00E10824" w:rsidRPr="00834CFF">
        <w:rPr>
          <w:rFonts w:ascii="Trebuchet MS" w:hAnsi="Trebuchet MS"/>
          <w:szCs w:val="20"/>
        </w:rPr>
        <w:t>es</w:t>
      </w:r>
      <w:r w:rsidR="00E8062E" w:rsidRPr="00834CFF">
        <w:rPr>
          <w:rFonts w:ascii="Trebuchet MS" w:hAnsi="Trebuchet MS"/>
          <w:szCs w:val="20"/>
        </w:rPr>
        <w:t xml:space="preserve">, participar da Oferta, mediante </w:t>
      </w:r>
      <w:r w:rsidR="00AA47D4" w:rsidRPr="00834CFF">
        <w:rPr>
          <w:rFonts w:ascii="Trebuchet MS" w:hAnsi="Trebuchet MS"/>
          <w:szCs w:val="20"/>
        </w:rPr>
        <w:t>o de acordo expresso nesta Carta Convite, e</w:t>
      </w:r>
      <w:r w:rsidR="00E8062E" w:rsidRPr="00834CFF">
        <w:rPr>
          <w:rFonts w:ascii="Trebuchet MS" w:hAnsi="Trebuchet MS"/>
          <w:szCs w:val="20"/>
        </w:rPr>
        <w:t xml:space="preserve"> desde que, além das obrigações previstas na </w:t>
      </w:r>
      <w:r w:rsidR="001E15A8" w:rsidRPr="00834CFF">
        <w:rPr>
          <w:rFonts w:ascii="Trebuchet MS" w:hAnsi="Trebuchet MS"/>
          <w:szCs w:val="20"/>
        </w:rPr>
        <w:t>Resolução</w:t>
      </w:r>
      <w:r w:rsidR="00E8062E" w:rsidRPr="00834CFF">
        <w:rPr>
          <w:rFonts w:ascii="Trebuchet MS" w:hAnsi="Trebuchet MS"/>
          <w:szCs w:val="20"/>
        </w:rPr>
        <w:t xml:space="preserve"> CVM</w:t>
      </w:r>
      <w:r w:rsidR="001E15A8" w:rsidRPr="00834CFF">
        <w:rPr>
          <w:rFonts w:ascii="Trebuchet MS" w:hAnsi="Trebuchet MS"/>
          <w:szCs w:val="20"/>
        </w:rPr>
        <w:t xml:space="preserve"> 16</w:t>
      </w:r>
      <w:r w:rsidR="00E8062E" w:rsidRPr="00834CFF">
        <w:rPr>
          <w:rFonts w:ascii="Trebuchet MS" w:hAnsi="Trebuchet MS"/>
          <w:szCs w:val="20"/>
        </w:rPr>
        <w:t xml:space="preserve">0, e, no que lhe couber, no Contrato de </w:t>
      </w:r>
      <w:r w:rsidR="00133CAB" w:rsidRPr="00834CFF">
        <w:rPr>
          <w:rFonts w:ascii="Trebuchet MS" w:hAnsi="Trebuchet MS"/>
          <w:szCs w:val="20"/>
        </w:rPr>
        <w:t>Distribuição</w:t>
      </w:r>
      <w:r w:rsidR="00E8062E" w:rsidRPr="00834CFF">
        <w:rPr>
          <w:rFonts w:ascii="Trebuchet MS" w:hAnsi="Trebuchet MS"/>
          <w:szCs w:val="20"/>
        </w:rPr>
        <w:t xml:space="preserve">, obriguem-se, cada uma, mediante </w:t>
      </w:r>
      <w:r w:rsidR="00E31D36" w:rsidRPr="00834CFF">
        <w:rPr>
          <w:rFonts w:ascii="Trebuchet MS" w:hAnsi="Trebuchet MS"/>
          <w:szCs w:val="20"/>
        </w:rPr>
        <w:t>o de acordo expresso nesta Carta Convite</w:t>
      </w:r>
      <w:r w:rsidR="00E8062E" w:rsidRPr="00834CFF">
        <w:rPr>
          <w:rFonts w:ascii="Trebuchet MS" w:hAnsi="Trebuchet MS"/>
          <w:szCs w:val="20"/>
        </w:rPr>
        <w:t>, 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bookmarkStart w:id="90" w:name="_Hlk95929004"/>
      <w:r w:rsidRPr="00834CFF">
        <w:rPr>
          <w:rFonts w:ascii="Trebuchet MS" w:hAnsi="Trebuchet MS"/>
          <w:szCs w:val="20"/>
        </w:rPr>
        <w:t xml:space="preserve">cumprir com todos e quaisquer termos e condições relativos à Oferta, bem como com todas e quaisquer obrigações e procedimentos decorrentes desta Carta Convite, </w:t>
      </w:r>
      <w:r w:rsidR="00D87A64" w:rsidRPr="00834CFF">
        <w:rPr>
          <w:rFonts w:ascii="Trebuchet MS" w:hAnsi="Trebuchet MS"/>
          <w:szCs w:val="20"/>
        </w:rPr>
        <w:t>d</w:t>
      </w:r>
      <w:r w:rsidRPr="00834CFF">
        <w:rPr>
          <w:rFonts w:ascii="Trebuchet MS" w:hAnsi="Trebuchet MS"/>
          <w:szCs w:val="20"/>
        </w:rPr>
        <w:t>o Contrato de Distribuição, este conforme aplicável;</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cumprir com todas as leis, regulamentações e normas aplicáveis à Oferta;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observar quaisquer instruções e procedimentos com relação à Oferta estabelecidos e comunicados </w:t>
      </w:r>
      <w:r w:rsidR="003C1127" w:rsidRPr="00834CFF">
        <w:rPr>
          <w:rFonts w:ascii="Trebuchet MS" w:hAnsi="Trebuchet MS"/>
          <w:szCs w:val="20"/>
        </w:rPr>
        <w:t>pelo</w:t>
      </w:r>
      <w:r w:rsidR="00834CFF" w:rsidRPr="00834CFF">
        <w:rPr>
          <w:rFonts w:ascii="Trebuchet MS" w:hAnsi="Trebuchet MS"/>
          <w:szCs w:val="20"/>
        </w:rPr>
        <w:t>s</w:t>
      </w:r>
      <w:r w:rsidR="003C1127" w:rsidRPr="00834CFF">
        <w:rPr>
          <w:rFonts w:ascii="Trebuchet MS" w:hAnsi="Trebuchet MS"/>
          <w:szCs w:val="20"/>
        </w:rPr>
        <w:t xml:space="preserve"> </w:t>
      </w:r>
      <w:r w:rsidR="00F4344F" w:rsidRPr="00834CFF">
        <w:rPr>
          <w:rFonts w:ascii="Trebuchet MS" w:hAnsi="Trebuchet MS"/>
          <w:szCs w:val="20"/>
        </w:rPr>
        <w:t>Coordenador</w:t>
      </w:r>
      <w:r w:rsidR="00834CFF"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hAnsi="Trebuchet MS"/>
          <w:szCs w:val="20"/>
        </w:rPr>
        <w:t xml:space="preserve">ou pela B3; </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informar imediatamente </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00F4344F" w:rsidRPr="00834CFF" w:rsidDel="00F4344F">
        <w:rPr>
          <w:rFonts w:ascii="Trebuchet MS" w:hAnsi="Trebuchet MS"/>
          <w:szCs w:val="20"/>
        </w:rPr>
        <w:t xml:space="preserve"> </w:t>
      </w:r>
      <w:r w:rsidRPr="00834CFF">
        <w:rPr>
          <w:rFonts w:ascii="Trebuchet MS" w:hAnsi="Trebuchet MS"/>
          <w:szCs w:val="20"/>
        </w:rPr>
        <w:t>sobre qualquer irregularidade que venha a constatar no âmbito da Oferta;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efetuar a colocação dos valores mobiliários objeto da Oferta em estrita conformidade com o disposto no Contrato de Distribuição</w:t>
      </w:r>
      <w:r w:rsidR="00E31D36" w:rsidRPr="00834CFF">
        <w:rPr>
          <w:rFonts w:ascii="Trebuchet MS" w:hAnsi="Trebuchet MS"/>
          <w:szCs w:val="20"/>
        </w:rPr>
        <w:t xml:space="preserve"> e</w:t>
      </w:r>
      <w:r w:rsidRPr="00834CFF">
        <w:rPr>
          <w:rFonts w:ascii="Trebuchet MS" w:hAnsi="Trebuchet MS"/>
          <w:szCs w:val="20"/>
        </w:rPr>
        <w:t xml:space="preserve"> nesta Carta Convite</w:t>
      </w:r>
      <w:r w:rsidR="00E31D36" w:rsidRPr="00834CFF">
        <w:rPr>
          <w:rFonts w:ascii="Trebuchet MS" w:hAnsi="Trebuchet MS"/>
          <w:szCs w:val="20"/>
        </w:rPr>
        <w:t>,</w:t>
      </w:r>
      <w:r w:rsidRPr="00834CFF">
        <w:rPr>
          <w:rFonts w:ascii="Trebuchet MS" w:hAnsi="Trebuchet MS"/>
          <w:szCs w:val="20"/>
        </w:rPr>
        <w:t xml:space="preserve"> inclusive quanto ao regime de distribuição;</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w:t>
      </w:r>
      <w:r w:rsidR="006C1637">
        <w:rPr>
          <w:rFonts w:ascii="Trebuchet MS" w:hAnsi="Trebuchet MS"/>
          <w:szCs w:val="20"/>
        </w:rPr>
        <w:t xml:space="preserve"> sem limitação</w:t>
      </w:r>
      <w:r w:rsidR="00537250" w:rsidRPr="00834CFF">
        <w:rPr>
          <w:rFonts w:ascii="Trebuchet MS" w:hAnsi="Trebuchet MS"/>
          <w:szCs w:val="20"/>
        </w:rPr>
        <w:t>,</w:t>
      </w:r>
      <w:r w:rsidRPr="00834CFF">
        <w:rPr>
          <w:rFonts w:ascii="Trebuchet MS" w:hAnsi="Trebuchet MS"/>
          <w:szCs w:val="20"/>
        </w:rPr>
        <w:t xml:space="preserve"> </w:t>
      </w:r>
      <w:r w:rsidR="006C1637">
        <w:rPr>
          <w:rFonts w:ascii="Trebuchet MS" w:hAnsi="Trebuchet MS"/>
          <w:szCs w:val="20"/>
        </w:rPr>
        <w:t>a</w:t>
      </w:r>
      <w:r w:rsidRPr="00834CFF">
        <w:rPr>
          <w:rFonts w:ascii="Trebuchet MS" w:hAnsi="Trebuchet MS"/>
          <w:szCs w:val="20"/>
        </w:rPr>
        <w:t xml:space="preserve"> </w:t>
      </w:r>
      <w:r w:rsidRPr="00834CFF">
        <w:rPr>
          <w:rFonts w:ascii="Trebuchet MS" w:hAnsi="Trebuchet MS"/>
          <w:i/>
          <w:szCs w:val="20"/>
        </w:rPr>
        <w:t xml:space="preserve">US </w:t>
      </w:r>
      <w:proofErr w:type="spellStart"/>
      <w:r w:rsidRPr="00834CFF">
        <w:rPr>
          <w:rFonts w:ascii="Trebuchet MS" w:hAnsi="Trebuchet MS"/>
          <w:i/>
          <w:szCs w:val="20"/>
        </w:rPr>
        <w:t>Securities</w:t>
      </w:r>
      <w:proofErr w:type="spellEnd"/>
      <w:r w:rsidRPr="00834CFF">
        <w:rPr>
          <w:rFonts w:ascii="Trebuchet MS" w:hAnsi="Trebuchet MS"/>
          <w:i/>
          <w:szCs w:val="20"/>
        </w:rPr>
        <w:t xml:space="preserve"> </w:t>
      </w:r>
      <w:proofErr w:type="spellStart"/>
      <w:r w:rsidRPr="00834CFF">
        <w:rPr>
          <w:rFonts w:ascii="Trebuchet MS" w:hAnsi="Trebuchet MS"/>
          <w:i/>
          <w:szCs w:val="20"/>
        </w:rPr>
        <w:t>and</w:t>
      </w:r>
      <w:proofErr w:type="spellEnd"/>
      <w:r w:rsidRPr="00834CFF">
        <w:rPr>
          <w:rFonts w:ascii="Trebuchet MS" w:hAnsi="Trebuchet MS"/>
          <w:i/>
          <w:szCs w:val="20"/>
        </w:rPr>
        <w:t xml:space="preserve"> Exchange Commission</w:t>
      </w:r>
      <w:r w:rsidRPr="00834CFF">
        <w:rPr>
          <w:rFonts w:ascii="Trebuchet MS" w:hAnsi="Trebuchet MS"/>
          <w:szCs w:val="20"/>
        </w:rPr>
        <w:t>);</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bookmarkStart w:id="91" w:name="_Ref72533404"/>
      <w:r w:rsidRPr="00834CFF">
        <w:rPr>
          <w:rFonts w:ascii="Trebuchet MS" w:hAnsi="Trebuchet MS"/>
          <w:szCs w:val="20"/>
        </w:rPr>
        <w:t xml:space="preserve">não utilizar, transmitir e/ou divulgar qualquer material ou informação relacionado à Oferta ou sobre o </w:t>
      </w:r>
      <w:r w:rsidR="00834CFF" w:rsidRPr="00834CFF">
        <w:rPr>
          <w:rFonts w:ascii="Trebuchet MS" w:hAnsi="Trebuchet MS"/>
          <w:szCs w:val="20"/>
        </w:rPr>
        <w:t>Fundo ou a Classe</w:t>
      </w:r>
      <w:r w:rsidRPr="00834CFF">
        <w:rPr>
          <w:rFonts w:ascii="Trebuchet MS" w:hAnsi="Trebuchet MS"/>
          <w:szCs w:val="20"/>
        </w:rPr>
        <w:t xml:space="preserve"> para potenciais </w:t>
      </w:r>
      <w:r w:rsidR="00CE61FF" w:rsidRPr="00834CFF">
        <w:rPr>
          <w:rFonts w:ascii="Trebuchet MS" w:hAnsi="Trebuchet MS"/>
          <w:szCs w:val="20"/>
        </w:rPr>
        <w:t xml:space="preserve">Investidores </w:t>
      </w:r>
      <w:r w:rsidRPr="00834CFF">
        <w:rPr>
          <w:rFonts w:ascii="Trebuchet MS" w:hAnsi="Trebuchet MS"/>
          <w:szCs w:val="20"/>
        </w:rPr>
        <w:t>sem a prévia aprovação por escrito d</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Pr="00834CFF">
        <w:rPr>
          <w:rFonts w:ascii="Trebuchet MS" w:hAnsi="Trebuchet MS"/>
          <w:szCs w:val="20"/>
        </w:rPr>
        <w:t>;</w:t>
      </w:r>
      <w:bookmarkEnd w:id="91"/>
      <w:r w:rsidRPr="00834CFF">
        <w:rPr>
          <w:rFonts w:ascii="Trebuchet MS" w:hAnsi="Trebuchet MS"/>
          <w:szCs w:val="20"/>
        </w:rPr>
        <w:t xml:space="preserve"> </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assumir a responsabilidade pelas informações contidas nos materiais divulgados a potenciais </w:t>
      </w:r>
      <w:r w:rsidR="00CE61FF" w:rsidRPr="00834CFF">
        <w:rPr>
          <w:rFonts w:ascii="Trebuchet MS" w:hAnsi="Trebuchet MS"/>
          <w:szCs w:val="20"/>
        </w:rPr>
        <w:t>Investidores</w:t>
      </w:r>
      <w:r w:rsidRPr="00834CFF">
        <w:rPr>
          <w:rFonts w:ascii="Trebuchet MS" w:hAnsi="Trebuchet MS"/>
          <w:szCs w:val="20"/>
        </w:rPr>
        <w:t>, observado o disposto no item (</w:t>
      </w:r>
      <w:r w:rsidR="00834CFF" w:rsidRPr="00834CFF">
        <w:rPr>
          <w:rFonts w:ascii="Trebuchet MS" w:hAnsi="Trebuchet MS"/>
          <w:szCs w:val="20"/>
        </w:rPr>
        <w:t>g</w:t>
      </w:r>
      <w:r w:rsidRPr="00834CFF">
        <w:rPr>
          <w:rFonts w:ascii="Trebuchet MS" w:hAnsi="Trebuchet MS"/>
          <w:szCs w:val="20"/>
        </w:rPr>
        <w:t>) acima;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utilizar os modelos padronizados do</w:t>
      </w:r>
      <w:r w:rsidR="00F67FA3" w:rsidRPr="00834CFF">
        <w:rPr>
          <w:rFonts w:ascii="Trebuchet MS" w:hAnsi="Trebuchet MS"/>
          <w:szCs w:val="20"/>
        </w:rPr>
        <w:t>s</w:t>
      </w:r>
      <w:r w:rsidRPr="00834CFF">
        <w:rPr>
          <w:rFonts w:ascii="Trebuchet MS" w:hAnsi="Trebuchet MS"/>
          <w:szCs w:val="20"/>
        </w:rPr>
        <w:t xml:space="preserve"> </w:t>
      </w:r>
      <w:r w:rsidR="00F67FA3" w:rsidRPr="00834CFF">
        <w:rPr>
          <w:rFonts w:ascii="Trebuchet MS" w:hAnsi="Trebuchet MS"/>
          <w:szCs w:val="20"/>
        </w:rPr>
        <w:t>Documentos de Aceitação</w:t>
      </w:r>
      <w:r w:rsidR="00F67FA3" w:rsidRPr="00834CFF" w:rsidDel="00F67FA3">
        <w:rPr>
          <w:rFonts w:ascii="Trebuchet MS" w:hAnsi="Trebuchet MS"/>
          <w:szCs w:val="20"/>
        </w:rPr>
        <w:t xml:space="preserve"> </w:t>
      </w:r>
      <w:r w:rsidRPr="00834CFF">
        <w:rPr>
          <w:rFonts w:ascii="Trebuchet MS" w:hAnsi="Trebuchet MS"/>
          <w:szCs w:val="20"/>
        </w:rPr>
        <w:t xml:space="preserve">e/ou dos documentos necessários para formalização das ordens e ciência dos potenciais </w:t>
      </w:r>
      <w:r w:rsidR="00CE61FF" w:rsidRPr="00834CFF">
        <w:rPr>
          <w:rFonts w:ascii="Trebuchet MS" w:hAnsi="Trebuchet MS"/>
          <w:szCs w:val="20"/>
        </w:rPr>
        <w:t xml:space="preserve">Investidores </w:t>
      </w:r>
      <w:r w:rsidRPr="00834CFF">
        <w:rPr>
          <w:rFonts w:ascii="Trebuchet MS" w:hAnsi="Trebuchet MS"/>
          <w:szCs w:val="20"/>
        </w:rPr>
        <w:t>e/ou do Termo de Adesão ao Regulamento e Ciência de Risco, bem como dos demais documentos estabelecidos pel</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Pr="00834CFF">
        <w:rPr>
          <w:rFonts w:ascii="Trebuchet MS" w:hAnsi="Trebuchet MS"/>
          <w:szCs w:val="20"/>
        </w:rPr>
        <w:t>, sem qualquer alteração dos seus termos;</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remeter à B3 até a data de liquidação financeira da Oferta, </w:t>
      </w:r>
      <w:r w:rsidR="00586FF0" w:rsidRPr="00834CFF">
        <w:rPr>
          <w:rFonts w:ascii="Trebuchet MS" w:hAnsi="Trebuchet MS"/>
          <w:szCs w:val="20"/>
        </w:rPr>
        <w:t xml:space="preserve">os </w:t>
      </w:r>
      <w:r w:rsidR="00C15DC2" w:rsidRPr="00834CFF">
        <w:rPr>
          <w:rFonts w:ascii="Trebuchet MS" w:hAnsi="Trebuchet MS"/>
          <w:szCs w:val="20"/>
        </w:rPr>
        <w:t>Documentos de Aceitação</w:t>
      </w:r>
      <w:r w:rsidR="00586FF0" w:rsidRPr="00834CFF">
        <w:rPr>
          <w:rFonts w:ascii="Trebuchet MS" w:hAnsi="Trebuchet MS"/>
          <w:szCs w:val="20"/>
        </w:rPr>
        <w:t xml:space="preserve"> </w:t>
      </w:r>
      <w:r w:rsidRPr="00834CFF">
        <w:rPr>
          <w:rFonts w:ascii="Trebuchet MS" w:hAnsi="Trebuchet MS"/>
          <w:szCs w:val="20"/>
        </w:rPr>
        <w:t xml:space="preserve">dos Investidores Não Institucionais, quando requisitado pela B3; </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bookmarkStart w:id="92" w:name="_DV_M75"/>
      <w:bookmarkEnd w:id="92"/>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bookmarkStart w:id="93" w:name="_Hlk74924736"/>
      <w:r w:rsidRPr="00834CFF">
        <w:rPr>
          <w:rFonts w:ascii="Trebuchet MS" w:hAnsi="Trebuchet MS"/>
          <w:szCs w:val="20"/>
        </w:rPr>
        <w:t xml:space="preserve">pelo prazo de 5 (cinco) anos contados da data de encerramento da Oferta, guardar os documentos necessários para formalização das ordens dos potenciais </w:t>
      </w:r>
      <w:r w:rsidR="00CE61FF" w:rsidRPr="00834CFF">
        <w:rPr>
          <w:rFonts w:ascii="Trebuchet MS" w:hAnsi="Trebuchet MS"/>
          <w:szCs w:val="20"/>
        </w:rPr>
        <w:t xml:space="preserve">Investidores </w:t>
      </w:r>
      <w:r w:rsidRPr="00834CFF">
        <w:rPr>
          <w:rFonts w:ascii="Trebuchet MS" w:hAnsi="Trebuchet MS"/>
          <w:szCs w:val="20"/>
        </w:rPr>
        <w:t>que tenha processado, bem como os demais documentos relacionados à Oferta</w:t>
      </w:r>
      <w:bookmarkEnd w:id="93"/>
      <w:r w:rsidRPr="00834CFF">
        <w:rPr>
          <w:rFonts w:ascii="Trebuchet MS" w:hAnsi="Trebuchet MS"/>
          <w:szCs w:val="20"/>
        </w:rPr>
        <w:t>;</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responsabilizar-se (</w:t>
      </w:r>
      <w:r w:rsidR="00376C57" w:rsidRPr="00834CFF">
        <w:rPr>
          <w:rFonts w:ascii="Trebuchet MS" w:hAnsi="Trebuchet MS"/>
          <w:szCs w:val="20"/>
        </w:rPr>
        <w:t>a)</w:t>
      </w:r>
      <w:r w:rsidRPr="00834CFF">
        <w:rPr>
          <w:rFonts w:ascii="Trebuchet MS" w:hAnsi="Trebuchet MS"/>
          <w:szCs w:val="20"/>
        </w:rPr>
        <w:t xml:space="preserve"> pelas informações das ordens encaminhadas à B3, quando aplicável, e (</w:t>
      </w:r>
      <w:r w:rsidR="00376C57" w:rsidRPr="00834CFF">
        <w:rPr>
          <w:rFonts w:ascii="Trebuchet MS" w:hAnsi="Trebuchet MS"/>
          <w:szCs w:val="20"/>
        </w:rPr>
        <w:t>b)</w:t>
      </w:r>
      <w:r w:rsidRPr="00834CFF">
        <w:rPr>
          <w:rFonts w:ascii="Trebuchet MS" w:hAnsi="Trebuchet MS"/>
          <w:szCs w:val="20"/>
        </w:rPr>
        <w:t xml:space="preserve"> pela adequação das referidas informações às regras contidas na regulamentação aplicável à Oferta; </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observar e cumprir todo e qualquer procedimento de prevenção à lavagem de dinheiro e análise e adequação do perfil do investidor ao produto (</w:t>
      </w:r>
      <w:proofErr w:type="spellStart"/>
      <w:r w:rsidRPr="00834CFF">
        <w:rPr>
          <w:rFonts w:ascii="Trebuchet MS" w:hAnsi="Trebuchet MS"/>
          <w:i/>
          <w:szCs w:val="20"/>
        </w:rPr>
        <w:t>suitability</w:t>
      </w:r>
      <w:proofErr w:type="spellEnd"/>
      <w:r w:rsidRPr="00834CFF">
        <w:rPr>
          <w:rFonts w:ascii="Trebuchet MS" w:hAnsi="Trebuchet MS"/>
          <w:szCs w:val="20"/>
        </w:rPr>
        <w:t xml:space="preserve">), com relação aos </w:t>
      </w:r>
      <w:r w:rsidR="00CE61FF" w:rsidRPr="00834CFF">
        <w:rPr>
          <w:rFonts w:ascii="Trebuchet MS" w:hAnsi="Trebuchet MS"/>
          <w:szCs w:val="20"/>
        </w:rPr>
        <w:t xml:space="preserve">Investidores </w:t>
      </w:r>
      <w:r w:rsidRPr="00834CFF">
        <w:rPr>
          <w:rFonts w:ascii="Trebuchet MS" w:hAnsi="Trebuchet MS"/>
          <w:szCs w:val="20"/>
        </w:rPr>
        <w:t xml:space="preserve">por ele intermediados, de acordo com as normas aplicáveis, responsabilizando-se, ainda, por realizar o cadastro de seus </w:t>
      </w:r>
      <w:r w:rsidR="00CE61FF" w:rsidRPr="00834CFF">
        <w:rPr>
          <w:rFonts w:ascii="Trebuchet MS" w:hAnsi="Trebuchet MS"/>
          <w:szCs w:val="20"/>
        </w:rPr>
        <w:t xml:space="preserve">Investidores </w:t>
      </w:r>
      <w:r w:rsidRPr="00834CFF">
        <w:rPr>
          <w:rFonts w:ascii="Trebuchet MS" w:hAnsi="Trebuchet MS"/>
          <w:szCs w:val="20"/>
        </w:rPr>
        <w:t>e pelos procedimentos de “</w:t>
      </w:r>
      <w:proofErr w:type="spellStart"/>
      <w:r w:rsidRPr="00834CFF">
        <w:rPr>
          <w:rFonts w:ascii="Trebuchet MS" w:hAnsi="Trebuchet MS"/>
          <w:i/>
          <w:szCs w:val="20"/>
        </w:rPr>
        <w:t>know</w:t>
      </w:r>
      <w:proofErr w:type="spellEnd"/>
      <w:r w:rsidRPr="00834CFF">
        <w:rPr>
          <w:rFonts w:ascii="Trebuchet MS" w:hAnsi="Trebuchet MS"/>
          <w:i/>
          <w:szCs w:val="20"/>
        </w:rPr>
        <w:t xml:space="preserve"> </w:t>
      </w:r>
      <w:proofErr w:type="spellStart"/>
      <w:r w:rsidRPr="00834CFF">
        <w:rPr>
          <w:rFonts w:ascii="Trebuchet MS" w:hAnsi="Trebuchet MS"/>
          <w:i/>
          <w:szCs w:val="20"/>
        </w:rPr>
        <w:t>your</w:t>
      </w:r>
      <w:proofErr w:type="spellEnd"/>
      <w:r w:rsidRPr="00834CFF">
        <w:rPr>
          <w:rFonts w:ascii="Trebuchet MS" w:hAnsi="Trebuchet MS"/>
          <w:i/>
          <w:szCs w:val="20"/>
        </w:rPr>
        <w:t xml:space="preserve"> </w:t>
      </w:r>
      <w:proofErr w:type="spellStart"/>
      <w:r w:rsidRPr="00834CFF">
        <w:rPr>
          <w:rFonts w:ascii="Trebuchet MS" w:hAnsi="Trebuchet MS"/>
          <w:i/>
          <w:szCs w:val="20"/>
        </w:rPr>
        <w:t>client</w:t>
      </w:r>
      <w:proofErr w:type="spellEnd"/>
      <w:r w:rsidRPr="00834CFF">
        <w:rPr>
          <w:rFonts w:ascii="Trebuchet MS" w:hAnsi="Trebuchet MS"/>
          <w:szCs w:val="20"/>
        </w:rPr>
        <w:t xml:space="preserve">”, isentando </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00516721" w:rsidRPr="00834CFF">
        <w:rPr>
          <w:rFonts w:ascii="Trebuchet MS" w:hAnsi="Trebuchet MS"/>
          <w:szCs w:val="20"/>
        </w:rPr>
        <w:t xml:space="preserve"> </w:t>
      </w:r>
      <w:r w:rsidRPr="00834CFF">
        <w:rPr>
          <w:rFonts w:ascii="Trebuchet MS" w:hAnsi="Trebuchet MS"/>
          <w:szCs w:val="20"/>
        </w:rPr>
        <w:t xml:space="preserve">ou o </w:t>
      </w:r>
      <w:r w:rsidR="00E31D36" w:rsidRPr="00834CFF">
        <w:rPr>
          <w:rFonts w:ascii="Trebuchet MS" w:hAnsi="Trebuchet MS"/>
          <w:szCs w:val="20"/>
        </w:rPr>
        <w:t xml:space="preserve">Fundo </w:t>
      </w:r>
      <w:r w:rsidRPr="00834CFF">
        <w:rPr>
          <w:rFonts w:ascii="Trebuchet MS" w:hAnsi="Trebuchet MS"/>
          <w:szCs w:val="20"/>
        </w:rPr>
        <w:t>de tal responsabilidade;</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auxiliar, no que lhe couber e em relação aos </w:t>
      </w:r>
      <w:r w:rsidR="00145707" w:rsidRPr="00834CFF">
        <w:rPr>
          <w:rFonts w:ascii="Trebuchet MS" w:hAnsi="Trebuchet MS"/>
          <w:szCs w:val="20"/>
        </w:rPr>
        <w:t xml:space="preserve">Investidores </w:t>
      </w:r>
      <w:r w:rsidRPr="00834CFF">
        <w:rPr>
          <w:rFonts w:ascii="Trebuchet MS" w:hAnsi="Trebuchet MS"/>
          <w:szCs w:val="20"/>
        </w:rPr>
        <w:t xml:space="preserve">público-alvo da Oferta que acessar, em todas as etapas de distribuição dos valores mobiliários objeto da Oferta, bem como acompanhar e controlar a sistemática da distribuição pública de tais valores mobiliários; </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prestar ao público investidor as informações e esclarecimentos necessários relativos à distribuição pública dos valores mobiliários objeto da Oferta;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 xml:space="preserve">informar os </w:t>
      </w:r>
      <w:r w:rsidR="00CE61FF" w:rsidRPr="00834CFF">
        <w:rPr>
          <w:rFonts w:ascii="Trebuchet MS" w:hAnsi="Trebuchet MS"/>
          <w:szCs w:val="20"/>
        </w:rPr>
        <w:t xml:space="preserve">Investidores </w:t>
      </w:r>
      <w:r w:rsidRPr="00834CFF">
        <w:rPr>
          <w:rFonts w:ascii="Trebuchet MS" w:hAnsi="Trebuchet MS"/>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00F4344F" w:rsidRPr="00834CFF" w:rsidDel="00F4344F">
        <w:rPr>
          <w:rFonts w:ascii="Trebuchet MS" w:hAnsi="Trebuchet MS"/>
          <w:szCs w:val="20"/>
        </w:rPr>
        <w:t xml:space="preserve"> </w:t>
      </w:r>
      <w:r w:rsidRPr="00834CFF">
        <w:rPr>
          <w:rFonts w:ascii="Trebuchet MS" w:hAnsi="Trebuchet MS"/>
          <w:szCs w:val="20"/>
        </w:rPr>
        <w:t xml:space="preserve">de qualquer falha de comunicação nesse sentido aos </w:t>
      </w:r>
      <w:r w:rsidR="00CE61FF" w:rsidRPr="00834CFF">
        <w:rPr>
          <w:rFonts w:ascii="Trebuchet MS" w:hAnsi="Trebuchet MS"/>
          <w:szCs w:val="20"/>
        </w:rPr>
        <w:t xml:space="preserve">Investidores </w:t>
      </w:r>
      <w:r w:rsidRPr="00834CFF">
        <w:rPr>
          <w:rFonts w:ascii="Trebuchet MS" w:hAnsi="Trebuchet MS"/>
          <w:szCs w:val="20"/>
        </w:rPr>
        <w:t>intermediados pelo Participante Especial;</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caso determinado instrumento de formalização de investimento realizado por investidor acessado pelo Participante Especial não tenha sido processado, comunicar ao respectivo investidor que sua ordem não foi processada;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após solicitação d</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F4344F" w:rsidRPr="00834CFF" w:rsidDel="00F4344F">
        <w:rPr>
          <w:rFonts w:ascii="Trebuchet MS" w:hAnsi="Trebuchet MS"/>
          <w:szCs w:val="20"/>
        </w:rPr>
        <w:t xml:space="preserve"> </w:t>
      </w:r>
      <w:r w:rsidRPr="00834CFF">
        <w:rPr>
          <w:rFonts w:ascii="Trebuchet MS" w:hAnsi="Trebuchet MS"/>
          <w:szCs w:val="20"/>
        </w:rPr>
        <w:t xml:space="preserve">por escrito, enviar a este a planilha abaixo completamente preenchida, de forma </w:t>
      </w:r>
      <w:r w:rsidR="00846090" w:rsidRPr="00834CFF">
        <w:rPr>
          <w:rFonts w:ascii="Trebuchet MS" w:hAnsi="Trebuchet MS"/>
          <w:szCs w:val="20"/>
        </w:rPr>
        <w:t>suficiente, verdadeira, precisa, consistente e atualizada</w:t>
      </w:r>
      <w:r w:rsidRPr="00834CFF">
        <w:rPr>
          <w:rFonts w:ascii="Trebuchet MS" w:hAnsi="Trebuchet MS"/>
          <w:szCs w:val="20"/>
        </w:rPr>
        <w:t>, nos endereços de e-mail indicados na cláusula </w:t>
      </w:r>
      <w:r w:rsidR="00CE61FF" w:rsidRPr="00834CFF">
        <w:rPr>
          <w:rFonts w:ascii="Trebuchet MS" w:hAnsi="Trebuchet MS"/>
          <w:szCs w:val="20"/>
        </w:rPr>
        <w:t xml:space="preserve">18 </w:t>
      </w:r>
      <w:r w:rsidR="00E31D36" w:rsidRPr="00834CFF">
        <w:rPr>
          <w:rFonts w:ascii="Trebuchet MS" w:hAnsi="Trebuchet MS"/>
          <w:szCs w:val="20"/>
        </w:rPr>
        <w:t>desta Carta Convite</w:t>
      </w:r>
      <w:r w:rsidRPr="00834CFF">
        <w:rPr>
          <w:rFonts w:ascii="Trebuchet MS" w:hAnsi="Trebuchet MS"/>
          <w:szCs w:val="20"/>
        </w:rPr>
        <w:t>, em até 5 (cinco) dias antes da data de liquidação da Oferta;</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
                <w:i/>
                <w:color w:val="000000" w:themeColor="text1"/>
                <w:szCs w:val="20"/>
              </w:rPr>
              <w:t>Investidor</w:t>
            </w:r>
          </w:p>
        </w:tc>
        <w:tc>
          <w:tcPr>
            <w:tcW w:w="1566" w:type="dxa"/>
            <w:vAlign w:val="center"/>
          </w:tcPr>
          <w:p w:rsidR="00233DF0" w:rsidRPr="00834CFF" w:rsidRDefault="00233DF0" w:rsidP="00FA390F">
            <w:pPr>
              <w:pStyle w:val="Level5"/>
              <w:numPr>
                <w:ilvl w:val="0"/>
                <w:numId w:val="0"/>
              </w:numPr>
              <w:suppressLineNumbers/>
              <w:suppressAutoHyphens/>
              <w:spacing w:after="0" w:line="300" w:lineRule="exact"/>
              <w:jc w:val="left"/>
              <w:rPr>
                <w:rFonts w:ascii="Trebuchet MS" w:hAnsi="Trebuchet MS"/>
                <w:szCs w:val="20"/>
              </w:rPr>
            </w:pPr>
            <w:r w:rsidRPr="00834CFF">
              <w:rPr>
                <w:rFonts w:ascii="Trebuchet MS" w:hAnsi="Trebuchet MS"/>
                <w:b/>
                <w:i/>
                <w:color w:val="000000" w:themeColor="text1"/>
                <w:szCs w:val="20"/>
              </w:rPr>
              <w:t>Quantidade de Subscritores</w:t>
            </w:r>
          </w:p>
        </w:tc>
        <w:tc>
          <w:tcPr>
            <w:tcW w:w="1984" w:type="dxa"/>
            <w:vAlign w:val="center"/>
          </w:tcPr>
          <w:p w:rsidR="00233DF0" w:rsidRPr="00834CFF" w:rsidRDefault="00233DF0" w:rsidP="00FA390F">
            <w:pPr>
              <w:pStyle w:val="Level5"/>
              <w:numPr>
                <w:ilvl w:val="0"/>
                <w:numId w:val="0"/>
              </w:numPr>
              <w:suppressLineNumbers/>
              <w:suppressAutoHyphens/>
              <w:spacing w:after="0" w:line="300" w:lineRule="exact"/>
              <w:jc w:val="left"/>
              <w:rPr>
                <w:rFonts w:ascii="Trebuchet MS" w:hAnsi="Trebuchet MS"/>
                <w:szCs w:val="20"/>
              </w:rPr>
            </w:pPr>
            <w:r w:rsidRPr="00834CFF">
              <w:rPr>
                <w:rFonts w:ascii="Trebuchet MS" w:hAnsi="Trebuchet MS"/>
                <w:b/>
                <w:i/>
                <w:color w:val="000000" w:themeColor="text1"/>
                <w:szCs w:val="20"/>
              </w:rPr>
              <w:t>Quantidade de Valores Mobiliários</w:t>
            </w:r>
          </w:p>
        </w:tc>
        <w:tc>
          <w:tcPr>
            <w:tcW w:w="1808" w:type="dxa"/>
            <w:vAlign w:val="center"/>
          </w:tcPr>
          <w:p w:rsidR="00233DF0" w:rsidRPr="00834CFF" w:rsidRDefault="00233DF0" w:rsidP="00FA390F">
            <w:pPr>
              <w:pStyle w:val="Level5"/>
              <w:numPr>
                <w:ilvl w:val="0"/>
                <w:numId w:val="0"/>
              </w:numPr>
              <w:suppressLineNumbers/>
              <w:suppressAutoHyphens/>
              <w:spacing w:after="0" w:line="300" w:lineRule="exact"/>
              <w:jc w:val="left"/>
              <w:rPr>
                <w:rFonts w:ascii="Trebuchet MS" w:hAnsi="Trebuchet MS"/>
                <w:szCs w:val="20"/>
              </w:rPr>
            </w:pPr>
            <w:r w:rsidRPr="00834CFF">
              <w:rPr>
                <w:rFonts w:ascii="Trebuchet MS" w:hAnsi="Trebuchet MS"/>
                <w:b/>
                <w:i/>
                <w:color w:val="000000" w:themeColor="text1"/>
                <w:szCs w:val="20"/>
              </w:rPr>
              <w:t>Quantidade</w:t>
            </w:r>
            <w:r w:rsidRPr="00834CFF">
              <w:rPr>
                <w:rFonts w:ascii="Trebuchet MS" w:hAnsi="Trebuchet MS"/>
                <w:b/>
                <w:i/>
                <w:color w:val="000000" w:themeColor="text1"/>
                <w:szCs w:val="20"/>
              </w:rPr>
              <w:br/>
              <w:t>Total</w:t>
            </w:r>
            <w:r w:rsidRPr="00834CFF">
              <w:rPr>
                <w:rFonts w:ascii="Trebuchet MS" w:hAnsi="Trebuchet MS"/>
                <w:b/>
                <w:i/>
                <w:color w:val="000000" w:themeColor="text1"/>
                <w:szCs w:val="20"/>
              </w:rPr>
              <w:br/>
              <w:t>Subscrita</w:t>
            </w: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Pessoas Físicas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Clubes de Investimento</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Gestores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Fundos de Investimento</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Carteiras Administradas (Pessoa Jurídica)</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Entidades de Previdência Privada</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Fundos de Investimento</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Companhias Seguradoras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Investidores Estrangeiros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Instituições Intermediárias da Oferta</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 xml:space="preserve">Instituições financeiras ligadas </w:t>
            </w:r>
            <w:r w:rsidR="00D87A64" w:rsidRPr="00834CFF">
              <w:rPr>
                <w:rFonts w:ascii="Trebuchet MS" w:hAnsi="Trebuchet MS"/>
                <w:bCs/>
                <w:i/>
                <w:color w:val="000000" w:themeColor="text1"/>
                <w:szCs w:val="20"/>
              </w:rPr>
              <w:t>ao</w:t>
            </w:r>
            <w:r w:rsidR="00834CFF" w:rsidRPr="00834CFF">
              <w:rPr>
                <w:rFonts w:ascii="Trebuchet MS" w:hAnsi="Trebuchet MS"/>
                <w:bCs/>
                <w:i/>
                <w:color w:val="000000" w:themeColor="text1"/>
                <w:szCs w:val="20"/>
              </w:rPr>
              <w:t>s Ofertantes</w:t>
            </w:r>
            <w:r w:rsidRPr="00834CFF">
              <w:rPr>
                <w:rFonts w:ascii="Trebuchet MS" w:hAnsi="Trebuchet MS"/>
                <w:bCs/>
                <w:i/>
                <w:color w:val="000000" w:themeColor="text1"/>
                <w:szCs w:val="20"/>
              </w:rPr>
              <w:t xml:space="preserve"> e ao</w:t>
            </w:r>
            <w:r w:rsidR="0061396E" w:rsidRPr="00834CFF">
              <w:rPr>
                <w:rFonts w:ascii="Trebuchet MS" w:hAnsi="Trebuchet MS"/>
                <w:bCs/>
                <w:i/>
                <w:color w:val="000000" w:themeColor="text1"/>
                <w:szCs w:val="20"/>
              </w:rPr>
              <w:t>s</w:t>
            </w:r>
            <w:r w:rsidR="00516721" w:rsidRPr="00834CFF">
              <w:rPr>
                <w:rFonts w:ascii="Trebuchet MS" w:hAnsi="Trebuchet MS"/>
                <w:bCs/>
                <w:i/>
                <w:color w:val="000000" w:themeColor="text1"/>
                <w:szCs w:val="20"/>
              </w:rPr>
              <w:t xml:space="preserve"> </w:t>
            </w:r>
            <w:r w:rsidR="00F4344F" w:rsidRPr="00834CFF">
              <w:rPr>
                <w:rFonts w:ascii="Trebuchet MS" w:hAnsi="Trebuchet MS"/>
                <w:bCs/>
                <w:i/>
                <w:color w:val="000000" w:themeColor="text1"/>
                <w:szCs w:val="20"/>
              </w:rPr>
              <w:t>Coordenador</w:t>
            </w:r>
            <w:r w:rsidR="0061396E" w:rsidRPr="00834CFF">
              <w:rPr>
                <w:rFonts w:ascii="Trebuchet MS" w:hAnsi="Trebuchet MS"/>
                <w:bCs/>
                <w:i/>
                <w:color w:val="000000" w:themeColor="text1"/>
                <w:szCs w:val="20"/>
              </w:rPr>
              <w:t>es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Demais Instituições Financeiras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 xml:space="preserve">Demais Pessoas Jurídicas ligadas </w:t>
            </w:r>
            <w:r w:rsidR="00834CFF" w:rsidRPr="00834CFF">
              <w:rPr>
                <w:rFonts w:ascii="Trebuchet MS" w:hAnsi="Trebuchet MS"/>
                <w:bCs/>
                <w:i/>
                <w:color w:val="000000" w:themeColor="text1"/>
                <w:szCs w:val="20"/>
              </w:rPr>
              <w:t xml:space="preserve">aos Ofertantes </w:t>
            </w:r>
            <w:r w:rsidRPr="00834CFF">
              <w:rPr>
                <w:rFonts w:ascii="Trebuchet MS" w:hAnsi="Trebuchet MS"/>
                <w:bCs/>
                <w:i/>
                <w:color w:val="000000" w:themeColor="text1"/>
                <w:szCs w:val="20"/>
              </w:rPr>
              <w:t xml:space="preserve">e </w:t>
            </w:r>
            <w:r w:rsidR="0061396E" w:rsidRPr="00834CFF">
              <w:rPr>
                <w:rFonts w:ascii="Trebuchet MS" w:hAnsi="Trebuchet MS"/>
                <w:bCs/>
                <w:i/>
                <w:color w:val="000000" w:themeColor="text1"/>
                <w:szCs w:val="20"/>
              </w:rPr>
              <w:t>aos</w:t>
            </w:r>
            <w:r w:rsidR="00013355" w:rsidRPr="00834CFF">
              <w:rPr>
                <w:rFonts w:ascii="Trebuchet MS" w:hAnsi="Trebuchet MS"/>
                <w:bCs/>
                <w:i/>
                <w:color w:val="000000" w:themeColor="text1"/>
                <w:szCs w:val="20"/>
              </w:rPr>
              <w:t xml:space="preserve"> Coordenador</w:t>
            </w:r>
            <w:r w:rsidR="0061396E" w:rsidRPr="00834CFF">
              <w:rPr>
                <w:rFonts w:ascii="Trebuchet MS" w:hAnsi="Trebuchet MS"/>
                <w:bCs/>
                <w:i/>
                <w:color w:val="000000" w:themeColor="text1"/>
                <w:szCs w:val="20"/>
              </w:rPr>
              <w:t>es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Demais Pessoas Jurídicas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 xml:space="preserve">Sócios, Administradores, Empregados, Prepostos e demais pessoas ligadas </w:t>
            </w:r>
            <w:r w:rsidR="00834CFF" w:rsidRPr="00834CFF">
              <w:rPr>
                <w:rFonts w:ascii="Trebuchet MS" w:hAnsi="Trebuchet MS"/>
                <w:bCs/>
                <w:i/>
                <w:color w:val="000000" w:themeColor="text1"/>
                <w:szCs w:val="20"/>
              </w:rPr>
              <w:t xml:space="preserve">aos Ofertantes </w:t>
            </w:r>
            <w:r w:rsidRPr="00834CFF">
              <w:rPr>
                <w:rFonts w:ascii="Trebuchet MS" w:hAnsi="Trebuchet MS"/>
                <w:bCs/>
                <w:i/>
                <w:color w:val="000000" w:themeColor="text1"/>
                <w:szCs w:val="20"/>
              </w:rPr>
              <w:t xml:space="preserve">e </w:t>
            </w:r>
            <w:r w:rsidR="0061396E" w:rsidRPr="00834CFF">
              <w:rPr>
                <w:rFonts w:ascii="Trebuchet MS" w:hAnsi="Trebuchet MS"/>
                <w:bCs/>
                <w:i/>
                <w:color w:val="000000" w:themeColor="text1"/>
                <w:szCs w:val="20"/>
              </w:rPr>
              <w:t>aos</w:t>
            </w:r>
            <w:r w:rsidR="00013355" w:rsidRPr="00834CFF">
              <w:rPr>
                <w:rFonts w:ascii="Trebuchet MS" w:hAnsi="Trebuchet MS"/>
                <w:bCs/>
                <w:i/>
                <w:color w:val="000000" w:themeColor="text1"/>
                <w:szCs w:val="20"/>
              </w:rPr>
              <w:t xml:space="preserve"> Coordenador</w:t>
            </w:r>
            <w:r w:rsidR="0061396E" w:rsidRPr="00834CFF">
              <w:rPr>
                <w:rFonts w:ascii="Trebuchet MS" w:hAnsi="Trebuchet MS"/>
                <w:bCs/>
                <w:i/>
                <w:color w:val="000000" w:themeColor="text1"/>
                <w:szCs w:val="20"/>
              </w:rPr>
              <w:t>es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r w:rsidRPr="00834CFF">
              <w:rPr>
                <w:rFonts w:ascii="Trebuchet MS" w:hAnsi="Trebuchet MS"/>
                <w:bCs/>
                <w:i/>
                <w:color w:val="000000" w:themeColor="text1"/>
                <w:szCs w:val="20"/>
              </w:rPr>
              <w:t>Outros</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r w:rsidR="00233DF0" w:rsidRPr="00834CFF" w:rsidTr="00233DF0">
        <w:tc>
          <w:tcPr>
            <w:tcW w:w="2682" w:type="dxa"/>
            <w:vAlign w:val="center"/>
          </w:tcPr>
          <w:p w:rsidR="00233DF0" w:rsidRPr="00834CFF" w:rsidRDefault="00233DF0" w:rsidP="00FA390F">
            <w:pPr>
              <w:pStyle w:val="Level5"/>
              <w:numPr>
                <w:ilvl w:val="0"/>
                <w:numId w:val="0"/>
              </w:numPr>
              <w:suppressLineNumbers/>
              <w:suppressAutoHyphens/>
              <w:spacing w:after="0" w:line="300" w:lineRule="exact"/>
              <w:rPr>
                <w:rFonts w:ascii="Trebuchet MS" w:hAnsi="Trebuchet MS"/>
                <w:b/>
                <w:szCs w:val="20"/>
              </w:rPr>
            </w:pPr>
            <w:r w:rsidRPr="00834CFF">
              <w:rPr>
                <w:rFonts w:ascii="Trebuchet MS" w:hAnsi="Trebuchet MS"/>
                <w:b/>
                <w:i/>
                <w:color w:val="000000" w:themeColor="text1"/>
                <w:szCs w:val="20"/>
              </w:rPr>
              <w:t>Total</w:t>
            </w:r>
          </w:p>
        </w:tc>
        <w:tc>
          <w:tcPr>
            <w:tcW w:w="1566"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984"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c>
          <w:tcPr>
            <w:tcW w:w="1808" w:type="dxa"/>
          </w:tcPr>
          <w:p w:rsidR="00233DF0" w:rsidRPr="00834CFF" w:rsidRDefault="00233DF0" w:rsidP="00FA390F">
            <w:pPr>
              <w:pStyle w:val="Level5"/>
              <w:numPr>
                <w:ilvl w:val="0"/>
                <w:numId w:val="0"/>
              </w:numPr>
              <w:suppressLineNumbers/>
              <w:suppressAutoHyphens/>
              <w:spacing w:after="0" w:line="300" w:lineRule="exact"/>
              <w:rPr>
                <w:rFonts w:ascii="Trebuchet MS" w:hAnsi="Trebuchet MS"/>
                <w:szCs w:val="20"/>
              </w:rPr>
            </w:pPr>
          </w:p>
        </w:tc>
      </w:tr>
    </w:tbl>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nos casos em que a aprovação d</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F4344F" w:rsidRPr="00834CFF" w:rsidDel="00F4344F">
        <w:rPr>
          <w:rFonts w:ascii="Trebuchet MS" w:hAnsi="Trebuchet MS"/>
          <w:szCs w:val="20"/>
        </w:rPr>
        <w:t xml:space="preserve"> </w:t>
      </w:r>
      <w:r w:rsidRPr="00834CFF">
        <w:rPr>
          <w:rFonts w:ascii="Trebuchet MS" w:hAnsi="Trebuchet MS"/>
          <w:szCs w:val="20"/>
        </w:rPr>
        <w:t>tenha sido obtida para a utilização de material publicitário nos termos do item </w:t>
      </w:r>
      <w:r w:rsidRPr="00834CFF">
        <w:rPr>
          <w:rFonts w:ascii="Trebuchet MS" w:hAnsi="Trebuchet MS"/>
          <w:szCs w:val="20"/>
        </w:rPr>
        <w:fldChar w:fldCharType="begin"/>
      </w:r>
      <w:r w:rsidRPr="00834CFF">
        <w:rPr>
          <w:rFonts w:ascii="Trebuchet MS" w:hAnsi="Trebuchet MS"/>
          <w:szCs w:val="20"/>
        </w:rPr>
        <w:instrText xml:space="preserve"> REF _Ref72533404 \r \p \h  \* MERGEFORMAT </w:instrText>
      </w:r>
      <w:r w:rsidRPr="00834CFF">
        <w:rPr>
          <w:rFonts w:ascii="Trebuchet MS" w:hAnsi="Trebuchet MS"/>
          <w:szCs w:val="20"/>
        </w:rPr>
      </w:r>
      <w:r w:rsidRPr="00834CFF">
        <w:rPr>
          <w:rFonts w:ascii="Trebuchet MS" w:hAnsi="Trebuchet MS"/>
          <w:szCs w:val="20"/>
        </w:rPr>
        <w:fldChar w:fldCharType="separate"/>
      </w:r>
      <w:r w:rsidR="002311B3" w:rsidRPr="00834CFF">
        <w:rPr>
          <w:rFonts w:ascii="Trebuchet MS" w:hAnsi="Trebuchet MS"/>
          <w:szCs w:val="20"/>
        </w:rPr>
        <w:t>(h) acima</w:t>
      </w:r>
      <w:r w:rsidRPr="00834CFF">
        <w:rPr>
          <w:rFonts w:ascii="Trebuchet MS" w:hAnsi="Trebuchet MS"/>
          <w:szCs w:val="20"/>
        </w:rPr>
        <w:fldChar w:fldCharType="end"/>
      </w:r>
      <w:r w:rsidRPr="00834CFF">
        <w:rPr>
          <w:rFonts w:ascii="Trebuchet MS" w:hAnsi="Trebuchet MS"/>
          <w:szCs w:val="20"/>
        </w:rPr>
        <w:t xml:space="preserve">, fornecer as versões finais e tomar todas as providências necessárias para permitir que </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CB5A21" w:rsidRPr="00834CFF">
        <w:rPr>
          <w:rFonts w:ascii="Trebuchet MS" w:hAnsi="Trebuchet MS"/>
          <w:szCs w:val="20"/>
        </w:rPr>
        <w:t xml:space="preserve"> protocole</w:t>
      </w:r>
      <w:r w:rsidR="00E10824" w:rsidRPr="00834CFF">
        <w:rPr>
          <w:rFonts w:ascii="Trebuchet MS" w:hAnsi="Trebuchet MS"/>
          <w:szCs w:val="20"/>
        </w:rPr>
        <w:t>m</w:t>
      </w:r>
      <w:r w:rsidRPr="00834CFF">
        <w:rPr>
          <w:rFonts w:ascii="Trebuchet MS" w:hAnsi="Trebuchet MS"/>
          <w:szCs w:val="20"/>
        </w:rPr>
        <w:t xml:space="preserve"> na CVM os materiais por ele</w:t>
      </w:r>
      <w:r w:rsidR="00516721" w:rsidRPr="00834CFF">
        <w:rPr>
          <w:rFonts w:ascii="Trebuchet MS" w:hAnsi="Trebuchet MS"/>
          <w:szCs w:val="20"/>
        </w:rPr>
        <w:t>s</w:t>
      </w:r>
      <w:r w:rsidRPr="00834CFF">
        <w:rPr>
          <w:rFonts w:ascii="Trebuchet MS" w:hAnsi="Trebuchet MS"/>
          <w:szCs w:val="20"/>
        </w:rPr>
        <w:t xml:space="preserve"> aprovados em até 1 (um) </w:t>
      </w:r>
      <w:r w:rsidR="00CE61FF" w:rsidRPr="00834CFF">
        <w:rPr>
          <w:rFonts w:ascii="Trebuchet MS" w:hAnsi="Trebuchet MS"/>
          <w:szCs w:val="20"/>
        </w:rPr>
        <w:t xml:space="preserve">Dia Útil </w:t>
      </w:r>
      <w:r w:rsidRPr="00834CFF">
        <w:rPr>
          <w:rFonts w:ascii="Trebuchet MS" w:hAnsi="Trebuchet MS"/>
          <w:szCs w:val="20"/>
        </w:rPr>
        <w:t xml:space="preserve">de sua utilização nos termos da regulamentação aplicável; </w:t>
      </w:r>
      <w:bookmarkStart w:id="94" w:name="_Ref81835180"/>
    </w:p>
    <w:bookmarkEnd w:id="94"/>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ler integralmente o</w:t>
      </w:r>
      <w:r w:rsidR="00CB5A21" w:rsidRPr="00834CFF">
        <w:rPr>
          <w:rFonts w:ascii="Trebuchet MS" w:hAnsi="Trebuchet MS"/>
          <w:szCs w:val="20"/>
        </w:rPr>
        <w:t>s</w:t>
      </w:r>
      <w:r w:rsidRPr="00834CFF">
        <w:rPr>
          <w:rFonts w:ascii="Trebuchet MS" w:hAnsi="Trebuchet MS"/>
          <w:szCs w:val="20"/>
        </w:rPr>
        <w:t xml:space="preserve"> </w:t>
      </w:r>
      <w:r w:rsidR="00CB5A21" w:rsidRPr="00834CFF">
        <w:rPr>
          <w:rFonts w:ascii="Trebuchet MS" w:hAnsi="Trebuchet MS"/>
          <w:szCs w:val="20"/>
        </w:rPr>
        <w:t>documentos da Oferta</w:t>
      </w:r>
      <w:r w:rsidRPr="00834CFF">
        <w:rPr>
          <w:rFonts w:ascii="Trebuchet MS" w:hAnsi="Trebuchet MS"/>
          <w:szCs w:val="20"/>
        </w:rPr>
        <w:t xml:space="preserve"> e esclarecer quaisquer dúvidas que porventura tenha perante representantes d</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Pr="00834CFF">
        <w:rPr>
          <w:rFonts w:ascii="Trebuchet MS" w:hAnsi="Trebuchet MS"/>
          <w:szCs w:val="20"/>
        </w:rPr>
        <w:t xml:space="preserve">, prestando esclarecimentos e informações aos </w:t>
      </w:r>
      <w:r w:rsidR="00CE61FF" w:rsidRPr="00834CFF">
        <w:rPr>
          <w:rFonts w:ascii="Trebuchet MS" w:hAnsi="Trebuchet MS"/>
          <w:szCs w:val="20"/>
        </w:rPr>
        <w:t xml:space="preserve">Investidores </w:t>
      </w:r>
      <w:r w:rsidRPr="00834CFF">
        <w:rPr>
          <w:rFonts w:ascii="Trebuchet MS" w:hAnsi="Trebuchet MS"/>
          <w:szCs w:val="20"/>
        </w:rPr>
        <w:t>a respeito da Oferta, sempre que necessário e/ou solicitado; e</w:t>
      </w:r>
    </w:p>
    <w:p w:rsidR="00CB1B05" w:rsidRPr="00834CFF" w:rsidRDefault="00CB1B05" w:rsidP="00FA390F">
      <w:pPr>
        <w:pStyle w:val="Level5"/>
        <w:numPr>
          <w:ilvl w:val="0"/>
          <w:numId w:val="0"/>
        </w:numPr>
        <w:suppressLineNumbers/>
        <w:suppressAutoHyphens/>
        <w:spacing w:after="0" w:line="300" w:lineRule="exact"/>
        <w:ind w:left="709"/>
        <w:rPr>
          <w:rFonts w:ascii="Trebuchet MS" w:hAnsi="Trebuchet MS"/>
          <w:szCs w:val="20"/>
        </w:rPr>
      </w:pPr>
    </w:p>
    <w:p w:rsidR="00CB1B05" w:rsidRPr="00834CFF" w:rsidRDefault="00CB1B05" w:rsidP="00FA390F">
      <w:pPr>
        <w:pStyle w:val="Level5"/>
        <w:suppressLineNumbers/>
        <w:tabs>
          <w:tab w:val="clear" w:pos="2721"/>
        </w:tabs>
        <w:suppressAutoHyphens/>
        <w:spacing w:after="0" w:line="300" w:lineRule="exact"/>
        <w:ind w:left="709" w:hanging="709"/>
        <w:rPr>
          <w:rFonts w:ascii="Trebuchet MS" w:hAnsi="Trebuchet MS"/>
          <w:szCs w:val="20"/>
        </w:rPr>
      </w:pPr>
      <w:r w:rsidRPr="00834CFF">
        <w:rPr>
          <w:rFonts w:ascii="Trebuchet MS" w:hAnsi="Trebuchet MS"/>
          <w:szCs w:val="20"/>
        </w:rPr>
        <w:t>disponibilizar</w:t>
      </w:r>
      <w:r w:rsidR="00554D3C" w:rsidRPr="00834CFF">
        <w:rPr>
          <w:rFonts w:ascii="Trebuchet MS" w:hAnsi="Trebuchet MS"/>
          <w:szCs w:val="20"/>
        </w:rPr>
        <w:t xml:space="preserve"> a Lâmina da Oferta, o Prospecto e </w:t>
      </w:r>
      <w:r w:rsidRPr="00834CFF">
        <w:rPr>
          <w:rFonts w:ascii="Trebuchet MS" w:hAnsi="Trebuchet MS"/>
          <w:szCs w:val="20"/>
        </w:rPr>
        <w:t>o</w:t>
      </w:r>
      <w:r w:rsidR="0000083D" w:rsidRPr="00834CFF">
        <w:rPr>
          <w:rFonts w:ascii="Trebuchet MS" w:hAnsi="Trebuchet MS"/>
          <w:szCs w:val="20"/>
        </w:rPr>
        <w:t xml:space="preserve"> Anúncio de Início</w:t>
      </w:r>
      <w:r w:rsidR="00D87A64" w:rsidRPr="00834CFF">
        <w:rPr>
          <w:rFonts w:ascii="Trebuchet MS" w:hAnsi="Trebuchet MS"/>
          <w:szCs w:val="20"/>
        </w:rPr>
        <w:t xml:space="preserve"> </w:t>
      </w:r>
      <w:r w:rsidRPr="00834CFF">
        <w:rPr>
          <w:rFonts w:ascii="Trebuchet MS" w:hAnsi="Trebuchet MS"/>
          <w:szCs w:val="20"/>
        </w:rPr>
        <w:t>em sua sede e em sua página da rede mundial de computadores (</w:t>
      </w:r>
      <w:r w:rsidRPr="00834CFF">
        <w:rPr>
          <w:rFonts w:ascii="Trebuchet MS" w:hAnsi="Trebuchet MS"/>
          <w:i/>
          <w:szCs w:val="20"/>
        </w:rPr>
        <w:t>website</w:t>
      </w:r>
      <w:r w:rsidRPr="00834CFF">
        <w:rPr>
          <w:rFonts w:ascii="Trebuchet MS" w:hAnsi="Trebuchet MS"/>
          <w:szCs w:val="20"/>
        </w:rPr>
        <w:t>).</w:t>
      </w:r>
    </w:p>
    <w:bookmarkEnd w:id="90"/>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7D0021" w:rsidRPr="00834CFF" w:rsidRDefault="007D0021" w:rsidP="00FA390F">
      <w:pPr>
        <w:pStyle w:val="Level3"/>
        <w:suppressLineNumbers/>
        <w:tabs>
          <w:tab w:val="clear" w:pos="1361"/>
          <w:tab w:val="num" w:pos="284"/>
        </w:tabs>
        <w:suppressAutoHyphens/>
        <w:spacing w:after="0" w:line="300" w:lineRule="exact"/>
        <w:ind w:left="0" w:firstLine="0"/>
        <w:rPr>
          <w:rFonts w:ascii="Trebuchet MS" w:hAnsi="Trebuchet MS"/>
          <w:szCs w:val="20"/>
        </w:rPr>
      </w:pPr>
      <w:r w:rsidRPr="00834CFF">
        <w:rPr>
          <w:rFonts w:ascii="Trebuchet MS" w:hAnsi="Trebuchet MS"/>
          <w:color w:val="000000"/>
          <w:szCs w:val="20"/>
        </w:rPr>
        <w:t>Para fins desta Carta Convite, “</w:t>
      </w:r>
      <w:r w:rsidRPr="00834CFF">
        <w:rPr>
          <w:rFonts w:ascii="Trebuchet MS" w:hAnsi="Trebuchet MS"/>
          <w:color w:val="000000"/>
          <w:szCs w:val="20"/>
          <w:u w:val="single"/>
        </w:rPr>
        <w:t>Dia Útil</w:t>
      </w:r>
      <w:r w:rsidRPr="00834CFF">
        <w:rPr>
          <w:rFonts w:ascii="Trebuchet MS" w:hAnsi="Trebuchet MS"/>
          <w:color w:val="000000"/>
          <w:szCs w:val="20"/>
        </w:rPr>
        <w:t xml:space="preserve">”, </w:t>
      </w:r>
      <w:r w:rsidRPr="00834CFF">
        <w:rPr>
          <w:rFonts w:ascii="Trebuchet MS" w:hAnsi="Trebuchet MS"/>
          <w:szCs w:val="20"/>
        </w:rPr>
        <w:t xml:space="preserve">significa </w:t>
      </w:r>
      <w:r w:rsidR="0061396E" w:rsidRPr="00834CFF">
        <w:rPr>
          <w:rFonts w:ascii="Trebuchet MS" w:hAnsi="Trebuchet MS"/>
          <w:color w:val="000000"/>
          <w:szCs w:val="20"/>
        </w:rPr>
        <w:t xml:space="preserve">os dias compreendidos entre a segunda a sexta-feira, exceto feriados de âmbito nacional e aqueles em que por qualquer motivo não houver </w:t>
      </w:r>
      <w:r w:rsidR="006E67DE" w:rsidRPr="00834CFF">
        <w:rPr>
          <w:rFonts w:ascii="Trebuchet MS" w:hAnsi="Trebuchet MS"/>
          <w:szCs w:val="20"/>
        </w:rPr>
        <w:t>expediente na B3.</w:t>
      </w:r>
      <w:r w:rsidR="00E9425C" w:rsidRPr="00834CFF">
        <w:rPr>
          <w:rFonts w:ascii="Trebuchet MS" w:hAnsi="Trebuchet MS"/>
          <w:szCs w:val="20"/>
        </w:rPr>
        <w:t xml:space="preserve"> Caso as datas em que venham a ocorrer eventos nos termos do Regulamento não sejam Dia Útil, conforme esta definição, considerar-se-á como a data do referido evento o Dia Útil imediatamente seguinte</w:t>
      </w:r>
      <w:r w:rsidRPr="00834CFF">
        <w:rPr>
          <w:rFonts w:ascii="Trebuchet MS" w:hAnsi="Trebuchet MS"/>
          <w:szCs w:val="20"/>
        </w:rPr>
        <w:t>.</w:t>
      </w:r>
    </w:p>
    <w:p w:rsidR="00A2410A" w:rsidRPr="00834CFF" w:rsidRDefault="00A2410A" w:rsidP="00FA390F">
      <w:pPr>
        <w:pStyle w:val="Body"/>
        <w:suppressLineNumbers/>
        <w:tabs>
          <w:tab w:val="num" w:pos="284"/>
        </w:tabs>
        <w:suppressAutoHyphens/>
        <w:spacing w:after="0" w:line="300" w:lineRule="exact"/>
        <w:rPr>
          <w:rFonts w:ascii="Trebuchet MS" w:hAnsi="Trebuchet MS" w:cs="Times New Roman"/>
          <w:szCs w:val="20"/>
        </w:rPr>
      </w:pPr>
      <w:bookmarkStart w:id="95" w:name="_DV_M46"/>
      <w:bookmarkStart w:id="96" w:name="_DV_M47"/>
      <w:bookmarkStart w:id="97" w:name="_DV_M48"/>
      <w:bookmarkStart w:id="98" w:name="_DV_M49"/>
      <w:bookmarkStart w:id="99" w:name="_DV_M50"/>
      <w:bookmarkStart w:id="100" w:name="_DV_M51"/>
      <w:bookmarkStart w:id="101" w:name="_DV_M52"/>
      <w:bookmarkStart w:id="102" w:name="_DV_M53"/>
      <w:bookmarkStart w:id="103" w:name="_DV_M54"/>
      <w:bookmarkStart w:id="104" w:name="_DV_M55"/>
      <w:bookmarkStart w:id="105" w:name="_DV_M56"/>
      <w:bookmarkStart w:id="106" w:name="_DV_M57"/>
      <w:bookmarkStart w:id="107" w:name="_DV_M58"/>
      <w:bookmarkStart w:id="108" w:name="_DV_M59"/>
      <w:bookmarkStart w:id="109" w:name="_DV_M60"/>
      <w:bookmarkStart w:id="110" w:name="_DV_M61"/>
      <w:bookmarkStart w:id="111" w:name="_DV_M62"/>
      <w:bookmarkStart w:id="112" w:name="_DV_M63"/>
      <w:bookmarkStart w:id="113" w:name="_DV_M64"/>
      <w:bookmarkStart w:id="114" w:name="_DV_M65"/>
      <w:bookmarkStart w:id="115" w:name="_DV_M66"/>
      <w:bookmarkStart w:id="116" w:name="_DV_M67"/>
      <w:bookmarkStart w:id="117" w:name="_DV_M68"/>
      <w:bookmarkStart w:id="118" w:name="_DV_M69"/>
      <w:bookmarkStart w:id="119" w:name="_DV_M70"/>
      <w:bookmarkStart w:id="120" w:name="_Ref362597224"/>
      <w:bookmarkStart w:id="121" w:name="_Ref48358892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2410A" w:rsidRPr="00834CFF" w:rsidRDefault="00CB1B05" w:rsidP="00FA390F">
      <w:pPr>
        <w:pStyle w:val="Level2"/>
        <w:suppressLineNumbers/>
        <w:suppressAutoHyphens/>
        <w:spacing w:after="0" w:line="300" w:lineRule="exact"/>
        <w:ind w:left="0" w:firstLine="0"/>
        <w:rPr>
          <w:rFonts w:ascii="Trebuchet MS" w:eastAsia="MS Mincho" w:hAnsi="Trebuchet MS"/>
          <w:szCs w:val="20"/>
        </w:rPr>
      </w:pPr>
      <w:bookmarkStart w:id="122" w:name="_Ref362597228"/>
      <w:bookmarkStart w:id="123" w:name="_Ref501642434"/>
      <w:bookmarkEnd w:id="120"/>
      <w:bookmarkEnd w:id="121"/>
      <w:r w:rsidRPr="00834CFF">
        <w:rPr>
          <w:rFonts w:ascii="Trebuchet MS" w:eastAsia="MS Mincho" w:hAnsi="Trebuchet MS"/>
          <w:szCs w:val="20"/>
        </w:rPr>
        <w:t xml:space="preserve">O Participante Especial entende e concorda que, caso descumpra qualquer das </w:t>
      </w:r>
      <w:r w:rsidRPr="00834CFF">
        <w:rPr>
          <w:rFonts w:ascii="Trebuchet MS" w:hAnsi="Trebuchet MS"/>
          <w:szCs w:val="20"/>
        </w:rPr>
        <w:t>obrigações</w:t>
      </w:r>
      <w:r w:rsidRPr="00834CFF">
        <w:rPr>
          <w:rFonts w:ascii="Trebuchet MS" w:eastAsia="MS Mincho" w:hAnsi="Trebuchet MS"/>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E10824" w:rsidRPr="00834CFF">
        <w:rPr>
          <w:rFonts w:ascii="Trebuchet MS" w:eastAsia="MS Mincho" w:hAnsi="Trebuchet MS"/>
          <w:szCs w:val="20"/>
        </w:rPr>
        <w:t xml:space="preserve"> </w:t>
      </w:r>
      <w:r w:rsidRPr="00834CFF">
        <w:rPr>
          <w:rFonts w:ascii="Trebuchet MS" w:eastAsia="MS Mincho" w:hAnsi="Trebuchet MS"/>
          <w:szCs w:val="20"/>
        </w:rPr>
        <w:t>e sem prejuízo das demais medidas julgadas cabíveis pel</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Pr="00834CFF">
        <w:rPr>
          <w:rFonts w:ascii="Trebuchet MS" w:eastAsia="MS Mincho" w:hAnsi="Trebuchet MS"/>
          <w:szCs w:val="20"/>
        </w:rPr>
        <w:t>, (i) deixará imediatamente de integrar o grupo de instituições responsáveis pela colocação dos valores mobiliários objeto da Oferta, devendo cancelar tod</w:t>
      </w:r>
      <w:r w:rsidR="00F132E4" w:rsidRPr="00834CFF">
        <w:rPr>
          <w:rFonts w:ascii="Trebuchet MS" w:eastAsia="MS Mincho" w:hAnsi="Trebuchet MS"/>
          <w:szCs w:val="20"/>
        </w:rPr>
        <w:t>o</w:t>
      </w:r>
      <w:r w:rsidRPr="00834CFF">
        <w:rPr>
          <w:rFonts w:ascii="Trebuchet MS" w:eastAsia="MS Mincho" w:hAnsi="Trebuchet MS"/>
          <w:szCs w:val="20"/>
        </w:rPr>
        <w:t>s</w:t>
      </w:r>
      <w:r w:rsidR="00F132E4" w:rsidRPr="00834CFF">
        <w:rPr>
          <w:rFonts w:ascii="Trebuchet MS" w:eastAsia="MS Mincho" w:hAnsi="Trebuchet MS"/>
          <w:szCs w:val="20"/>
        </w:rPr>
        <w:t xml:space="preserve"> os </w:t>
      </w:r>
      <w:r w:rsidR="00C15DC2" w:rsidRPr="00834CFF">
        <w:rPr>
          <w:rFonts w:ascii="Trebuchet MS" w:eastAsia="MS Mincho" w:hAnsi="Trebuchet MS"/>
          <w:szCs w:val="20"/>
        </w:rPr>
        <w:t>Documentos de Aceitação</w:t>
      </w:r>
      <w:r w:rsidR="00F132E4" w:rsidRPr="00834CFF">
        <w:rPr>
          <w:rFonts w:ascii="Trebuchet MS" w:eastAsia="MS Mincho" w:hAnsi="Trebuchet MS"/>
          <w:szCs w:val="20"/>
        </w:rPr>
        <w:t xml:space="preserve"> </w:t>
      </w:r>
      <w:r w:rsidRPr="00834CFF">
        <w:rPr>
          <w:rFonts w:ascii="Trebuchet MS" w:eastAsia="MS Mincho" w:hAnsi="Trebuchet MS"/>
          <w:szCs w:val="20"/>
        </w:rPr>
        <w:t>que tenha recebido e informar imediatamente aos respectivos investidores sobre o referido cancelamento, além de restitu</w:t>
      </w:r>
      <w:r w:rsidR="00834CFF" w:rsidRPr="00834CFF">
        <w:rPr>
          <w:rFonts w:ascii="Trebuchet MS" w:eastAsia="MS Mincho" w:hAnsi="Trebuchet MS"/>
          <w:szCs w:val="20"/>
        </w:rPr>
        <w:t>í</w:t>
      </w:r>
      <w:r w:rsidRPr="00834CFF">
        <w:rPr>
          <w:rFonts w:ascii="Trebuchet MS" w:eastAsia="MS Mincho" w:hAnsi="Trebuchet MS"/>
          <w:szCs w:val="20"/>
        </w:rPr>
        <w:t xml:space="preserve">-los integralmente quanto aos valores eventualmente depositados para pagamento dos valores mobiliários objeto da Oferta, no prazo máximo de 3 (três) </w:t>
      </w:r>
      <w:r w:rsidR="00CE61FF" w:rsidRPr="00834CFF">
        <w:rPr>
          <w:rFonts w:ascii="Trebuchet MS" w:eastAsia="MS Mincho" w:hAnsi="Trebuchet MS"/>
          <w:szCs w:val="20"/>
        </w:rPr>
        <w:t xml:space="preserve">Dias Úteis </w:t>
      </w:r>
      <w:r w:rsidRPr="00834CFF">
        <w:rPr>
          <w:rFonts w:ascii="Trebuchet MS" w:eastAsia="MS Mincho" w:hAnsi="Trebuchet MS"/>
          <w:szCs w:val="20"/>
        </w:rPr>
        <w:t>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w:t>
      </w:r>
      <w:r w:rsidR="00013355" w:rsidRPr="00834CFF">
        <w:rPr>
          <w:rFonts w:ascii="Trebuchet MS" w:hAnsi="Trebuchet MS"/>
          <w:szCs w:val="20"/>
        </w:rPr>
        <w:t>o</w:t>
      </w:r>
      <w:r w:rsidR="00E10824" w:rsidRPr="00834CFF">
        <w:rPr>
          <w:rFonts w:ascii="Trebuchet MS" w:hAnsi="Trebuchet MS"/>
          <w:szCs w:val="20"/>
        </w:rPr>
        <w:t>s</w:t>
      </w:r>
      <w:r w:rsidR="00013355" w:rsidRPr="00834CFF">
        <w:rPr>
          <w:rFonts w:ascii="Trebuchet MS" w:hAnsi="Trebuchet MS"/>
          <w:szCs w:val="20"/>
        </w:rPr>
        <w:t xml:space="preserve"> Coordenador</w:t>
      </w:r>
      <w:r w:rsidR="00E10824" w:rsidRPr="00834CFF">
        <w:rPr>
          <w:rFonts w:ascii="Trebuchet MS" w:hAnsi="Trebuchet MS"/>
          <w:szCs w:val="20"/>
        </w:rPr>
        <w:t>es</w:t>
      </w:r>
      <w:r w:rsidRPr="00834CFF">
        <w:rPr>
          <w:rFonts w:ascii="Trebuchet MS" w:eastAsia="MS Mincho" w:hAnsi="Trebuchet MS"/>
          <w:szCs w:val="20"/>
        </w:rPr>
        <w:t xml:space="preserve">. </w:t>
      </w:r>
      <w:bookmarkStart w:id="124" w:name="_Hlk94169458"/>
      <w:r w:rsidRPr="00834CFF">
        <w:rPr>
          <w:rFonts w:ascii="Trebuchet MS" w:eastAsia="MS Mincho" w:hAnsi="Trebuchet MS"/>
          <w:szCs w:val="20"/>
        </w:rPr>
        <w:t>O</w:t>
      </w:r>
      <w:r w:rsidR="00E10824" w:rsidRPr="00834CFF">
        <w:rPr>
          <w:rFonts w:ascii="Trebuchet MS" w:eastAsia="MS Mincho" w:hAnsi="Trebuchet MS"/>
          <w:szCs w:val="20"/>
        </w:rPr>
        <w:t>s</w:t>
      </w:r>
      <w:r w:rsidRPr="00834CFF">
        <w:rPr>
          <w:rFonts w:ascii="Trebuchet MS" w:eastAsia="MS Mincho" w:hAnsi="Trebuchet MS"/>
          <w:szCs w:val="20"/>
        </w:rPr>
        <w:t xml:space="preserve"> </w:t>
      </w:r>
      <w:r w:rsidR="00013355" w:rsidRPr="00834CFF">
        <w:rPr>
          <w:rFonts w:ascii="Trebuchet MS" w:hAnsi="Trebuchet MS"/>
          <w:szCs w:val="20"/>
        </w:rPr>
        <w:t>Coordenador</w:t>
      </w:r>
      <w:r w:rsidR="00E10824"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eastAsia="MS Mincho" w:hAnsi="Trebuchet MS"/>
          <w:szCs w:val="20"/>
        </w:rPr>
        <w:t xml:space="preserve">não </w:t>
      </w:r>
      <w:r w:rsidR="00516721" w:rsidRPr="00834CFF">
        <w:rPr>
          <w:rFonts w:ascii="Trebuchet MS" w:eastAsia="MS Mincho" w:hAnsi="Trebuchet MS"/>
          <w:szCs w:val="20"/>
        </w:rPr>
        <w:t>ser</w:t>
      </w:r>
      <w:r w:rsidR="00E10824" w:rsidRPr="00834CFF">
        <w:rPr>
          <w:rFonts w:ascii="Trebuchet MS" w:eastAsia="MS Mincho" w:hAnsi="Trebuchet MS"/>
          <w:szCs w:val="20"/>
        </w:rPr>
        <w:t>ão</w:t>
      </w:r>
      <w:r w:rsidRPr="00834CFF">
        <w:rPr>
          <w:rFonts w:ascii="Trebuchet MS" w:eastAsia="MS Mincho" w:hAnsi="Trebuchet MS"/>
          <w:szCs w:val="20"/>
        </w:rPr>
        <w:t>, em hipótese alguma, responsáve</w:t>
      </w:r>
      <w:r w:rsidR="00E10824" w:rsidRPr="00834CFF">
        <w:rPr>
          <w:rFonts w:ascii="Trebuchet MS" w:eastAsia="MS Mincho" w:hAnsi="Trebuchet MS"/>
          <w:szCs w:val="20"/>
        </w:rPr>
        <w:t>is</w:t>
      </w:r>
      <w:r w:rsidRPr="00834CFF">
        <w:rPr>
          <w:rFonts w:ascii="Trebuchet MS" w:eastAsia="MS Mincho" w:hAnsi="Trebuchet MS"/>
          <w:szCs w:val="20"/>
        </w:rPr>
        <w:t xml:space="preserve"> por quaisquer prejuízos causados aos Investidores que tiverem </w:t>
      </w:r>
      <w:r w:rsidR="00F132E4" w:rsidRPr="00834CFF">
        <w:rPr>
          <w:rFonts w:ascii="Trebuchet MS" w:eastAsia="MS Mincho" w:hAnsi="Trebuchet MS"/>
          <w:szCs w:val="20"/>
        </w:rPr>
        <w:t xml:space="preserve">seus </w:t>
      </w:r>
      <w:r w:rsidR="00C15DC2" w:rsidRPr="00834CFF">
        <w:rPr>
          <w:rFonts w:ascii="Trebuchet MS" w:eastAsia="MS Mincho" w:hAnsi="Trebuchet MS"/>
          <w:szCs w:val="20"/>
        </w:rPr>
        <w:t>Documentos de Aceitação</w:t>
      </w:r>
      <w:r w:rsidR="00F132E4" w:rsidRPr="00834CFF">
        <w:rPr>
          <w:rFonts w:ascii="Trebuchet MS" w:eastAsia="MS Mincho" w:hAnsi="Trebuchet MS"/>
          <w:szCs w:val="20"/>
        </w:rPr>
        <w:t xml:space="preserve"> </w:t>
      </w:r>
      <w:r w:rsidRPr="00834CFF">
        <w:rPr>
          <w:rFonts w:ascii="Trebuchet MS" w:eastAsia="MS Mincho" w:hAnsi="Trebuchet MS"/>
          <w:szCs w:val="20"/>
        </w:rPr>
        <w:t>canceladas por força do descredenciamento do Participante Especial.</w:t>
      </w:r>
      <w:bookmarkEnd w:id="124"/>
    </w:p>
    <w:p w:rsidR="00CB1B05" w:rsidRPr="00834CFF" w:rsidRDefault="00CB1B05" w:rsidP="00FA390F">
      <w:pPr>
        <w:pStyle w:val="Body"/>
        <w:suppressLineNumbers/>
        <w:tabs>
          <w:tab w:val="num" w:pos="284"/>
        </w:tabs>
        <w:suppressAutoHyphens/>
        <w:spacing w:after="0" w:line="300" w:lineRule="exact"/>
        <w:rPr>
          <w:rFonts w:ascii="Trebuchet MS" w:hAnsi="Trebuchet MS" w:cs="Times New Roman"/>
          <w:szCs w:val="20"/>
        </w:rPr>
      </w:pPr>
    </w:p>
    <w:p w:rsidR="00A575E6" w:rsidRPr="00834CFF" w:rsidRDefault="00E16EC0"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Na hipótese de o Investidor da Oferta não efetuar o pagamento pontual, o</w:t>
      </w:r>
      <w:r w:rsidR="00755E50" w:rsidRPr="00834CFF">
        <w:rPr>
          <w:rFonts w:ascii="Trebuchet MS" w:hAnsi="Trebuchet MS"/>
          <w:szCs w:val="20"/>
        </w:rPr>
        <w:t>s</w:t>
      </w:r>
      <w:r w:rsidRPr="00834CFF">
        <w:rPr>
          <w:rFonts w:ascii="Trebuchet MS" w:hAnsi="Trebuchet MS"/>
          <w:szCs w:val="20"/>
        </w:rPr>
        <w:t xml:space="preserve"> </w:t>
      </w:r>
      <w:r w:rsidR="00C15DC2" w:rsidRPr="00834CFF">
        <w:rPr>
          <w:rFonts w:ascii="Trebuchet MS" w:hAnsi="Trebuchet MS"/>
          <w:szCs w:val="20"/>
        </w:rPr>
        <w:t>Documentos de Aceitação</w:t>
      </w:r>
      <w:r w:rsidR="006E67DE" w:rsidRPr="00834CFF">
        <w:rPr>
          <w:rFonts w:ascii="Trebuchet MS" w:hAnsi="Trebuchet MS"/>
          <w:szCs w:val="20"/>
        </w:rPr>
        <w:t xml:space="preserve"> da Oferta</w:t>
      </w:r>
      <w:r w:rsidR="007E24A7" w:rsidRPr="00834CFF">
        <w:rPr>
          <w:rFonts w:ascii="Trebuchet MS" w:hAnsi="Trebuchet MS"/>
          <w:szCs w:val="20"/>
        </w:rPr>
        <w:t xml:space="preserve"> </w:t>
      </w:r>
      <w:r w:rsidRPr="00834CFF">
        <w:rPr>
          <w:rFonts w:ascii="Trebuchet MS" w:hAnsi="Trebuchet MS"/>
          <w:szCs w:val="20"/>
        </w:rPr>
        <w:t>serão automaticamente desconsiderados.</w:t>
      </w:r>
      <w:bookmarkEnd w:id="122"/>
    </w:p>
    <w:p w:rsidR="00A2410A" w:rsidRPr="00834CFF" w:rsidRDefault="00A2410A" w:rsidP="00FA390F">
      <w:pPr>
        <w:pStyle w:val="Body"/>
        <w:suppressLineNumbers/>
        <w:tabs>
          <w:tab w:val="num" w:pos="284"/>
        </w:tabs>
        <w:suppressAutoHyphens/>
        <w:spacing w:after="0" w:line="300" w:lineRule="exact"/>
        <w:rPr>
          <w:rFonts w:ascii="Trebuchet MS" w:hAnsi="Trebuchet MS" w:cs="Times New Roman"/>
          <w:szCs w:val="20"/>
        </w:rPr>
      </w:pPr>
    </w:p>
    <w:p w:rsidR="00A575E6" w:rsidRPr="00834CFF" w:rsidRDefault="00A575E6" w:rsidP="00FA390F">
      <w:pPr>
        <w:pStyle w:val="Level2"/>
        <w:suppressLineNumbers/>
        <w:suppressAutoHyphens/>
        <w:spacing w:after="0" w:line="300" w:lineRule="exact"/>
        <w:ind w:left="0" w:firstLine="0"/>
        <w:rPr>
          <w:rFonts w:ascii="Trebuchet MS" w:hAnsi="Trebuchet MS"/>
          <w:szCs w:val="20"/>
        </w:rPr>
      </w:pPr>
      <w:r w:rsidRPr="00834CFF">
        <w:rPr>
          <w:rFonts w:ascii="Trebuchet MS" w:eastAsia="MS Mincho" w:hAnsi="Trebuchet MS"/>
          <w:szCs w:val="20"/>
        </w:rPr>
        <w:t>O</w:t>
      </w:r>
      <w:r w:rsidR="00E10824" w:rsidRPr="00834CFF">
        <w:rPr>
          <w:rFonts w:ascii="Trebuchet MS" w:eastAsia="MS Mincho" w:hAnsi="Trebuchet MS"/>
          <w:szCs w:val="20"/>
        </w:rPr>
        <w:t>s</w:t>
      </w:r>
      <w:r w:rsidRPr="00834CFF">
        <w:rPr>
          <w:rFonts w:ascii="Trebuchet MS" w:eastAsia="MS Mincho" w:hAnsi="Trebuchet MS"/>
          <w:szCs w:val="20"/>
        </w:rPr>
        <w:t xml:space="preserve"> </w:t>
      </w:r>
      <w:r w:rsidR="00F4344F" w:rsidRPr="00834CFF">
        <w:rPr>
          <w:rFonts w:ascii="Trebuchet MS" w:eastAsia="MS Mincho" w:hAnsi="Trebuchet MS"/>
          <w:szCs w:val="20"/>
        </w:rPr>
        <w:t>Coordenador</w:t>
      </w:r>
      <w:r w:rsidR="00E10824" w:rsidRPr="00834CFF">
        <w:rPr>
          <w:rFonts w:ascii="Trebuchet MS" w:eastAsia="MS Mincho" w:hAnsi="Trebuchet MS"/>
          <w:szCs w:val="20"/>
        </w:rPr>
        <w:t>es</w:t>
      </w:r>
      <w:r w:rsidR="00730295" w:rsidRPr="00834CFF">
        <w:rPr>
          <w:rFonts w:ascii="Trebuchet MS" w:eastAsia="MS Mincho" w:hAnsi="Trebuchet MS"/>
          <w:szCs w:val="20"/>
        </w:rPr>
        <w:t xml:space="preserve"> </w:t>
      </w:r>
      <w:r w:rsidRPr="00834CFF">
        <w:rPr>
          <w:rFonts w:ascii="Trebuchet MS" w:eastAsia="MS Mincho" w:hAnsi="Trebuchet MS"/>
          <w:szCs w:val="20"/>
        </w:rPr>
        <w:t>obriga</w:t>
      </w:r>
      <w:r w:rsidR="00E10824" w:rsidRPr="00834CFF">
        <w:rPr>
          <w:rFonts w:ascii="Trebuchet MS" w:eastAsia="MS Mincho" w:hAnsi="Trebuchet MS"/>
          <w:szCs w:val="20"/>
        </w:rPr>
        <w:t>m</w:t>
      </w:r>
      <w:r w:rsidRPr="00834CFF">
        <w:rPr>
          <w:rFonts w:ascii="Trebuchet MS" w:eastAsia="MS Mincho" w:hAnsi="Trebuchet MS"/>
          <w:szCs w:val="20"/>
        </w:rPr>
        <w:t>-se a:</w:t>
      </w:r>
      <w:bookmarkEnd w:id="123"/>
    </w:p>
    <w:p w:rsidR="00A2410A" w:rsidRPr="00834CFF" w:rsidRDefault="00A2410A" w:rsidP="00FA390F">
      <w:pPr>
        <w:pStyle w:val="Body"/>
        <w:suppressLineNumbers/>
        <w:tabs>
          <w:tab w:val="num" w:pos="284"/>
        </w:tabs>
        <w:suppressAutoHyphens/>
        <w:spacing w:after="0" w:line="300" w:lineRule="exact"/>
        <w:rPr>
          <w:rFonts w:ascii="Trebuchet MS" w:eastAsia="MS Mincho" w:hAnsi="Trebuchet MS" w:cs="Times New Roman"/>
          <w:szCs w:val="20"/>
        </w:rPr>
      </w:pPr>
      <w:bookmarkStart w:id="125" w:name="_DV_M77"/>
      <w:bookmarkEnd w:id="125"/>
    </w:p>
    <w:p w:rsidR="00CB1B05" w:rsidRPr="00834CFF" w:rsidRDefault="00CB1B05" w:rsidP="00FA390F">
      <w:pPr>
        <w:pStyle w:val="PargrafodaLista"/>
        <w:numPr>
          <w:ilvl w:val="0"/>
          <w:numId w:val="45"/>
        </w:numPr>
        <w:suppressLineNumbers/>
        <w:tabs>
          <w:tab w:val="left" w:pos="709"/>
        </w:tabs>
        <w:suppressAutoHyphens/>
        <w:spacing w:line="300" w:lineRule="exact"/>
        <w:ind w:left="709" w:hanging="709"/>
        <w:contextualSpacing w:val="0"/>
        <w:jc w:val="both"/>
        <w:rPr>
          <w:rFonts w:ascii="Trebuchet MS" w:hAnsi="Trebuchet MS"/>
          <w:color w:val="000000" w:themeColor="text1"/>
          <w:szCs w:val="20"/>
        </w:rPr>
      </w:pPr>
      <w:bookmarkStart w:id="126" w:name="_Ref409455426"/>
      <w:r w:rsidRPr="00834CFF">
        <w:rPr>
          <w:rFonts w:ascii="Trebuchet MS" w:hAnsi="Trebuchet MS"/>
          <w:color w:val="000000" w:themeColor="text1"/>
          <w:szCs w:val="20"/>
        </w:rPr>
        <w:t xml:space="preserve">cumprir com todas e quaisquer obrigações e procedimentos decorrentes </w:t>
      </w:r>
      <w:r w:rsidR="007D2D09" w:rsidRPr="00834CFF">
        <w:rPr>
          <w:rFonts w:ascii="Trebuchet MS" w:hAnsi="Trebuchet MS"/>
          <w:color w:val="000000" w:themeColor="text1"/>
          <w:szCs w:val="20"/>
        </w:rPr>
        <w:t>desta Carta Convite</w:t>
      </w:r>
      <w:r w:rsidRPr="00834CFF">
        <w:rPr>
          <w:rFonts w:ascii="Trebuchet MS" w:hAnsi="Trebuchet MS"/>
          <w:color w:val="000000" w:themeColor="text1"/>
          <w:szCs w:val="20"/>
        </w:rPr>
        <w:t xml:space="preserve"> e do Contrato de Distribuição;</w:t>
      </w:r>
    </w:p>
    <w:p w:rsidR="00CB1B05" w:rsidRPr="00834CFF" w:rsidRDefault="00CB1B05" w:rsidP="00FA390F">
      <w:pPr>
        <w:pStyle w:val="PargrafodaLista"/>
        <w:suppressLineNumbers/>
        <w:tabs>
          <w:tab w:val="left" w:pos="709"/>
        </w:tabs>
        <w:suppressAutoHyphens/>
        <w:spacing w:line="300" w:lineRule="exact"/>
        <w:ind w:left="709"/>
        <w:contextualSpacing w:val="0"/>
        <w:jc w:val="both"/>
        <w:rPr>
          <w:rFonts w:ascii="Trebuchet MS" w:hAnsi="Trebuchet MS"/>
          <w:color w:val="000000" w:themeColor="text1"/>
          <w:szCs w:val="20"/>
        </w:rPr>
      </w:pPr>
    </w:p>
    <w:p w:rsidR="00CB1B05" w:rsidRPr="00834CFF" w:rsidRDefault="00CB1B05" w:rsidP="00FA390F">
      <w:pPr>
        <w:pStyle w:val="PargrafodaLista"/>
        <w:numPr>
          <w:ilvl w:val="0"/>
          <w:numId w:val="45"/>
        </w:numPr>
        <w:suppressLineNumbers/>
        <w:tabs>
          <w:tab w:val="left" w:pos="709"/>
        </w:tabs>
        <w:suppressAutoHyphens/>
        <w:spacing w:line="300" w:lineRule="exact"/>
        <w:ind w:left="709" w:hanging="709"/>
        <w:contextualSpacing w:val="0"/>
        <w:jc w:val="both"/>
        <w:rPr>
          <w:rFonts w:ascii="Trebuchet MS" w:hAnsi="Trebuchet MS"/>
          <w:color w:val="000000" w:themeColor="text1"/>
          <w:szCs w:val="20"/>
        </w:rPr>
      </w:pPr>
      <w:r w:rsidRPr="00834CFF">
        <w:rPr>
          <w:rFonts w:ascii="Trebuchet MS" w:hAnsi="Trebuchet MS"/>
          <w:color w:val="000000" w:themeColor="text1"/>
          <w:szCs w:val="20"/>
        </w:rPr>
        <w:t>cumprir com todas as leis, regulamentações e normas aplicáveis à Oferta;</w:t>
      </w:r>
    </w:p>
    <w:p w:rsidR="00CB1B05" w:rsidRPr="00834CFF" w:rsidRDefault="00CB1B05" w:rsidP="00FA390F">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rebuchet MS" w:hAnsi="Trebuchet MS"/>
          <w:color w:val="000000" w:themeColor="text1"/>
          <w:sz w:val="20"/>
        </w:rPr>
      </w:pPr>
    </w:p>
    <w:p w:rsidR="00CB1B05" w:rsidRPr="00834CFF" w:rsidRDefault="00CB1B05" w:rsidP="00FA390F">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prestar ao Participante Especial as informações e esclarecimentos que venham a ser solicitados relativos à distribuição pública dos valores mobiliários objeto da Oferta;</w:t>
      </w:r>
    </w:p>
    <w:p w:rsidR="00CB1B05" w:rsidRPr="00834CFF" w:rsidRDefault="00CB1B05" w:rsidP="00FA390F">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rebuchet MS" w:hAnsi="Trebuchet MS"/>
          <w:color w:val="000000" w:themeColor="text1"/>
          <w:sz w:val="20"/>
        </w:rPr>
      </w:pPr>
    </w:p>
    <w:p w:rsidR="00CB1B05" w:rsidRPr="00834CFF" w:rsidRDefault="00CB1B05" w:rsidP="00FA390F">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informar o Participante Especial sobre a alocação dos valores mobiliários objeto da Oferta tão logo tenha a informação;</w:t>
      </w:r>
    </w:p>
    <w:p w:rsidR="00CB1B05" w:rsidRPr="00834CFF" w:rsidRDefault="00CB1B05" w:rsidP="00FA390F">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rPr>
          <w:rFonts w:ascii="Trebuchet MS" w:hAnsi="Trebuchet MS"/>
          <w:color w:val="000000" w:themeColor="text1"/>
          <w:sz w:val="20"/>
        </w:rPr>
      </w:pPr>
      <w:bookmarkStart w:id="127" w:name="_DV_M78"/>
      <w:bookmarkEnd w:id="127"/>
    </w:p>
    <w:p w:rsidR="00CB1B05" w:rsidRPr="00834CFF" w:rsidRDefault="00CB1B05" w:rsidP="00FA390F">
      <w:pPr>
        <w:pStyle w:val="Recuodecorpodetexto31"/>
        <w:numPr>
          <w:ilvl w:val="0"/>
          <w:numId w:val="45"/>
        </w:numPr>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após a aprovação de material publicitário nos termos do disposto </w:t>
      </w:r>
      <w:r w:rsidR="007D2D09" w:rsidRPr="00834CFF">
        <w:rPr>
          <w:rFonts w:ascii="Trebuchet MS" w:hAnsi="Trebuchet MS"/>
          <w:color w:val="000000" w:themeColor="text1"/>
          <w:sz w:val="20"/>
        </w:rPr>
        <w:t>na Cláusula 9.</w:t>
      </w:r>
      <w:r w:rsidR="00376C57" w:rsidRPr="00834CFF">
        <w:rPr>
          <w:rFonts w:ascii="Trebuchet MS" w:hAnsi="Trebuchet MS"/>
          <w:color w:val="000000" w:themeColor="text1"/>
          <w:sz w:val="20"/>
        </w:rPr>
        <w:t>1</w:t>
      </w:r>
      <w:r w:rsidRPr="00834CFF">
        <w:rPr>
          <w:rFonts w:ascii="Trebuchet MS" w:hAnsi="Trebuchet MS"/>
          <w:color w:val="000000" w:themeColor="text1"/>
          <w:sz w:val="20"/>
        </w:rPr>
        <w:t xml:space="preserve">, </w:t>
      </w:r>
      <w:r w:rsidR="00484E33" w:rsidRPr="00834CFF">
        <w:rPr>
          <w:rFonts w:ascii="Trebuchet MS" w:hAnsi="Trebuchet MS"/>
          <w:color w:val="000000" w:themeColor="text1"/>
          <w:sz w:val="20"/>
        </w:rPr>
        <w:t>item (h)</w:t>
      </w:r>
      <w:r w:rsidRPr="00834CFF">
        <w:rPr>
          <w:rFonts w:ascii="Trebuchet MS" w:hAnsi="Trebuchet MS"/>
          <w:color w:val="000000" w:themeColor="text1"/>
          <w:sz w:val="20"/>
        </w:rPr>
        <w:t xml:space="preserve">, submetê-lo à CVM, nos termos do disposto </w:t>
      </w:r>
      <w:r w:rsidR="007D2D09" w:rsidRPr="00834CFF">
        <w:rPr>
          <w:rFonts w:ascii="Trebuchet MS" w:hAnsi="Trebuchet MS"/>
          <w:color w:val="000000" w:themeColor="text1"/>
          <w:sz w:val="20"/>
        </w:rPr>
        <w:t>na Cláusula 9.</w:t>
      </w:r>
      <w:r w:rsidR="00376C57" w:rsidRPr="00834CFF">
        <w:rPr>
          <w:rFonts w:ascii="Trebuchet MS" w:hAnsi="Trebuchet MS"/>
          <w:color w:val="000000" w:themeColor="text1"/>
          <w:sz w:val="20"/>
        </w:rPr>
        <w:t>1</w:t>
      </w:r>
      <w:r w:rsidR="007D2D09" w:rsidRPr="00834CFF">
        <w:rPr>
          <w:rFonts w:ascii="Trebuchet MS" w:hAnsi="Trebuchet MS"/>
          <w:color w:val="000000" w:themeColor="text1"/>
          <w:sz w:val="20"/>
        </w:rPr>
        <w:t>, item</w:t>
      </w:r>
      <w:r w:rsidR="00484E33" w:rsidRPr="00834CFF">
        <w:rPr>
          <w:rFonts w:ascii="Trebuchet MS" w:hAnsi="Trebuchet MS"/>
          <w:color w:val="000000" w:themeColor="text1"/>
          <w:sz w:val="20"/>
        </w:rPr>
        <w:t xml:space="preserve"> (h);</w:t>
      </w:r>
      <w:r w:rsidR="001424A2" w:rsidRPr="00834CFF">
        <w:rPr>
          <w:rFonts w:ascii="Trebuchet MS" w:hAnsi="Trebuchet MS"/>
          <w:color w:val="000000" w:themeColor="text1"/>
          <w:sz w:val="20"/>
        </w:rPr>
        <w:t xml:space="preserve"> e</w:t>
      </w:r>
    </w:p>
    <w:p w:rsidR="00CB1B05" w:rsidRPr="00834CFF" w:rsidRDefault="00CB1B05" w:rsidP="00FA390F">
      <w:pPr>
        <w:pStyle w:val="Recuodecorpodetexto31"/>
        <w:suppressLineNumbers/>
        <w:tabs>
          <w:tab w:val="left" w:pos="709"/>
          <w:tab w:val="left" w:pos="2127"/>
          <w:tab w:val="left" w:pos="2836"/>
          <w:tab w:val="left" w:pos="3545"/>
          <w:tab w:val="left" w:pos="4254"/>
          <w:tab w:val="left" w:pos="4963"/>
          <w:tab w:val="left" w:pos="5672"/>
          <w:tab w:val="left" w:pos="6381"/>
          <w:tab w:val="left" w:pos="7090"/>
          <w:tab w:val="left" w:pos="7799"/>
          <w:tab w:val="left" w:pos="8508"/>
        </w:tabs>
        <w:suppressAutoHyphens/>
        <w:spacing w:line="300" w:lineRule="exact"/>
        <w:ind w:left="0"/>
        <w:rPr>
          <w:rFonts w:ascii="Trebuchet MS" w:hAnsi="Trebuchet MS"/>
          <w:color w:val="000000" w:themeColor="text1"/>
          <w:sz w:val="20"/>
        </w:rPr>
      </w:pPr>
    </w:p>
    <w:p w:rsidR="00CB1B05" w:rsidRPr="00834CFF" w:rsidRDefault="00CB1B05" w:rsidP="00FA390F">
      <w:pPr>
        <w:pStyle w:val="Recuodecorpodetexto31"/>
        <w:numPr>
          <w:ilvl w:val="0"/>
          <w:numId w:val="45"/>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disponibilizar ao Participante Especial o Prospecto</w:t>
      </w:r>
      <w:r w:rsidR="00A41106" w:rsidRPr="00834CFF">
        <w:rPr>
          <w:rFonts w:ascii="Trebuchet MS" w:hAnsi="Trebuchet MS"/>
          <w:color w:val="000000" w:themeColor="text1"/>
          <w:sz w:val="20"/>
        </w:rPr>
        <w:t xml:space="preserve"> </w:t>
      </w:r>
      <w:r w:rsidRPr="00834CFF">
        <w:rPr>
          <w:rFonts w:ascii="Trebuchet MS" w:hAnsi="Trebuchet MS"/>
          <w:color w:val="000000" w:themeColor="text1"/>
          <w:sz w:val="20"/>
        </w:rPr>
        <w:t>em versão eletrônica, para que este possa disponibilizá-los em sua página da rede mundial de computadores (</w:t>
      </w:r>
      <w:r w:rsidRPr="00834CFF">
        <w:rPr>
          <w:rFonts w:ascii="Trebuchet MS" w:hAnsi="Trebuchet MS"/>
          <w:i/>
          <w:color w:val="000000" w:themeColor="text1"/>
          <w:sz w:val="20"/>
        </w:rPr>
        <w:t>website</w:t>
      </w:r>
      <w:r w:rsidRPr="00834CFF">
        <w:rPr>
          <w:rFonts w:ascii="Trebuchet MS" w:hAnsi="Trebuchet MS"/>
          <w:color w:val="000000" w:themeColor="text1"/>
          <w:sz w:val="20"/>
        </w:rPr>
        <w:t>)</w:t>
      </w:r>
      <w:r w:rsidR="007D2D09" w:rsidRPr="00834CFF">
        <w:rPr>
          <w:rFonts w:ascii="Trebuchet MS" w:hAnsi="Trebuchet MS"/>
          <w:color w:val="000000" w:themeColor="text1"/>
          <w:sz w:val="20"/>
        </w:rPr>
        <w:t>.</w:t>
      </w:r>
    </w:p>
    <w:p w:rsidR="00A2410A" w:rsidRPr="00834CFF" w:rsidRDefault="00A2410A" w:rsidP="00FA390F">
      <w:pPr>
        <w:pStyle w:val="Body"/>
        <w:suppressLineNumbers/>
        <w:tabs>
          <w:tab w:val="num" w:pos="284"/>
        </w:tabs>
        <w:suppressAutoHyphens/>
        <w:spacing w:after="0" w:line="300" w:lineRule="exact"/>
        <w:rPr>
          <w:rFonts w:ascii="Trebuchet MS" w:hAnsi="Trebuchet MS" w:cs="Times New Roman"/>
          <w:szCs w:val="20"/>
        </w:rPr>
      </w:pPr>
      <w:bookmarkStart w:id="128" w:name="_DV_M79"/>
      <w:bookmarkEnd w:id="128"/>
    </w:p>
    <w:p w:rsidR="004960B6" w:rsidRPr="00834CFF" w:rsidRDefault="004960B6" w:rsidP="00FA390F">
      <w:pPr>
        <w:pStyle w:val="Level1"/>
        <w:keepNext w:val="0"/>
        <w:suppressLineNumbers/>
        <w:tabs>
          <w:tab w:val="num" w:pos="284"/>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DECLARAÇÕES E OBRIGAÇÕES</w:t>
      </w:r>
    </w:p>
    <w:p w:rsidR="00A2410A" w:rsidRPr="00834CFF" w:rsidRDefault="00A2410A" w:rsidP="00FA390F">
      <w:pPr>
        <w:pStyle w:val="Body"/>
        <w:suppressLineNumbers/>
        <w:tabs>
          <w:tab w:val="num" w:pos="284"/>
        </w:tabs>
        <w:suppressAutoHyphens/>
        <w:spacing w:after="0" w:line="300" w:lineRule="exact"/>
        <w:rPr>
          <w:rFonts w:ascii="Trebuchet MS" w:hAnsi="Trebuchet MS" w:cs="Times New Roman"/>
          <w:szCs w:val="20"/>
        </w:rPr>
      </w:pPr>
    </w:p>
    <w:p w:rsidR="004960B6" w:rsidRPr="00834CFF" w:rsidRDefault="004960B6" w:rsidP="00FA390F">
      <w:pPr>
        <w:pStyle w:val="Level2"/>
        <w:suppressLineNumbers/>
        <w:tabs>
          <w:tab w:val="num" w:pos="284"/>
        </w:tabs>
        <w:suppressAutoHyphens/>
        <w:spacing w:after="0" w:line="300" w:lineRule="exact"/>
        <w:ind w:left="0" w:firstLine="0"/>
        <w:rPr>
          <w:rFonts w:ascii="Trebuchet MS" w:hAnsi="Trebuchet MS"/>
          <w:szCs w:val="20"/>
        </w:rPr>
      </w:pPr>
      <w:r w:rsidRPr="00834CFF">
        <w:rPr>
          <w:rFonts w:ascii="Trebuchet MS" w:hAnsi="Trebuchet MS"/>
          <w:szCs w:val="20"/>
        </w:rPr>
        <w:t>Cada um dos Participantes Especiais declara e garante a</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F4344F" w:rsidRPr="00834CFF" w:rsidDel="00F4344F">
        <w:rPr>
          <w:rFonts w:ascii="Trebuchet MS" w:hAnsi="Trebuchet MS"/>
          <w:szCs w:val="20"/>
        </w:rPr>
        <w:t xml:space="preserve"> </w:t>
      </w:r>
      <w:r w:rsidRPr="00834CFF">
        <w:rPr>
          <w:rFonts w:ascii="Trebuchet MS" w:hAnsi="Trebuchet MS"/>
          <w:szCs w:val="20"/>
        </w:rPr>
        <w:t>que:</w:t>
      </w:r>
      <w:r w:rsidR="007D2D09" w:rsidRPr="00834CFF">
        <w:rPr>
          <w:rFonts w:ascii="Trebuchet MS" w:hAnsi="Trebuchet MS"/>
          <w:szCs w:val="20"/>
        </w:rPr>
        <w:t xml:space="preserve"> </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rsidR="008D1625" w:rsidRPr="00834CFF" w:rsidRDefault="008D1625"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2B4572" w:rsidRPr="00834CFF" w:rsidRDefault="002B4572"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está apto a aderir ao Contrato de Distribuição e os representantes do Participante Especial possu</w:t>
      </w:r>
      <w:r w:rsidR="00834CFF" w:rsidRPr="00834CFF">
        <w:rPr>
          <w:rFonts w:ascii="Trebuchet MS" w:hAnsi="Trebuchet MS"/>
          <w:color w:val="000000" w:themeColor="text1"/>
          <w:sz w:val="20"/>
        </w:rPr>
        <w:t xml:space="preserve">i </w:t>
      </w:r>
      <w:r w:rsidRPr="00834CFF">
        <w:rPr>
          <w:rFonts w:ascii="Trebuchet MS" w:hAnsi="Trebuchet MS"/>
          <w:color w:val="000000" w:themeColor="text1"/>
          <w:sz w:val="20"/>
        </w:rPr>
        <w:t>poderes para aderir ao Contrato de Distribuição, mediante de acordo expresso nesta Carta Convite;</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se encontra técnica e operacionalmente </w:t>
      </w:r>
      <w:r w:rsidR="00CE61FF" w:rsidRPr="00834CFF">
        <w:rPr>
          <w:rFonts w:ascii="Trebuchet MS" w:hAnsi="Trebuchet MS"/>
          <w:color w:val="000000" w:themeColor="text1"/>
          <w:sz w:val="20"/>
        </w:rPr>
        <w:t xml:space="preserve">habilitado </w:t>
      </w:r>
      <w:r w:rsidRPr="00834CFF">
        <w:rPr>
          <w:rFonts w:ascii="Trebuchet MS" w:hAnsi="Trebuchet MS"/>
          <w:color w:val="000000" w:themeColor="text1"/>
          <w:sz w:val="20"/>
        </w:rPr>
        <w:t>a cumprir o disposto nesta Carta Convite, contando com todos os sistemas necessários ao pleno e satisfatório exercício de suas funções, nos termos da regulamentação aplicável;</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a celebração </w:t>
      </w:r>
      <w:r w:rsidR="002B4572" w:rsidRPr="00834CFF">
        <w:rPr>
          <w:rFonts w:ascii="Trebuchet MS" w:hAnsi="Trebuchet MS"/>
          <w:color w:val="000000" w:themeColor="text1"/>
          <w:sz w:val="20"/>
        </w:rPr>
        <w:t>desta Carta Convite</w:t>
      </w:r>
      <w:r w:rsidRPr="00834CFF">
        <w:rPr>
          <w:rFonts w:ascii="Trebuchet MS" w:hAnsi="Trebuchet MS"/>
          <w:color w:val="000000" w:themeColor="text1"/>
          <w:sz w:val="20"/>
        </w:rPr>
        <w:t xml:space="preserve"> e a assunção e o cumprimento das obrigações </w:t>
      </w:r>
      <w:r w:rsidR="00CE61FF" w:rsidRPr="00834CFF">
        <w:rPr>
          <w:rFonts w:ascii="Trebuchet MS" w:hAnsi="Trebuchet MS"/>
          <w:color w:val="000000" w:themeColor="text1"/>
          <w:sz w:val="20"/>
        </w:rPr>
        <w:t xml:space="preserve">dela </w:t>
      </w:r>
      <w:r w:rsidRPr="00834CFF">
        <w:rPr>
          <w:rFonts w:ascii="Trebuchet MS" w:hAnsi="Trebuchet MS"/>
          <w:color w:val="000000" w:themeColor="text1"/>
          <w:sz w:val="20"/>
        </w:rPr>
        <w:t xml:space="preserve">decorrentes estão devidamente autorizados de acordo com seus atos constitutivos, tendo sido satisfeitos todos os requisitos legais e estatutários necessários para tanto; </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observa e observará todo e qualquer procedimento de prevenção à lavagem de dinheiro e análise e adequação do perfil do </w:t>
      </w:r>
      <w:r w:rsidR="00CE61FF" w:rsidRPr="00834CFF">
        <w:rPr>
          <w:rFonts w:ascii="Trebuchet MS" w:hAnsi="Trebuchet MS"/>
          <w:color w:val="000000" w:themeColor="text1"/>
          <w:sz w:val="20"/>
        </w:rPr>
        <w:t xml:space="preserve">Investidor </w:t>
      </w:r>
      <w:r w:rsidRPr="00834CFF">
        <w:rPr>
          <w:rFonts w:ascii="Trebuchet MS" w:hAnsi="Trebuchet MS"/>
          <w:color w:val="000000" w:themeColor="text1"/>
          <w:sz w:val="20"/>
        </w:rPr>
        <w:t>da Oferta ao produto (</w:t>
      </w:r>
      <w:r w:rsidRPr="00834CFF">
        <w:rPr>
          <w:rFonts w:ascii="Trebuchet MS" w:hAnsi="Trebuchet MS"/>
          <w:i/>
          <w:color w:val="000000" w:themeColor="text1"/>
          <w:sz w:val="20"/>
        </w:rPr>
        <w:t>suitability</w:t>
      </w:r>
      <w:r w:rsidRPr="00834CFF">
        <w:rPr>
          <w:rFonts w:ascii="Trebuchet MS" w:hAnsi="Trebuchet MS"/>
          <w:color w:val="000000" w:themeColor="text1"/>
          <w:sz w:val="20"/>
        </w:rPr>
        <w:t xml:space="preserve">), com relação aos </w:t>
      </w:r>
      <w:r w:rsidR="00CE61FF" w:rsidRPr="00834CFF">
        <w:rPr>
          <w:rFonts w:ascii="Trebuchet MS" w:hAnsi="Trebuchet MS"/>
          <w:color w:val="000000" w:themeColor="text1"/>
          <w:sz w:val="20"/>
        </w:rPr>
        <w:t xml:space="preserve">Investidores </w:t>
      </w:r>
      <w:r w:rsidRPr="00834CFF">
        <w:rPr>
          <w:rFonts w:ascii="Trebuchet MS" w:hAnsi="Trebuchet MS"/>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834CFF">
        <w:rPr>
          <w:rFonts w:ascii="Trebuchet MS" w:hAnsi="Trebuchet MS"/>
          <w:i/>
          <w:color w:val="000000" w:themeColor="text1"/>
          <w:sz w:val="20"/>
        </w:rPr>
        <w:t>know your client</w:t>
      </w:r>
      <w:r w:rsidRPr="00834CFF">
        <w:rPr>
          <w:rFonts w:ascii="Trebuchet MS" w:hAnsi="Trebuchet MS"/>
          <w:color w:val="000000" w:themeColor="text1"/>
          <w:sz w:val="20"/>
        </w:rPr>
        <w:t xml:space="preserve"> – KYC)” e “conheça seu parceiro (</w:t>
      </w:r>
      <w:r w:rsidRPr="00834CFF">
        <w:rPr>
          <w:rFonts w:ascii="Trebuchet MS" w:hAnsi="Trebuchet MS"/>
          <w:i/>
          <w:color w:val="000000" w:themeColor="text1"/>
          <w:sz w:val="20"/>
        </w:rPr>
        <w:t xml:space="preserve">know your partner </w:t>
      </w:r>
      <w:r w:rsidRPr="00834CFF">
        <w:rPr>
          <w:rFonts w:ascii="Trebuchet MS" w:hAnsi="Trebuchet MS"/>
          <w:color w:val="000000" w:themeColor="text1"/>
          <w:sz w:val="20"/>
        </w:rPr>
        <w:t>– KYP)”;</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cumpre em todos os seus aspectos com as obrigações que são atribuídas como instituição intermediária pela regulamentação de ofertas públicas da CVM;</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esta Carta Convite constitui obrigação lícita, válida e vinculante, exequível de acordo com os seus termos e condições; </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Default="007D2D09"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cumpre, em todos os aspectos relevantes, todas as leis, regulamentos, normas administrativas e determinações dos órgãos governamentais, autarquias ou tribunais, aplicáveis à condução de seus negócios</w:t>
      </w:r>
      <w:r w:rsidR="00124566">
        <w:rPr>
          <w:rFonts w:ascii="Trebuchet MS" w:hAnsi="Trebuchet MS"/>
          <w:color w:val="000000" w:themeColor="text1"/>
          <w:sz w:val="20"/>
        </w:rPr>
        <w:t>; e</w:t>
      </w:r>
    </w:p>
    <w:p w:rsidR="00124566" w:rsidRDefault="00124566" w:rsidP="00124566">
      <w:pPr>
        <w:pStyle w:val="PargrafodaLista"/>
        <w:rPr>
          <w:rFonts w:ascii="Trebuchet MS" w:hAnsi="Trebuchet MS"/>
          <w:color w:val="000000" w:themeColor="text1"/>
        </w:rPr>
      </w:pPr>
    </w:p>
    <w:p w:rsidR="00124566" w:rsidRPr="00834CFF" w:rsidRDefault="00124566" w:rsidP="00FA390F">
      <w:pPr>
        <w:pStyle w:val="Recuodecorpodetexto31"/>
        <w:numPr>
          <w:ilvl w:val="0"/>
          <w:numId w:val="46"/>
        </w:numPr>
        <w:suppressLineNumbers/>
        <w:tabs>
          <w:tab w:val="left" w:pos="709"/>
        </w:tabs>
        <w:suppressAutoHyphens/>
        <w:spacing w:line="300" w:lineRule="exact"/>
        <w:ind w:left="709" w:hanging="709"/>
        <w:rPr>
          <w:rFonts w:ascii="Trebuchet MS" w:hAnsi="Trebuchet MS"/>
          <w:color w:val="000000" w:themeColor="text1"/>
          <w:sz w:val="20"/>
        </w:rPr>
      </w:pPr>
      <w:r w:rsidRPr="00145027">
        <w:rPr>
          <w:rFonts w:ascii="Trebuchet MS" w:hAnsi="Trebuchet MS"/>
          <w:color w:val="000000" w:themeColor="text1"/>
          <w:sz w:val="20"/>
        </w:rPr>
        <w:t xml:space="preserve">observa as normas aplicáveis que versam sobre atos de corrupção e atos lesivos contra a administração pública, incluindo, sem limitação, a Lei nº 12.846, de 1º de agosto de 2013, conforme alterada, a </w:t>
      </w:r>
      <w:r w:rsidRPr="00145027">
        <w:rPr>
          <w:rFonts w:ascii="Trebuchet MS" w:hAnsi="Trebuchet MS"/>
          <w:iCs/>
          <w:color w:val="000000" w:themeColor="text1"/>
          <w:sz w:val="20"/>
        </w:rPr>
        <w:t xml:space="preserve">U.S. Foreign Corrupt Practices Act of </w:t>
      </w:r>
      <w:r w:rsidRPr="00145027">
        <w:rPr>
          <w:rFonts w:ascii="Trebuchet MS" w:hAnsi="Trebuchet MS"/>
          <w:i/>
          <w:iCs/>
          <w:color w:val="000000" w:themeColor="text1"/>
          <w:sz w:val="20"/>
        </w:rPr>
        <w:t>1977</w:t>
      </w:r>
      <w:r w:rsidRPr="00145027">
        <w:rPr>
          <w:rFonts w:ascii="Trebuchet MS" w:hAnsi="Trebuchet MS"/>
          <w:color w:val="000000" w:themeColor="text1"/>
          <w:sz w:val="20"/>
        </w:rPr>
        <w:t xml:space="preserve">, conforme alterada, e a </w:t>
      </w:r>
      <w:r w:rsidRPr="00145027">
        <w:rPr>
          <w:rFonts w:ascii="Trebuchet MS" w:hAnsi="Trebuchet MS"/>
          <w:iCs/>
          <w:color w:val="000000" w:themeColor="text1"/>
          <w:sz w:val="20"/>
        </w:rPr>
        <w:t>UK Bribery Act</w:t>
      </w:r>
      <w:r w:rsidRPr="00145027">
        <w:rPr>
          <w:rFonts w:ascii="Trebuchet MS" w:hAnsi="Trebuchet MS"/>
          <w:color w:val="000000" w:themeColor="text1"/>
          <w:sz w:val="20"/>
        </w:rPr>
        <w:t>, conforme alterada, conforme aplicável, por meio da manutenção de políticas e procedimentos internos, ficando obrigados a cumprir as normas que lhes forem aplicáveis; (ii) disponibiliza para acesso a profissionais com que venham a se relacionar as políticas e procedimentos internos mencionados no item (i), acima; e (iii) não pratica atos de corrupção e lesivos à administração pública, nacional ou estrangeira, no interesse ou para benefício, exclusivo ou não, de cada parte, apurados em decisão administrativa final sancionadora, exarada por autoridade ou órgão competente, e/ou sentença condenatória transitada em julgado</w:t>
      </w:r>
      <w:r>
        <w:rPr>
          <w:rFonts w:ascii="Trebuchet MS" w:hAnsi="Trebuchet MS"/>
          <w:color w:val="000000" w:themeColor="text1"/>
          <w:sz w:val="20"/>
        </w:rPr>
        <w:t xml:space="preserve">. </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7D2D09" w:rsidRPr="00834CFF" w:rsidRDefault="007D2D09" w:rsidP="00FA390F">
      <w:pPr>
        <w:pStyle w:val="Level2"/>
        <w:suppressLineNumbers/>
        <w:tabs>
          <w:tab w:val="num" w:pos="284"/>
        </w:tabs>
        <w:suppressAutoHyphens/>
        <w:spacing w:after="0" w:line="300" w:lineRule="exact"/>
        <w:ind w:left="0" w:firstLine="0"/>
        <w:rPr>
          <w:rFonts w:ascii="Trebuchet MS" w:hAnsi="Trebuchet MS"/>
          <w:szCs w:val="20"/>
        </w:rPr>
      </w:pPr>
      <w:r w:rsidRPr="00834CFF">
        <w:rPr>
          <w:rFonts w:ascii="Trebuchet MS" w:hAnsi="Trebuchet MS"/>
          <w:szCs w:val="20"/>
        </w:rPr>
        <w:t xml:space="preserve">O </w:t>
      </w:r>
      <w:r w:rsidR="00007944" w:rsidRPr="00834CFF">
        <w:rPr>
          <w:rFonts w:ascii="Trebuchet MS" w:hAnsi="Trebuchet MS"/>
          <w:szCs w:val="20"/>
        </w:rPr>
        <w:t>Coordenador</w:t>
      </w:r>
      <w:r w:rsidR="0061396E" w:rsidRPr="00834CFF">
        <w:rPr>
          <w:rFonts w:ascii="Trebuchet MS" w:hAnsi="Trebuchet MS"/>
          <w:szCs w:val="20"/>
        </w:rPr>
        <w:t xml:space="preserve"> Líder </w:t>
      </w:r>
      <w:r w:rsidRPr="00834CFF">
        <w:rPr>
          <w:rFonts w:ascii="Trebuchet MS" w:hAnsi="Trebuchet MS"/>
          <w:szCs w:val="20"/>
        </w:rPr>
        <w:t xml:space="preserve">declara e garante que: </w:t>
      </w:r>
    </w:p>
    <w:p w:rsidR="007D2D09" w:rsidRPr="00834CFF" w:rsidRDefault="007D2D09" w:rsidP="00FA390F">
      <w:pPr>
        <w:pStyle w:val="Body"/>
        <w:suppressLineNumbers/>
        <w:suppressAutoHyphens/>
        <w:spacing w:after="0" w:line="300" w:lineRule="exact"/>
        <w:rPr>
          <w:rFonts w:ascii="Trebuchet MS" w:hAnsi="Trebuchet MS" w:cs="Times New Roman"/>
          <w:szCs w:val="20"/>
        </w:rPr>
      </w:pPr>
    </w:p>
    <w:p w:rsidR="007D2D09" w:rsidRPr="00834CFF" w:rsidRDefault="00CB5A21" w:rsidP="00FA390F">
      <w:pPr>
        <w:pStyle w:val="Recuodecorpodetexto31"/>
        <w:numPr>
          <w:ilvl w:val="0"/>
          <w:numId w:val="47"/>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é</w:t>
      </w:r>
      <w:r w:rsidR="00516721" w:rsidRPr="00834CFF">
        <w:rPr>
          <w:rFonts w:ascii="Trebuchet MS" w:hAnsi="Trebuchet MS"/>
          <w:color w:val="000000" w:themeColor="text1"/>
          <w:sz w:val="20"/>
        </w:rPr>
        <w:t xml:space="preserve"> </w:t>
      </w:r>
      <w:r w:rsidR="007D2D09" w:rsidRPr="00834CFF">
        <w:rPr>
          <w:rFonts w:ascii="Trebuchet MS" w:hAnsi="Trebuchet MS"/>
          <w:color w:val="000000" w:themeColor="text1"/>
          <w:sz w:val="20"/>
        </w:rPr>
        <w:t>instituiç</w:t>
      </w:r>
      <w:r w:rsidR="0062041D" w:rsidRPr="00834CFF">
        <w:rPr>
          <w:rFonts w:ascii="Trebuchet MS" w:hAnsi="Trebuchet MS"/>
          <w:color w:val="000000" w:themeColor="text1"/>
          <w:sz w:val="20"/>
        </w:rPr>
        <w:t>ão</w:t>
      </w:r>
      <w:r w:rsidR="007D2D09" w:rsidRPr="00834CFF">
        <w:rPr>
          <w:rFonts w:ascii="Trebuchet MS" w:hAnsi="Trebuchet MS"/>
          <w:color w:val="000000" w:themeColor="text1"/>
          <w:sz w:val="20"/>
        </w:rPr>
        <w:t xml:space="preserve"> integrante do sistema de distribuição de valores mobiliários, habilitada e autorizada pela CVM para o exercício das atividades relativas à distribuição de títulos e valores mobiliários, nos termos da legislação em vigor;</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7"/>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rsidR="007D2D09" w:rsidRPr="00834CFF" w:rsidRDefault="007D2D09" w:rsidP="00FA390F">
      <w:pPr>
        <w:pStyle w:val="Recuodecorpodetexto31"/>
        <w:suppressLineNumbers/>
        <w:tabs>
          <w:tab w:val="left" w:pos="709"/>
        </w:tabs>
        <w:suppressAutoHyphens/>
        <w:spacing w:line="300" w:lineRule="exact"/>
        <w:rPr>
          <w:rFonts w:ascii="Trebuchet MS" w:hAnsi="Trebuchet MS"/>
          <w:color w:val="000000" w:themeColor="text1"/>
          <w:sz w:val="20"/>
        </w:rPr>
      </w:pPr>
    </w:p>
    <w:p w:rsidR="007D2D09" w:rsidRPr="00834CFF" w:rsidRDefault="007D2D09" w:rsidP="00FA390F">
      <w:pPr>
        <w:pStyle w:val="Recuodecorpodetexto31"/>
        <w:numPr>
          <w:ilvl w:val="0"/>
          <w:numId w:val="47"/>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os representantes legais d</w:t>
      </w:r>
      <w:r w:rsidR="00CB5A21" w:rsidRPr="00834CFF">
        <w:rPr>
          <w:rFonts w:ascii="Trebuchet MS" w:hAnsi="Trebuchet MS"/>
          <w:sz w:val="20"/>
        </w:rPr>
        <w:t>o Coordenador</w:t>
      </w:r>
      <w:r w:rsidR="0061396E" w:rsidRPr="00834CFF">
        <w:rPr>
          <w:rFonts w:ascii="Trebuchet MS" w:hAnsi="Trebuchet MS"/>
          <w:sz w:val="20"/>
        </w:rPr>
        <w:t xml:space="preserve"> Líder</w:t>
      </w:r>
      <w:r w:rsidR="00CB5A21" w:rsidRPr="00834CFF" w:rsidDel="00CB5A21">
        <w:rPr>
          <w:rFonts w:ascii="Trebuchet MS" w:hAnsi="Trebuchet MS"/>
          <w:sz w:val="20"/>
        </w:rPr>
        <w:t xml:space="preserve"> </w:t>
      </w:r>
      <w:r w:rsidRPr="00834CFF">
        <w:rPr>
          <w:rFonts w:ascii="Trebuchet MS" w:hAnsi="Trebuchet MS"/>
          <w:color w:val="000000" w:themeColor="text1"/>
          <w:sz w:val="20"/>
        </w:rPr>
        <w:t xml:space="preserve">que assinam </w:t>
      </w:r>
      <w:r w:rsidR="002B4572" w:rsidRPr="00834CFF">
        <w:rPr>
          <w:rFonts w:ascii="Trebuchet MS" w:hAnsi="Trebuchet MS"/>
          <w:color w:val="000000" w:themeColor="text1"/>
          <w:sz w:val="20"/>
        </w:rPr>
        <w:t>esta Carta Convite</w:t>
      </w:r>
      <w:r w:rsidRPr="00834CFF">
        <w:rPr>
          <w:rFonts w:ascii="Trebuchet MS" w:hAnsi="Trebuchet MS"/>
          <w:color w:val="000000" w:themeColor="text1"/>
          <w:sz w:val="20"/>
        </w:rPr>
        <w:t xml:space="preserve"> e os demais documentos da Oferta têm poderes regulamentares e estatutários para tanto, assim como para assumir, em nome do Participante Especial, as obrigações destes decorrentes; e</w:t>
      </w:r>
    </w:p>
    <w:p w:rsidR="007D2D09" w:rsidRPr="00834CFF" w:rsidRDefault="007D2D09" w:rsidP="00FA390F">
      <w:pPr>
        <w:pStyle w:val="Recuodecorpodetexto31"/>
        <w:suppressLineNumbers/>
        <w:tabs>
          <w:tab w:val="left" w:pos="709"/>
        </w:tabs>
        <w:suppressAutoHyphens/>
        <w:spacing w:line="300" w:lineRule="exact"/>
        <w:ind w:left="0"/>
        <w:rPr>
          <w:rFonts w:ascii="Trebuchet MS" w:hAnsi="Trebuchet MS"/>
          <w:color w:val="000000" w:themeColor="text1"/>
          <w:sz w:val="20"/>
        </w:rPr>
      </w:pPr>
    </w:p>
    <w:p w:rsidR="007D2D09" w:rsidRPr="00834CFF" w:rsidRDefault="002B4572" w:rsidP="00FA390F">
      <w:pPr>
        <w:pStyle w:val="Recuodecorpodetexto31"/>
        <w:numPr>
          <w:ilvl w:val="0"/>
          <w:numId w:val="47"/>
        </w:numPr>
        <w:suppressLineNumbers/>
        <w:tabs>
          <w:tab w:val="left" w:pos="709"/>
        </w:tabs>
        <w:suppressAutoHyphens/>
        <w:spacing w:line="300" w:lineRule="exact"/>
        <w:ind w:left="709" w:hanging="709"/>
        <w:rPr>
          <w:rFonts w:ascii="Trebuchet MS" w:hAnsi="Trebuchet MS"/>
          <w:color w:val="000000" w:themeColor="text1"/>
          <w:sz w:val="20"/>
        </w:rPr>
      </w:pPr>
      <w:r w:rsidRPr="00834CFF">
        <w:rPr>
          <w:rFonts w:ascii="Trebuchet MS" w:hAnsi="Trebuchet MS"/>
          <w:color w:val="000000" w:themeColor="text1"/>
          <w:sz w:val="20"/>
        </w:rPr>
        <w:t>esta Carta Convite</w:t>
      </w:r>
      <w:r w:rsidR="007D2D09" w:rsidRPr="00834CFF">
        <w:rPr>
          <w:rFonts w:ascii="Trebuchet MS" w:hAnsi="Trebuchet MS"/>
          <w:color w:val="000000" w:themeColor="text1"/>
          <w:sz w:val="20"/>
        </w:rPr>
        <w:t xml:space="preserve"> constitui obrigação lícita, válida e vinculante, exequível de acordo com os seus termos e condições.</w:t>
      </w:r>
    </w:p>
    <w:p w:rsidR="007D2D09" w:rsidRPr="00834CFF" w:rsidRDefault="007D2D09" w:rsidP="00FA390F">
      <w:pPr>
        <w:pStyle w:val="Body"/>
        <w:suppressLineNumbers/>
        <w:suppressAutoHyphens/>
        <w:spacing w:after="0" w:line="300" w:lineRule="exact"/>
        <w:rPr>
          <w:rFonts w:ascii="Trebuchet MS" w:hAnsi="Trebuchet MS" w:cs="Times New Roman"/>
          <w:szCs w:val="20"/>
        </w:rPr>
      </w:pPr>
    </w:p>
    <w:p w:rsidR="002B4572" w:rsidRPr="00834CFF" w:rsidRDefault="002B4572" w:rsidP="00FA390F">
      <w:pPr>
        <w:pStyle w:val="Level1"/>
        <w:keepNext w:val="0"/>
        <w:suppressLineNumbers/>
        <w:suppressAutoHyphens/>
        <w:spacing w:before="0" w:after="0" w:line="300" w:lineRule="exact"/>
        <w:ind w:left="0" w:firstLine="0"/>
        <w:mirrorIndents/>
        <w:outlineLvl w:val="1"/>
        <w:rPr>
          <w:rFonts w:ascii="Trebuchet MS" w:hAnsi="Trebuchet MS"/>
          <w:sz w:val="20"/>
          <w:szCs w:val="20"/>
        </w:rPr>
      </w:pPr>
      <w:r w:rsidRPr="00834CFF">
        <w:rPr>
          <w:rFonts w:ascii="Trebuchet MS" w:hAnsi="Trebuchet MS"/>
          <w:sz w:val="20"/>
          <w:szCs w:val="20"/>
        </w:rPr>
        <w:t>DA ADESÃO</w:t>
      </w:r>
    </w:p>
    <w:p w:rsidR="002B4572" w:rsidRPr="00834CFF" w:rsidRDefault="002B4572" w:rsidP="00FA390F">
      <w:pPr>
        <w:pStyle w:val="Body"/>
        <w:suppressLineNumbers/>
        <w:suppressAutoHyphens/>
        <w:spacing w:after="0" w:line="300" w:lineRule="exact"/>
        <w:rPr>
          <w:rFonts w:ascii="Trebuchet MS" w:hAnsi="Trebuchet MS" w:cs="Times New Roman"/>
          <w:szCs w:val="20"/>
        </w:rPr>
      </w:pPr>
    </w:p>
    <w:p w:rsidR="002B4572" w:rsidRPr="00834CFF" w:rsidRDefault="00124566" w:rsidP="00FA390F">
      <w:pPr>
        <w:pStyle w:val="Level2"/>
        <w:suppressLineNumbers/>
        <w:suppressAutoHyphens/>
        <w:spacing w:after="0" w:line="300" w:lineRule="exact"/>
        <w:ind w:left="0" w:firstLine="0"/>
        <w:rPr>
          <w:rFonts w:ascii="Trebuchet MS" w:hAnsi="Trebuchet MS"/>
          <w:b/>
          <w:szCs w:val="20"/>
        </w:rPr>
      </w:pPr>
      <w:r w:rsidRPr="004278B6">
        <w:rPr>
          <w:rFonts w:ascii="Trebuchet MS" w:hAnsi="Trebuchet MS"/>
          <w:szCs w:val="20"/>
          <w:lang w:val="pt-PT"/>
        </w:rPr>
        <w:t xml:space="preserve">Ao assinar o campo “de acordo” desta Carta Convite e na melhor forma de direito, </w:t>
      </w:r>
      <w:r>
        <w:rPr>
          <w:rFonts w:ascii="Trebuchet MS" w:hAnsi="Trebuchet MS"/>
          <w:szCs w:val="20"/>
          <w:lang w:val="pt-PT"/>
        </w:rPr>
        <w:t>o</w:t>
      </w:r>
      <w:r w:rsidR="002B4572" w:rsidRPr="00834CFF">
        <w:rPr>
          <w:rFonts w:ascii="Trebuchet MS" w:hAnsi="Trebuchet MS"/>
          <w:szCs w:val="20"/>
        </w:rPr>
        <w:t xml:space="preserve">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834CFF">
        <w:rPr>
          <w:rFonts w:ascii="Trebuchet MS" w:hAnsi="Trebuchet MS"/>
          <w:szCs w:val="20"/>
        </w:rPr>
        <w:t>.</w:t>
      </w:r>
    </w:p>
    <w:p w:rsidR="008D1625" w:rsidRPr="00834CFF" w:rsidRDefault="008D1625" w:rsidP="00FA390F">
      <w:pPr>
        <w:pStyle w:val="Body"/>
        <w:suppressLineNumbers/>
        <w:suppressAutoHyphens/>
        <w:spacing w:after="0" w:line="300" w:lineRule="exact"/>
        <w:rPr>
          <w:rFonts w:ascii="Trebuchet MS" w:hAnsi="Trebuchet MS" w:cs="Times New Roman"/>
          <w:b/>
          <w:szCs w:val="20"/>
        </w:rPr>
      </w:pPr>
    </w:p>
    <w:p w:rsidR="002B4572" w:rsidRPr="00834CFF" w:rsidRDefault="002B4572" w:rsidP="00FA390F">
      <w:pPr>
        <w:pStyle w:val="Level2"/>
        <w:suppressLineNumbers/>
        <w:suppressAutoHyphens/>
        <w:spacing w:after="0" w:line="300" w:lineRule="exact"/>
        <w:ind w:left="0" w:firstLine="0"/>
        <w:rPr>
          <w:rFonts w:ascii="Trebuchet MS" w:hAnsi="Trebuchet MS"/>
          <w:b/>
          <w:szCs w:val="20"/>
        </w:rPr>
      </w:pPr>
      <w:r w:rsidRPr="00834CFF">
        <w:rPr>
          <w:rFonts w:ascii="Trebuchet MS" w:hAnsi="Trebuchet MS"/>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834CFF">
        <w:rPr>
          <w:rFonts w:ascii="Trebuchet MS" w:hAnsi="Trebuchet MS"/>
          <w:szCs w:val="20"/>
        </w:rPr>
        <w:t>objeto desta Carta Convite deverão</w:t>
      </w:r>
      <w:proofErr w:type="gramEnd"/>
      <w:r w:rsidRPr="00834CFF">
        <w:rPr>
          <w:rFonts w:ascii="Trebuchet MS" w:hAnsi="Trebuchet MS"/>
          <w:szCs w:val="20"/>
        </w:rPr>
        <w:t xml:space="preserve"> ser notificadas pel</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CB5A21" w:rsidRPr="00834CFF" w:rsidDel="00CB5A21">
        <w:rPr>
          <w:rFonts w:ascii="Trebuchet MS" w:hAnsi="Trebuchet MS"/>
          <w:szCs w:val="20"/>
        </w:rPr>
        <w:t xml:space="preserve"> </w:t>
      </w:r>
      <w:r w:rsidRPr="00834CFF">
        <w:rPr>
          <w:rFonts w:ascii="Trebuchet MS" w:hAnsi="Trebuchet MS"/>
          <w:szCs w:val="20"/>
        </w:rPr>
        <w:t>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w:t>
      </w:r>
      <w:r w:rsidR="00E10824" w:rsidRPr="00834CFF">
        <w:rPr>
          <w:rFonts w:ascii="Trebuchet MS" w:hAnsi="Trebuchet MS"/>
          <w:szCs w:val="20"/>
        </w:rPr>
        <w:t>s</w:t>
      </w:r>
      <w:r w:rsidRPr="00834CFF">
        <w:rPr>
          <w:rFonts w:ascii="Trebuchet MS" w:hAnsi="Trebuchet MS"/>
          <w:szCs w:val="20"/>
        </w:rPr>
        <w:t xml:space="preserve"> </w:t>
      </w:r>
      <w:r w:rsidR="00007944" w:rsidRPr="00834CFF">
        <w:rPr>
          <w:rFonts w:ascii="Trebuchet MS" w:hAnsi="Trebuchet MS"/>
          <w:szCs w:val="20"/>
        </w:rPr>
        <w:t>Coordenador</w:t>
      </w:r>
      <w:r w:rsidR="00E10824" w:rsidRPr="00834CFF">
        <w:rPr>
          <w:rFonts w:ascii="Trebuchet MS" w:hAnsi="Trebuchet MS"/>
          <w:szCs w:val="20"/>
        </w:rPr>
        <w:t>es</w:t>
      </w:r>
      <w:r w:rsidRPr="00834CFF">
        <w:rPr>
          <w:rFonts w:ascii="Trebuchet MS" w:hAnsi="Trebuchet MS"/>
          <w:szCs w:val="20"/>
        </w:rPr>
        <w:t>.</w:t>
      </w:r>
    </w:p>
    <w:p w:rsidR="008D1625" w:rsidRPr="00834CFF" w:rsidRDefault="008D1625" w:rsidP="00FA390F">
      <w:pPr>
        <w:pStyle w:val="Body"/>
        <w:suppressLineNumbers/>
        <w:suppressAutoHyphens/>
        <w:spacing w:after="0" w:line="300" w:lineRule="exact"/>
        <w:rPr>
          <w:rFonts w:ascii="Trebuchet MS" w:hAnsi="Trebuchet MS" w:cs="Times New Roman"/>
          <w:b/>
          <w:szCs w:val="20"/>
        </w:rPr>
      </w:pPr>
    </w:p>
    <w:p w:rsidR="002B4572" w:rsidRPr="00834CFF" w:rsidRDefault="002B4572" w:rsidP="00FA390F">
      <w:pPr>
        <w:pStyle w:val="Level2"/>
        <w:suppressLineNumbers/>
        <w:suppressAutoHyphens/>
        <w:spacing w:after="0" w:line="300" w:lineRule="exact"/>
        <w:ind w:left="0" w:firstLine="0"/>
        <w:rPr>
          <w:rFonts w:ascii="Trebuchet MS" w:hAnsi="Trebuchet MS"/>
          <w:b/>
          <w:szCs w:val="20"/>
        </w:rPr>
      </w:pPr>
      <w:r w:rsidRPr="00834CFF">
        <w:rPr>
          <w:rFonts w:ascii="Trebuchet MS" w:hAnsi="Trebuchet MS"/>
          <w:szCs w:val="20"/>
        </w:rPr>
        <w:t xml:space="preserve">O Participante Especial obriga-se a participar da Oferta, realizando a colocação das </w:t>
      </w:r>
      <w:r w:rsidR="00440CC4" w:rsidRPr="00834CFF">
        <w:rPr>
          <w:rFonts w:ascii="Trebuchet MS" w:hAnsi="Trebuchet MS"/>
          <w:szCs w:val="20"/>
        </w:rPr>
        <w:t>Cotas</w:t>
      </w:r>
      <w:r w:rsidRPr="00834CFF">
        <w:rPr>
          <w:rFonts w:ascii="Trebuchet MS" w:hAnsi="Trebuchet MS"/>
          <w:szCs w:val="20"/>
        </w:rPr>
        <w:t xml:space="preserve"> em regime de melhores esforços de colocação, nos termos desta Carta Convite e do Contrato de Distribuição, este último conforme aplicável.</w:t>
      </w:r>
    </w:p>
    <w:p w:rsidR="002B4572" w:rsidRPr="00834CFF" w:rsidRDefault="002B4572" w:rsidP="00FA390F">
      <w:pPr>
        <w:pStyle w:val="Body"/>
        <w:suppressLineNumbers/>
        <w:suppressAutoHyphens/>
        <w:spacing w:after="0" w:line="300" w:lineRule="exact"/>
        <w:rPr>
          <w:rFonts w:ascii="Trebuchet MS" w:hAnsi="Trebuchet MS" w:cs="Times New Roman"/>
          <w:szCs w:val="20"/>
        </w:rPr>
      </w:pPr>
    </w:p>
    <w:p w:rsidR="00E8062E" w:rsidRPr="00834CFF" w:rsidRDefault="00AF6037" w:rsidP="00FA390F">
      <w:pPr>
        <w:pStyle w:val="Level1"/>
        <w:keepNext w:val="0"/>
        <w:suppressLineNumber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DA AUTORIZAÇÃO</w:t>
      </w:r>
      <w:bookmarkEnd w:id="126"/>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2B4572"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O</w:t>
      </w:r>
      <w:r w:rsidR="00E10824" w:rsidRPr="00834CFF">
        <w:rPr>
          <w:rFonts w:ascii="Trebuchet MS" w:hAnsi="Trebuchet MS"/>
          <w:szCs w:val="20"/>
        </w:rPr>
        <w:t>s</w:t>
      </w:r>
      <w:r w:rsidRPr="00834CFF">
        <w:rPr>
          <w:rFonts w:ascii="Trebuchet MS" w:hAnsi="Trebuchet MS"/>
          <w:szCs w:val="20"/>
        </w:rPr>
        <w:t xml:space="preserve"> </w:t>
      </w:r>
      <w:r w:rsidR="00007944" w:rsidRPr="00834CFF">
        <w:rPr>
          <w:rFonts w:ascii="Trebuchet MS" w:hAnsi="Trebuchet MS"/>
          <w:szCs w:val="20"/>
        </w:rPr>
        <w:t>Coordenador</w:t>
      </w:r>
      <w:r w:rsidR="00E10824" w:rsidRPr="00834CFF">
        <w:rPr>
          <w:rFonts w:ascii="Trebuchet MS" w:hAnsi="Trebuchet MS"/>
          <w:szCs w:val="20"/>
        </w:rPr>
        <w:t>es</w:t>
      </w:r>
      <w:r w:rsidR="00CB5A21" w:rsidRPr="00834CFF">
        <w:rPr>
          <w:rFonts w:ascii="Trebuchet MS" w:hAnsi="Trebuchet MS"/>
          <w:szCs w:val="20"/>
        </w:rPr>
        <w:t xml:space="preserve"> </w:t>
      </w:r>
      <w:r w:rsidRPr="00834CFF">
        <w:rPr>
          <w:rFonts w:ascii="Trebuchet MS" w:hAnsi="Trebuchet MS"/>
          <w:szCs w:val="20"/>
        </w:rPr>
        <w:t>substabelece</w:t>
      </w:r>
      <w:r w:rsidR="00E10824" w:rsidRPr="00834CFF">
        <w:rPr>
          <w:rFonts w:ascii="Trebuchet MS" w:hAnsi="Trebuchet MS"/>
          <w:szCs w:val="20"/>
        </w:rPr>
        <w:t>m</w:t>
      </w:r>
      <w:r w:rsidRPr="00834CFF">
        <w:rPr>
          <w:rFonts w:ascii="Trebuchet MS" w:hAnsi="Trebuchet MS"/>
          <w:szCs w:val="20"/>
        </w:rPr>
        <w:t>, com reservas de iguais poderes, ao Participante Especial, os poderes que lhe</w:t>
      </w:r>
      <w:r w:rsidR="009B2B7F" w:rsidRPr="00834CFF">
        <w:rPr>
          <w:rFonts w:ascii="Trebuchet MS" w:hAnsi="Trebuchet MS"/>
          <w:szCs w:val="20"/>
        </w:rPr>
        <w:t>s</w:t>
      </w:r>
      <w:r w:rsidRPr="00834CFF">
        <w:rPr>
          <w:rFonts w:ascii="Trebuchet MS" w:hAnsi="Trebuchet MS"/>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834CFF">
        <w:rPr>
          <w:rFonts w:ascii="Trebuchet MS" w:hAnsi="Trebuchet MS"/>
          <w:szCs w:val="20"/>
        </w:rPr>
        <w:t xml:space="preserve">os </w:t>
      </w:r>
      <w:r w:rsidR="00C15DC2" w:rsidRPr="00834CFF">
        <w:rPr>
          <w:rFonts w:ascii="Trebuchet MS" w:hAnsi="Trebuchet MS"/>
          <w:szCs w:val="20"/>
        </w:rPr>
        <w:t>Documentos de Aceitação</w:t>
      </w:r>
      <w:r w:rsidRPr="00834CFF">
        <w:rPr>
          <w:rFonts w:ascii="Trebuchet MS" w:hAnsi="Trebuchet MS"/>
          <w:szCs w:val="20"/>
        </w:rPr>
        <w:t>). O substabelecimento vigorará por todo o prazo da procuração outorgada a</w:t>
      </w:r>
      <w:r w:rsidR="00CB5A21" w:rsidRPr="00834CFF">
        <w:rPr>
          <w:rFonts w:ascii="Trebuchet MS" w:hAnsi="Trebuchet MS"/>
          <w:szCs w:val="20"/>
        </w:rPr>
        <w:t>o</w:t>
      </w:r>
      <w:r w:rsidR="00E10824" w:rsidRPr="00834CFF">
        <w:rPr>
          <w:rFonts w:ascii="Trebuchet MS" w:hAnsi="Trebuchet MS"/>
          <w:szCs w:val="20"/>
        </w:rPr>
        <w:t>s</w:t>
      </w:r>
      <w:r w:rsidR="00CB5A21" w:rsidRPr="00834CFF">
        <w:rPr>
          <w:rFonts w:ascii="Trebuchet MS" w:hAnsi="Trebuchet MS"/>
          <w:szCs w:val="20"/>
        </w:rPr>
        <w:t xml:space="preserve"> Coordenador</w:t>
      </w:r>
      <w:r w:rsidR="00E10824" w:rsidRPr="00834CFF">
        <w:rPr>
          <w:rFonts w:ascii="Trebuchet MS" w:hAnsi="Trebuchet MS"/>
          <w:szCs w:val="20"/>
        </w:rPr>
        <w:t>es</w:t>
      </w:r>
      <w:r w:rsidR="00CB5A21" w:rsidRPr="00834CFF">
        <w:rPr>
          <w:rFonts w:ascii="Trebuchet MS" w:hAnsi="Trebuchet MS"/>
          <w:szCs w:val="20"/>
        </w:rPr>
        <w:t xml:space="preserve"> </w:t>
      </w:r>
      <w:r w:rsidRPr="00834CFF">
        <w:rPr>
          <w:rFonts w:ascii="Trebuchet MS" w:hAnsi="Trebuchet MS"/>
          <w:szCs w:val="20"/>
        </w:rPr>
        <w:t>por meio do Contrato de Distribuição</w:t>
      </w:r>
      <w:r w:rsidR="002E2709"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bookmarkStart w:id="129" w:name="_DV_C88"/>
      <w:bookmarkStart w:id="130" w:name="_Ref409455487"/>
    </w:p>
    <w:p w:rsidR="00385077" w:rsidRPr="00834CFF" w:rsidRDefault="00385077" w:rsidP="00FA390F">
      <w:pPr>
        <w:pStyle w:val="Level1"/>
        <w:keepNext w:val="0"/>
        <w:suppressLineNumber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DO REGIME DE DISTRIBUIÇÃO</w:t>
      </w:r>
      <w:bookmarkEnd w:id="129"/>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1F165A" w:rsidRPr="00834CFF" w:rsidRDefault="007623EA"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Observadas as condições previstas nesta Carta Convite e no Contrat</w:t>
      </w:r>
      <w:r w:rsidR="00E26A44" w:rsidRPr="00834CFF">
        <w:rPr>
          <w:rFonts w:ascii="Trebuchet MS" w:hAnsi="Trebuchet MS"/>
          <w:szCs w:val="20"/>
        </w:rPr>
        <w:t xml:space="preserve">o de Distribuição, cada um dos </w:t>
      </w:r>
      <w:r w:rsidR="006737EE" w:rsidRPr="00834CFF">
        <w:rPr>
          <w:rFonts w:ascii="Trebuchet MS" w:hAnsi="Trebuchet MS"/>
          <w:szCs w:val="20"/>
        </w:rPr>
        <w:t>Participantes</w:t>
      </w:r>
      <w:r w:rsidR="00E26A44" w:rsidRPr="00834CFF">
        <w:rPr>
          <w:rFonts w:ascii="Trebuchet MS" w:hAnsi="Trebuchet MS"/>
          <w:szCs w:val="20"/>
        </w:rPr>
        <w:t xml:space="preserve"> </w:t>
      </w:r>
      <w:r w:rsidR="004960B6" w:rsidRPr="00834CFF">
        <w:rPr>
          <w:rFonts w:ascii="Trebuchet MS" w:eastAsia="MS Mincho" w:hAnsi="Trebuchet MS"/>
          <w:szCs w:val="20"/>
        </w:rPr>
        <w:t>Especiais</w:t>
      </w:r>
      <w:r w:rsidRPr="00834CFF">
        <w:rPr>
          <w:rFonts w:ascii="Trebuchet MS" w:hAnsi="Trebuchet MS"/>
          <w:szCs w:val="20"/>
        </w:rPr>
        <w:t>, neste ato, obriga-se, individualmente e sem solidariedade entre el</w:t>
      </w:r>
      <w:r w:rsidR="004960B6" w:rsidRPr="00834CFF">
        <w:rPr>
          <w:rFonts w:ascii="Trebuchet MS" w:hAnsi="Trebuchet MS"/>
          <w:szCs w:val="20"/>
        </w:rPr>
        <w:t>e</w:t>
      </w:r>
      <w:r w:rsidRPr="00834CFF">
        <w:rPr>
          <w:rFonts w:ascii="Trebuchet MS" w:hAnsi="Trebuchet MS"/>
          <w:szCs w:val="20"/>
        </w:rPr>
        <w:t xml:space="preserve">s, a participar da Oferta, realizando a colocação de </w:t>
      </w:r>
      <w:r w:rsidR="00440CC4" w:rsidRPr="00834CFF">
        <w:rPr>
          <w:rFonts w:ascii="Trebuchet MS" w:hAnsi="Trebuchet MS"/>
          <w:szCs w:val="20"/>
        </w:rPr>
        <w:t>Cotas</w:t>
      </w:r>
      <w:r w:rsidRPr="00834CFF">
        <w:rPr>
          <w:rFonts w:ascii="Trebuchet MS" w:hAnsi="Trebuchet MS"/>
          <w:szCs w:val="20"/>
        </w:rPr>
        <w:t xml:space="preserve"> até o limite total objeto da Oferta ao </w:t>
      </w:r>
      <w:r w:rsidR="008F7A39" w:rsidRPr="00834CFF">
        <w:rPr>
          <w:rFonts w:ascii="Trebuchet MS" w:eastAsia="Calibri" w:hAnsi="Trebuchet MS"/>
          <w:color w:val="000000"/>
          <w:spacing w:val="-2"/>
          <w:szCs w:val="20"/>
        </w:rPr>
        <w:t xml:space="preserve">Preço de </w:t>
      </w:r>
      <w:r w:rsidR="00834CFF" w:rsidRPr="00834CFF">
        <w:rPr>
          <w:rFonts w:ascii="Trebuchet MS" w:eastAsia="Calibri" w:hAnsi="Trebuchet MS"/>
          <w:color w:val="000000"/>
          <w:spacing w:val="-2"/>
          <w:szCs w:val="20"/>
        </w:rPr>
        <w:t>Emissão</w:t>
      </w:r>
      <w:r w:rsidR="005E4210"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385077" w:rsidRPr="00834CFF" w:rsidRDefault="007623EA"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Cada um</w:t>
      </w:r>
      <w:r w:rsidR="00E26A44" w:rsidRPr="00834CFF">
        <w:rPr>
          <w:rFonts w:ascii="Trebuchet MS" w:hAnsi="Trebuchet MS"/>
          <w:szCs w:val="20"/>
        </w:rPr>
        <w:t xml:space="preserve"> do</w:t>
      </w:r>
      <w:r w:rsidRPr="00834CFF">
        <w:rPr>
          <w:rFonts w:ascii="Trebuchet MS" w:hAnsi="Trebuchet MS"/>
          <w:szCs w:val="20"/>
        </w:rPr>
        <w:t xml:space="preserve">s </w:t>
      </w:r>
      <w:r w:rsidR="006737EE" w:rsidRPr="00834CFF">
        <w:rPr>
          <w:rFonts w:ascii="Trebuchet MS" w:hAnsi="Trebuchet MS"/>
          <w:szCs w:val="20"/>
        </w:rPr>
        <w:t>Participantes</w:t>
      </w:r>
      <w:r w:rsidRPr="00834CFF">
        <w:rPr>
          <w:rFonts w:ascii="Trebuchet MS" w:hAnsi="Trebuchet MS"/>
          <w:szCs w:val="20"/>
        </w:rPr>
        <w:t xml:space="preserve"> </w:t>
      </w:r>
      <w:r w:rsidR="004960B6" w:rsidRPr="00834CFF">
        <w:rPr>
          <w:rFonts w:ascii="Trebuchet MS" w:eastAsia="MS Mincho" w:hAnsi="Trebuchet MS"/>
          <w:szCs w:val="20"/>
        </w:rPr>
        <w:t>Especiais</w:t>
      </w:r>
      <w:r w:rsidR="004960B6" w:rsidRPr="00834CFF" w:rsidDel="004960B6">
        <w:rPr>
          <w:rFonts w:ascii="Trebuchet MS" w:eastAsia="MS Mincho" w:hAnsi="Trebuchet MS"/>
          <w:szCs w:val="20"/>
        </w:rPr>
        <w:t xml:space="preserve"> </w:t>
      </w:r>
      <w:r w:rsidRPr="00834CFF">
        <w:rPr>
          <w:rFonts w:ascii="Trebuchet MS" w:hAnsi="Trebuchet MS"/>
          <w:szCs w:val="20"/>
        </w:rPr>
        <w:t xml:space="preserve">efetuará a colocação no âmbito da Oferta das respectivas </w:t>
      </w:r>
      <w:r w:rsidR="00440CC4" w:rsidRPr="00834CFF">
        <w:rPr>
          <w:rFonts w:ascii="Trebuchet MS" w:hAnsi="Trebuchet MS"/>
          <w:szCs w:val="20"/>
        </w:rPr>
        <w:t>Cotas</w:t>
      </w:r>
      <w:r w:rsidRPr="00834CFF">
        <w:rPr>
          <w:rFonts w:ascii="Trebuchet MS" w:hAnsi="Trebuchet MS"/>
          <w:szCs w:val="20"/>
        </w:rPr>
        <w:t xml:space="preserve"> na Data de Liquidação, sendo certo que a B3 irá enviar a</w:t>
      </w:r>
      <w:r w:rsidR="00CB5A21" w:rsidRPr="00834CFF">
        <w:rPr>
          <w:rFonts w:ascii="Trebuchet MS" w:hAnsi="Trebuchet MS"/>
          <w:szCs w:val="20"/>
        </w:rPr>
        <w:t>o</w:t>
      </w:r>
      <w:r w:rsidR="00B56BB6" w:rsidRPr="00834CFF">
        <w:rPr>
          <w:rFonts w:ascii="Trebuchet MS" w:hAnsi="Trebuchet MS"/>
          <w:szCs w:val="20"/>
        </w:rPr>
        <w:t>s</w:t>
      </w:r>
      <w:r w:rsidR="00CB5A21" w:rsidRPr="00834CFF">
        <w:rPr>
          <w:rFonts w:ascii="Trebuchet MS" w:hAnsi="Trebuchet MS"/>
          <w:szCs w:val="20"/>
        </w:rPr>
        <w:t xml:space="preserve"> Coordenador</w:t>
      </w:r>
      <w:r w:rsidR="00B56BB6" w:rsidRPr="00834CFF">
        <w:rPr>
          <w:rFonts w:ascii="Trebuchet MS" w:hAnsi="Trebuchet MS"/>
          <w:szCs w:val="20"/>
        </w:rPr>
        <w:t>es</w:t>
      </w:r>
      <w:r w:rsidR="00CB5A21" w:rsidRPr="00834CFF">
        <w:rPr>
          <w:rFonts w:ascii="Trebuchet MS" w:hAnsi="Trebuchet MS"/>
          <w:szCs w:val="20"/>
        </w:rPr>
        <w:t xml:space="preserve"> </w:t>
      </w:r>
      <w:r w:rsidRPr="00834CFF">
        <w:rPr>
          <w:rFonts w:ascii="Trebuchet MS" w:hAnsi="Trebuchet MS"/>
          <w:szCs w:val="20"/>
        </w:rPr>
        <w:t xml:space="preserve">o montante total efetivamente distribuído por cada </w:t>
      </w:r>
      <w:r w:rsidR="006737EE" w:rsidRPr="00834CFF">
        <w:rPr>
          <w:rFonts w:ascii="Trebuchet MS" w:hAnsi="Trebuchet MS"/>
          <w:szCs w:val="20"/>
        </w:rPr>
        <w:t>Participante</w:t>
      </w:r>
      <w:r w:rsidR="00E26A44" w:rsidRPr="00834CFF">
        <w:rPr>
          <w:rFonts w:ascii="Trebuchet MS" w:hAnsi="Trebuchet MS"/>
          <w:szCs w:val="20"/>
        </w:rPr>
        <w:t xml:space="preserve"> </w:t>
      </w:r>
      <w:r w:rsidR="00E26A44" w:rsidRPr="00834CFF">
        <w:rPr>
          <w:rFonts w:ascii="Trebuchet MS" w:eastAsia="MS Mincho" w:hAnsi="Trebuchet MS"/>
          <w:szCs w:val="20"/>
        </w:rPr>
        <w:t>Especial</w:t>
      </w:r>
      <w:r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385077" w:rsidRPr="00834CFF" w:rsidRDefault="007623EA"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O pagamento das </w:t>
      </w:r>
      <w:r w:rsidR="00440CC4" w:rsidRPr="00834CFF">
        <w:rPr>
          <w:rFonts w:ascii="Trebuchet MS" w:hAnsi="Trebuchet MS"/>
          <w:szCs w:val="20"/>
        </w:rPr>
        <w:t>Cotas</w:t>
      </w:r>
      <w:r w:rsidRPr="00834CFF">
        <w:rPr>
          <w:rFonts w:ascii="Trebuchet MS" w:hAnsi="Trebuchet MS"/>
          <w:szCs w:val="20"/>
        </w:rPr>
        <w:t xml:space="preserve"> será realizado à vista, em moeda corrente nacional, em recursos imediatamente disponíveis, na Data de Liquidação, de acordo com os procedimentos de liquidação previstos no Contrato de Distribuição.</w:t>
      </w:r>
    </w:p>
    <w:bookmarkEnd w:id="130"/>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AF6037" w:rsidP="00FA390F">
      <w:pPr>
        <w:pStyle w:val="Level1"/>
        <w:keepNext w:val="0"/>
        <w:suppressLineNumber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DA REMUNERAÇÃO</w:t>
      </w:r>
      <w:r w:rsidR="00A107B6" w:rsidRPr="00834CFF">
        <w:rPr>
          <w:rFonts w:ascii="Trebuchet MS" w:hAnsi="Trebuchet MS"/>
          <w:sz w:val="20"/>
          <w:szCs w:val="20"/>
        </w:rPr>
        <w:t xml:space="preserve"> </w:t>
      </w:r>
    </w:p>
    <w:p w:rsidR="00A2410A" w:rsidRPr="00834CFF" w:rsidRDefault="00A2410A" w:rsidP="00FA390F">
      <w:pPr>
        <w:pStyle w:val="Body"/>
        <w:suppressLineNumbers/>
        <w:suppressAutoHyphens/>
        <w:spacing w:after="0" w:line="300" w:lineRule="exact"/>
        <w:rPr>
          <w:rFonts w:ascii="Trebuchet MS" w:eastAsia="MS Mincho" w:hAnsi="Trebuchet MS" w:cs="Times New Roman"/>
          <w:szCs w:val="20"/>
        </w:rPr>
      </w:pPr>
      <w:bookmarkStart w:id="131" w:name="_Ref130212712"/>
      <w:bookmarkStart w:id="132" w:name="_Ref131602575"/>
    </w:p>
    <w:p w:rsidR="0010066A" w:rsidRPr="00834CFF" w:rsidRDefault="00CD6445" w:rsidP="00834CFF">
      <w:pPr>
        <w:pStyle w:val="Level2"/>
        <w:suppressLineNumbers/>
        <w:suppressAutoHyphens/>
        <w:spacing w:after="0" w:line="300" w:lineRule="exact"/>
        <w:ind w:left="0" w:firstLine="0"/>
        <w:rPr>
          <w:rFonts w:ascii="Trebuchet MS" w:eastAsia="MS Mincho" w:hAnsi="Trebuchet MS"/>
          <w:szCs w:val="20"/>
        </w:rPr>
      </w:pPr>
      <w:bookmarkStart w:id="133" w:name="_Hlk181283065"/>
      <w:r w:rsidRPr="00834CFF">
        <w:rPr>
          <w:rFonts w:ascii="Trebuchet MS" w:hAnsi="Trebuchet MS"/>
          <w:szCs w:val="20"/>
        </w:rPr>
        <w:t>A título de remuneração pelo desempenho das obrigações previstas nesta Carta</w:t>
      </w:r>
      <w:r w:rsidR="00A32F83" w:rsidRPr="00834CFF">
        <w:rPr>
          <w:rFonts w:ascii="Trebuchet MS" w:hAnsi="Trebuchet MS"/>
          <w:szCs w:val="20"/>
        </w:rPr>
        <w:t xml:space="preserve"> </w:t>
      </w:r>
      <w:r w:rsidRPr="00834CFF">
        <w:rPr>
          <w:rFonts w:ascii="Trebuchet MS" w:hAnsi="Trebuchet MS"/>
          <w:szCs w:val="20"/>
        </w:rPr>
        <w:t>Convite, o Participante Especial fará jus a uma comissão</w:t>
      </w:r>
      <w:r w:rsidR="00092EBA" w:rsidRPr="00092EBA">
        <w:rPr>
          <w:rFonts w:ascii="Trebuchet MS" w:hAnsi="Trebuchet MS"/>
          <w:color w:val="000000" w:themeColor="text1"/>
          <w:sz w:val="22"/>
          <w:szCs w:val="22"/>
          <w:lang w:eastAsia="pt-BR"/>
        </w:rPr>
        <w:t xml:space="preserve"> </w:t>
      </w:r>
      <w:r w:rsidR="00092EBA" w:rsidRPr="00092EBA">
        <w:rPr>
          <w:rFonts w:ascii="Trebuchet MS" w:hAnsi="Trebuchet MS"/>
          <w:szCs w:val="20"/>
        </w:rPr>
        <w:t xml:space="preserve">de 1,5% (um inteiro e cinquenta centésimos por cento) </w:t>
      </w:r>
      <w:r w:rsidR="00092EBA" w:rsidRPr="00092EBA">
        <w:rPr>
          <w:rFonts w:ascii="Trebuchet MS" w:hAnsi="Trebuchet MS"/>
          <w:i/>
          <w:iCs/>
          <w:szCs w:val="20"/>
        </w:rPr>
        <w:t>flat</w:t>
      </w:r>
      <w:r w:rsidR="00092EBA" w:rsidRPr="00092EBA">
        <w:rPr>
          <w:rFonts w:ascii="Trebuchet MS" w:hAnsi="Trebuchet MS"/>
          <w:szCs w:val="20"/>
        </w:rPr>
        <w:t>,</w:t>
      </w:r>
      <w:r w:rsidRPr="00834CFF">
        <w:rPr>
          <w:rFonts w:ascii="Trebuchet MS" w:hAnsi="Trebuchet MS"/>
          <w:szCs w:val="20"/>
        </w:rPr>
        <w:t xml:space="preserve"> incidente sobre o montante efetivamente </w:t>
      </w:r>
      <w:r w:rsidR="00834CFF" w:rsidRPr="00834CFF">
        <w:rPr>
          <w:rFonts w:ascii="Trebuchet MS" w:hAnsi="Trebuchet MS"/>
          <w:szCs w:val="20"/>
        </w:rPr>
        <w:t>colocado</w:t>
      </w:r>
      <w:r w:rsidRPr="00834CFF">
        <w:rPr>
          <w:rFonts w:ascii="Trebuchet MS" w:hAnsi="Trebuchet MS"/>
          <w:szCs w:val="20"/>
        </w:rPr>
        <w:t xml:space="preserve"> pela respectiva Instituição Participante da Oferta, que variará a depender do montante de ordens enviado pela respectiva instituição (Volume da Ordem)</w:t>
      </w:r>
      <w:r w:rsidR="0010066A" w:rsidRPr="00834CFF">
        <w:rPr>
          <w:rFonts w:ascii="Trebuchet MS" w:hAnsi="Trebuchet MS"/>
          <w:iCs/>
          <w:szCs w:val="20"/>
        </w:rPr>
        <w:t xml:space="preserve"> </w:t>
      </w:r>
      <w:r w:rsidR="0010066A" w:rsidRPr="00834CFF">
        <w:rPr>
          <w:rFonts w:ascii="Trebuchet MS" w:hAnsi="Trebuchet MS"/>
          <w:szCs w:val="20"/>
        </w:rPr>
        <w:t>(“</w:t>
      </w:r>
      <w:r w:rsidR="0010066A" w:rsidRPr="00834CFF">
        <w:rPr>
          <w:rFonts w:ascii="Trebuchet MS" w:hAnsi="Trebuchet MS"/>
          <w:bCs/>
          <w:szCs w:val="20"/>
          <w:u w:val="single"/>
        </w:rPr>
        <w:t xml:space="preserve">Comissionamento dos </w:t>
      </w:r>
      <w:r w:rsidR="0010066A" w:rsidRPr="00834CFF">
        <w:rPr>
          <w:rFonts w:ascii="Trebuchet MS" w:eastAsia="MS Mincho" w:hAnsi="Trebuchet MS"/>
          <w:bCs/>
          <w:szCs w:val="20"/>
          <w:u w:val="single"/>
        </w:rPr>
        <w:t>Participantes Especiais</w:t>
      </w:r>
      <w:r w:rsidR="0010066A" w:rsidRPr="00834CFF">
        <w:rPr>
          <w:rFonts w:ascii="Trebuchet MS" w:hAnsi="Trebuchet MS"/>
          <w:szCs w:val="20"/>
        </w:rPr>
        <w:t>”)</w:t>
      </w:r>
      <w:bookmarkEnd w:id="133"/>
    </w:p>
    <w:p w:rsidR="009C5F23" w:rsidRPr="00834CFF" w:rsidRDefault="009C5F23" w:rsidP="00834CFF">
      <w:pPr>
        <w:pStyle w:val="Level2"/>
        <w:numPr>
          <w:ilvl w:val="0"/>
          <w:numId w:val="0"/>
        </w:numPr>
        <w:suppressLineNumbers/>
        <w:suppressAutoHyphens/>
        <w:spacing w:after="0" w:line="300" w:lineRule="exact"/>
        <w:rPr>
          <w:rFonts w:ascii="Trebuchet MS" w:eastAsia="MS Mincho" w:hAnsi="Trebuchet MS"/>
          <w:szCs w:val="20"/>
        </w:rPr>
      </w:pPr>
      <w:bookmarkStart w:id="134" w:name="_DV_M82"/>
      <w:bookmarkStart w:id="135" w:name="_Ref460875716"/>
      <w:bookmarkStart w:id="136" w:name="_Ref459753092"/>
      <w:bookmarkEnd w:id="131"/>
      <w:bookmarkEnd w:id="132"/>
      <w:bookmarkEnd w:id="134"/>
    </w:p>
    <w:p w:rsidR="00241B9E" w:rsidRPr="00834CFF" w:rsidRDefault="00241B9E" w:rsidP="00834CF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O Comissionamento dos Participantes Especiais será deduzido do comissionamento a ser pago a</w:t>
      </w:r>
      <w:bookmarkStart w:id="137" w:name="_Hlk164686359"/>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bookmarkEnd w:id="137"/>
      <w:r w:rsidRPr="00834CFF">
        <w:rPr>
          <w:rFonts w:ascii="Trebuchet MS" w:eastAsia="MS Mincho" w:hAnsi="Trebuchet MS"/>
          <w:szCs w:val="20"/>
        </w:rPr>
        <w:t>.</w:t>
      </w:r>
    </w:p>
    <w:p w:rsidR="00A2410A" w:rsidRPr="00834CFF" w:rsidRDefault="00A2410A" w:rsidP="00FA390F">
      <w:pPr>
        <w:pStyle w:val="Body"/>
        <w:suppressLineNumbers/>
        <w:suppressAutoHyphens/>
        <w:spacing w:after="0" w:line="300" w:lineRule="exact"/>
        <w:rPr>
          <w:rFonts w:ascii="Trebuchet MS" w:eastAsia="MS Mincho" w:hAnsi="Trebuchet MS" w:cs="Times New Roman"/>
          <w:szCs w:val="20"/>
        </w:rPr>
      </w:pPr>
    </w:p>
    <w:p w:rsidR="00241B9E" w:rsidRPr="00834CFF" w:rsidRDefault="00241B9E"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pacing w:val="-2"/>
          <w:szCs w:val="20"/>
        </w:rPr>
        <w:t xml:space="preserve">O somatório do Comissionamento dos </w:t>
      </w:r>
      <w:r w:rsidRPr="00834CFF">
        <w:rPr>
          <w:rFonts w:ascii="Trebuchet MS" w:eastAsia="MS Mincho" w:hAnsi="Trebuchet MS"/>
          <w:szCs w:val="20"/>
        </w:rPr>
        <w:t>Participantes Especiais</w:t>
      </w:r>
      <w:r w:rsidRPr="00834CFF">
        <w:rPr>
          <w:rFonts w:ascii="Trebuchet MS" w:eastAsia="MS Mincho" w:hAnsi="Trebuchet MS"/>
          <w:spacing w:val="-2"/>
          <w:szCs w:val="20"/>
        </w:rPr>
        <w:t xml:space="preserve"> está limitado ao Comissionamento indicado </w:t>
      </w:r>
      <w:r w:rsidR="00872CDA" w:rsidRPr="00834CFF">
        <w:rPr>
          <w:rFonts w:ascii="Trebuchet MS" w:eastAsia="MS Mincho" w:hAnsi="Trebuchet MS"/>
          <w:spacing w:val="-2"/>
          <w:szCs w:val="20"/>
        </w:rPr>
        <w:t xml:space="preserve">na Cláusula </w:t>
      </w:r>
      <w:r w:rsidR="00120F09" w:rsidRPr="00834CFF">
        <w:rPr>
          <w:rFonts w:ascii="Trebuchet MS" w:eastAsia="MS Mincho" w:hAnsi="Trebuchet MS"/>
          <w:spacing w:val="-2"/>
          <w:szCs w:val="20"/>
        </w:rPr>
        <w:t>Sexta</w:t>
      </w:r>
      <w:r w:rsidR="00345D8C" w:rsidRPr="00834CFF">
        <w:rPr>
          <w:rFonts w:ascii="Trebuchet MS" w:eastAsia="MS Mincho" w:hAnsi="Trebuchet MS"/>
          <w:spacing w:val="-2"/>
          <w:szCs w:val="20"/>
        </w:rPr>
        <w:t xml:space="preserve"> </w:t>
      </w:r>
      <w:r w:rsidRPr="00834CFF">
        <w:rPr>
          <w:rFonts w:ascii="Trebuchet MS" w:eastAsia="MS Mincho" w:hAnsi="Trebuchet MS"/>
          <w:spacing w:val="-2"/>
          <w:szCs w:val="20"/>
        </w:rPr>
        <w:t>do Contrato de Distribuição.</w:t>
      </w:r>
    </w:p>
    <w:p w:rsidR="00A2410A" w:rsidRPr="00834CFF" w:rsidRDefault="00A2410A" w:rsidP="00FA390F">
      <w:pPr>
        <w:pStyle w:val="Body"/>
        <w:suppressLineNumbers/>
        <w:suppressAutoHyphens/>
        <w:spacing w:after="0" w:line="300" w:lineRule="exact"/>
        <w:rPr>
          <w:rFonts w:ascii="Trebuchet MS" w:eastAsia="MS Mincho" w:hAnsi="Trebuchet MS" w:cs="Times New Roman"/>
          <w:szCs w:val="20"/>
        </w:rPr>
      </w:pPr>
    </w:p>
    <w:p w:rsidR="00BB07B8" w:rsidRPr="00834CFF" w:rsidRDefault="00A107B6"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 xml:space="preserve">O Comissionamento dos Participantes Especiais, nos termos desta Cláusula, será pago pelo Fundo em até </w:t>
      </w:r>
      <w:r w:rsidR="00834CFF" w:rsidRPr="00834CFF">
        <w:rPr>
          <w:rFonts w:ascii="Trebuchet MS" w:eastAsia="MS Mincho" w:hAnsi="Trebuchet MS"/>
          <w:szCs w:val="20"/>
        </w:rPr>
        <w:t>5</w:t>
      </w:r>
      <w:r w:rsidRPr="00834CFF">
        <w:rPr>
          <w:rFonts w:ascii="Trebuchet MS" w:eastAsia="MS Mincho" w:hAnsi="Trebuchet MS"/>
          <w:szCs w:val="20"/>
        </w:rPr>
        <w:t xml:space="preserve"> (</w:t>
      </w:r>
      <w:r w:rsidR="00834CFF" w:rsidRPr="00834CFF">
        <w:rPr>
          <w:rFonts w:ascii="Trebuchet MS" w:eastAsia="MS Mincho" w:hAnsi="Trebuchet MS"/>
          <w:szCs w:val="20"/>
        </w:rPr>
        <w:t>cinco</w:t>
      </w:r>
      <w:r w:rsidRPr="00834CFF">
        <w:rPr>
          <w:rFonts w:ascii="Trebuchet MS" w:eastAsia="MS Mincho" w:hAnsi="Trebuchet MS"/>
          <w:szCs w:val="20"/>
        </w:rPr>
        <w:t>) Dia</w:t>
      </w:r>
      <w:r w:rsidR="00834CFF" w:rsidRPr="00834CFF">
        <w:rPr>
          <w:rFonts w:ascii="Trebuchet MS" w:eastAsia="MS Mincho" w:hAnsi="Trebuchet MS"/>
          <w:szCs w:val="20"/>
        </w:rPr>
        <w:t>s</w:t>
      </w:r>
      <w:r w:rsidRPr="00834CFF">
        <w:rPr>
          <w:rFonts w:ascii="Trebuchet MS" w:eastAsia="MS Mincho" w:hAnsi="Trebuchet MS"/>
          <w:szCs w:val="20"/>
        </w:rPr>
        <w:t xml:space="preserve"> Út</w:t>
      </w:r>
      <w:r w:rsidR="00834CFF" w:rsidRPr="00834CFF">
        <w:rPr>
          <w:rFonts w:ascii="Trebuchet MS" w:eastAsia="MS Mincho" w:hAnsi="Trebuchet MS"/>
          <w:szCs w:val="20"/>
        </w:rPr>
        <w:t>eis</w:t>
      </w:r>
      <w:r w:rsidRPr="00834CFF">
        <w:rPr>
          <w:rFonts w:ascii="Trebuchet MS" w:eastAsia="MS Mincho" w:hAnsi="Trebuchet MS"/>
          <w:szCs w:val="20"/>
        </w:rPr>
        <w:t xml:space="preserve"> </w:t>
      </w:r>
      <w:r w:rsidRPr="00834CFF">
        <w:rPr>
          <w:rFonts w:ascii="Trebuchet MS" w:hAnsi="Trebuchet MS"/>
          <w:szCs w:val="20"/>
        </w:rPr>
        <w:t>contado</w:t>
      </w:r>
      <w:r w:rsidR="00834CFF" w:rsidRPr="00834CFF">
        <w:rPr>
          <w:rFonts w:ascii="Trebuchet MS" w:hAnsi="Trebuchet MS"/>
          <w:szCs w:val="20"/>
        </w:rPr>
        <w:t>s</w:t>
      </w:r>
      <w:r w:rsidRPr="00834CFF">
        <w:rPr>
          <w:rFonts w:ascii="Trebuchet MS" w:hAnsi="Trebuchet MS"/>
          <w:szCs w:val="20"/>
        </w:rPr>
        <w:t xml:space="preserve"> da </w:t>
      </w:r>
      <w:r w:rsidR="00834CFF" w:rsidRPr="00834CFF">
        <w:rPr>
          <w:rFonts w:ascii="Trebuchet MS" w:hAnsi="Trebuchet MS"/>
          <w:szCs w:val="20"/>
        </w:rPr>
        <w:t xml:space="preserve">última </w:t>
      </w:r>
      <w:r w:rsidRPr="00834CFF">
        <w:rPr>
          <w:rFonts w:ascii="Trebuchet MS" w:hAnsi="Trebuchet MS"/>
          <w:szCs w:val="20"/>
        </w:rPr>
        <w:t>Data de Liquidação</w:t>
      </w:r>
      <w:r w:rsidRPr="00834CFF">
        <w:rPr>
          <w:rFonts w:ascii="Trebuchet MS" w:eastAsia="MS Mincho" w:hAnsi="Trebuchet MS"/>
          <w:szCs w:val="20"/>
        </w:rPr>
        <w:t>, por meio da B3 ou de Transferência Eletrônica Disponível (TED) realizada pel</w:t>
      </w:r>
      <w:r w:rsidR="00CB5A21" w:rsidRPr="00834CFF">
        <w:rPr>
          <w:rFonts w:ascii="Trebuchet MS" w:hAnsi="Trebuchet MS"/>
          <w:szCs w:val="20"/>
        </w:rPr>
        <w:t xml:space="preserve">o Coordenador Líder </w:t>
      </w:r>
      <w:r w:rsidRPr="00834CFF">
        <w:rPr>
          <w:rFonts w:ascii="Trebuchet MS" w:eastAsia="MS Mincho" w:hAnsi="Trebuchet MS"/>
          <w:szCs w:val="20"/>
        </w:rPr>
        <w:t>por conta e ordem do Fundo, nos termos do Contrato de Distribuição</w:t>
      </w:r>
      <w:r w:rsidR="00241B9E" w:rsidRPr="00834CFF">
        <w:rPr>
          <w:rFonts w:ascii="Trebuchet MS" w:eastAsia="MS Mincho" w:hAnsi="Trebuchet MS"/>
          <w:szCs w:val="20"/>
        </w:rPr>
        <w:t xml:space="preserve">. </w:t>
      </w:r>
    </w:p>
    <w:p w:rsidR="00BB07B8" w:rsidRPr="00834CFF" w:rsidRDefault="00BB07B8" w:rsidP="00FA390F">
      <w:pPr>
        <w:pStyle w:val="PargrafodaLista"/>
        <w:suppressLineNumbers/>
        <w:suppressAutoHyphens/>
        <w:spacing w:line="300" w:lineRule="exact"/>
        <w:contextualSpacing w:val="0"/>
        <w:rPr>
          <w:rFonts w:ascii="Trebuchet MS" w:eastAsia="MS Mincho" w:hAnsi="Trebuchet MS"/>
          <w:szCs w:val="20"/>
        </w:rPr>
      </w:pPr>
    </w:p>
    <w:p w:rsidR="00BB07B8" w:rsidRPr="00834CFF" w:rsidRDefault="00BB07B8"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O Comissionamento</w:t>
      </w:r>
      <w:r w:rsidR="002B66F7" w:rsidRPr="00834CFF">
        <w:rPr>
          <w:rFonts w:ascii="Trebuchet MS" w:eastAsia="MS Mincho" w:hAnsi="Trebuchet MS"/>
          <w:szCs w:val="20"/>
        </w:rPr>
        <w:t xml:space="preserve"> dos Participantes Especiais</w:t>
      </w:r>
      <w:r w:rsidRPr="00834CFF">
        <w:rPr>
          <w:rFonts w:ascii="Trebuchet MS" w:eastAsia="MS Mincho" w:hAnsi="Trebuchet MS"/>
          <w:szCs w:val="20"/>
        </w:rPr>
        <w:t xml:space="preserve"> será pago ao Participante Especial pel</w:t>
      </w:r>
      <w:r w:rsidR="00CB5A21" w:rsidRPr="00834CFF">
        <w:rPr>
          <w:rFonts w:ascii="Trebuchet MS" w:hAnsi="Trebuchet MS"/>
          <w:szCs w:val="20"/>
        </w:rPr>
        <w:t>o Coordenador Líder</w:t>
      </w:r>
      <w:r w:rsidRPr="00834CFF">
        <w:rPr>
          <w:rFonts w:ascii="Trebuchet MS" w:eastAsia="MS Mincho" w:hAnsi="Trebuchet MS"/>
          <w:szCs w:val="20"/>
        </w:rPr>
        <w:t>, por conta e ordem do Fundo, líquido de qualquer retenção, dedução e/ou antecipação de qualquer tributo, taxa ou contribuição que incida ou venha a incidir, com base em norma legal ou regulamentar, sobre o Comissionamento, com exceção para Imposto sobre a Renda (“</w:t>
      </w:r>
      <w:r w:rsidRPr="00834CFF">
        <w:rPr>
          <w:rFonts w:ascii="Trebuchet MS" w:eastAsia="MS Mincho" w:hAnsi="Trebuchet MS"/>
          <w:szCs w:val="20"/>
          <w:u w:val="single"/>
        </w:rPr>
        <w:t>IR</w:t>
      </w:r>
      <w:r w:rsidRPr="00834CFF">
        <w:rPr>
          <w:rFonts w:ascii="Trebuchet MS" w:eastAsia="MS Mincho" w:hAnsi="Trebuchet MS"/>
          <w:szCs w:val="20"/>
        </w:rPr>
        <w:t>”) e Contribuição Social Sobre o Lucro Líquido (“</w:t>
      </w:r>
      <w:r w:rsidRPr="00834CFF">
        <w:rPr>
          <w:rFonts w:ascii="Trebuchet MS" w:eastAsia="MS Mincho" w:hAnsi="Trebuchet MS"/>
          <w:szCs w:val="20"/>
          <w:u w:val="single"/>
        </w:rPr>
        <w:t>CSLL</w:t>
      </w:r>
      <w:r w:rsidRPr="00834CFF">
        <w:rPr>
          <w:rFonts w:ascii="Trebuchet MS" w:eastAsia="MS Mincho" w:hAnsi="Trebuchet MS"/>
          <w:szCs w:val="20"/>
        </w:rPr>
        <w:t>”). Dessa forma, todos os pagamentos relativos ao Comissionamento</w:t>
      </w:r>
      <w:r w:rsidR="002B66F7" w:rsidRPr="00834CFF">
        <w:rPr>
          <w:rFonts w:ascii="Trebuchet MS" w:eastAsia="MS Mincho" w:hAnsi="Trebuchet MS"/>
          <w:szCs w:val="20"/>
        </w:rPr>
        <w:t xml:space="preserve"> dos Participantes Especiais</w:t>
      </w:r>
      <w:r w:rsidRPr="00834CFF">
        <w:rPr>
          <w:rFonts w:ascii="Trebuchet MS" w:eastAsia="MS Mincho" w:hAnsi="Trebuchet MS"/>
          <w:szCs w:val="20"/>
        </w:rPr>
        <w:t xml:space="preserve">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w:t>
      </w:r>
      <w:r w:rsidR="00A130D1" w:rsidRPr="00834CFF">
        <w:rPr>
          <w:rFonts w:ascii="Trebuchet MS" w:eastAsia="MS Mincho" w:hAnsi="Trebuchet MS"/>
          <w:szCs w:val="20"/>
        </w:rPr>
        <w:t xml:space="preserve"> dos Participantes Especiais</w:t>
      </w:r>
      <w:r w:rsidRPr="00834CFF">
        <w:rPr>
          <w:rFonts w:ascii="Trebuchet MS" w:eastAsia="MS Mincho" w:hAnsi="Trebuchet MS"/>
          <w:szCs w:val="20"/>
        </w:rPr>
        <w:t xml:space="preserve"> como se tais tributos não fossem incidentes (com </w:t>
      </w:r>
      <w:r w:rsidRPr="00834CFF">
        <w:rPr>
          <w:rFonts w:ascii="Trebuchet MS" w:eastAsia="MS Mincho" w:hAnsi="Trebuchet MS"/>
          <w:i/>
          <w:iCs/>
          <w:szCs w:val="20"/>
        </w:rPr>
        <w:t>gross-up</w:t>
      </w:r>
      <w:r w:rsidRPr="00834CFF">
        <w:rPr>
          <w:rFonts w:ascii="Trebuchet MS" w:eastAsia="MS Mincho" w:hAnsi="Trebuchet MS"/>
          <w:szCs w:val="20"/>
        </w:rPr>
        <w:t>).</w:t>
      </w:r>
    </w:p>
    <w:p w:rsidR="00BB07B8" w:rsidRPr="00834CFF" w:rsidRDefault="00BB07B8" w:rsidP="00FA390F">
      <w:pPr>
        <w:pStyle w:val="PargrafodaLista"/>
        <w:suppressLineNumbers/>
        <w:suppressAutoHyphens/>
        <w:spacing w:line="300" w:lineRule="exact"/>
        <w:contextualSpacing w:val="0"/>
        <w:rPr>
          <w:rFonts w:ascii="Trebuchet MS" w:eastAsia="MS Mincho" w:hAnsi="Trebuchet MS"/>
          <w:szCs w:val="20"/>
        </w:rPr>
      </w:pPr>
    </w:p>
    <w:p w:rsidR="00241B9E" w:rsidRPr="00834CFF" w:rsidRDefault="00E4174C"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 xml:space="preserve">O Comissionamento dos Participantes Especiais será devido ao respectivo Participante Especial de acordo com a quantidade de </w:t>
      </w:r>
      <w:r w:rsidR="00440CC4" w:rsidRPr="00834CFF">
        <w:rPr>
          <w:rFonts w:ascii="Trebuchet MS" w:eastAsia="MS Mincho" w:hAnsi="Trebuchet MS"/>
          <w:szCs w:val="20"/>
        </w:rPr>
        <w:t>Cotas</w:t>
      </w:r>
      <w:r w:rsidRPr="00834CFF">
        <w:rPr>
          <w:rFonts w:ascii="Trebuchet MS" w:eastAsia="MS Mincho" w:hAnsi="Trebuchet MS"/>
          <w:szCs w:val="20"/>
        </w:rPr>
        <w:t xml:space="preserve"> efetivamente por ele alocada a pessoas físicas e carteiras administradas (pessoa física) e pessoas jurídicas (exceto fundos de investimentos e fundos de investimentos imobiliários), de acordo com os mapas de colocação da Oferta emitidos pela B3, conforme o caso, que identifiquem de forma satisfatória a</w:t>
      </w:r>
      <w:r w:rsidR="00CB5A21" w:rsidRPr="00834CFF">
        <w:rPr>
          <w:rFonts w:ascii="Trebuchet MS" w:hAnsi="Trebuchet MS"/>
          <w:szCs w:val="20"/>
        </w:rPr>
        <w:t>o</w:t>
      </w:r>
      <w:r w:rsidR="00B56BB6" w:rsidRPr="00834CFF">
        <w:rPr>
          <w:rFonts w:ascii="Trebuchet MS" w:hAnsi="Trebuchet MS"/>
          <w:szCs w:val="20"/>
        </w:rPr>
        <w:t>s</w:t>
      </w:r>
      <w:r w:rsidR="00CB5A21" w:rsidRPr="00834CFF">
        <w:rPr>
          <w:rFonts w:ascii="Trebuchet MS" w:hAnsi="Trebuchet MS"/>
          <w:szCs w:val="20"/>
        </w:rPr>
        <w:t xml:space="preserve"> Coordenador</w:t>
      </w:r>
      <w:r w:rsidR="00B56BB6" w:rsidRPr="00834CFF">
        <w:rPr>
          <w:rFonts w:ascii="Trebuchet MS" w:hAnsi="Trebuchet MS"/>
          <w:szCs w:val="20"/>
        </w:rPr>
        <w:t>es</w:t>
      </w:r>
      <w:r w:rsidR="00CB5A21" w:rsidRPr="00834CFF">
        <w:rPr>
          <w:rFonts w:ascii="Trebuchet MS" w:hAnsi="Trebuchet MS"/>
          <w:szCs w:val="20"/>
        </w:rPr>
        <w:t xml:space="preserve"> </w:t>
      </w:r>
      <w:r w:rsidRPr="00834CFF">
        <w:rPr>
          <w:rFonts w:ascii="Trebuchet MS" w:eastAsia="MS Mincho" w:hAnsi="Trebuchet MS"/>
          <w:szCs w:val="20"/>
        </w:rPr>
        <w:t>os valores mobiliários que tiverem sido subscritos e integralizados por pessoas físicas, por carteiras administradas (pessoa física) ou por pessoas jurídicas (exceto fundos de investimentos e fundos de investimentos imobiliários)</w:t>
      </w:r>
      <w:r w:rsidR="00241B9E" w:rsidRPr="00834CFF">
        <w:rPr>
          <w:rFonts w:ascii="Trebuchet MS" w:eastAsia="MS Mincho" w:hAnsi="Trebuchet MS"/>
          <w:szCs w:val="20"/>
        </w:rPr>
        <w:t xml:space="preserve">. </w:t>
      </w:r>
    </w:p>
    <w:p w:rsidR="00A2410A" w:rsidRPr="00834CFF" w:rsidRDefault="00A2410A" w:rsidP="00FA390F">
      <w:pPr>
        <w:pStyle w:val="Body"/>
        <w:suppressLineNumbers/>
        <w:suppressAutoHyphens/>
        <w:spacing w:after="0" w:line="300" w:lineRule="exact"/>
        <w:rPr>
          <w:rFonts w:ascii="Trebuchet MS" w:eastAsia="MS Mincho" w:hAnsi="Trebuchet MS" w:cs="Times New Roman"/>
          <w:szCs w:val="20"/>
        </w:rPr>
      </w:pPr>
      <w:bookmarkStart w:id="138" w:name="_Hlk531198567"/>
    </w:p>
    <w:p w:rsidR="0060361B" w:rsidRPr="00834CFF" w:rsidRDefault="0060361B"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 xml:space="preserve">Pelas importâncias recebidas a título de Comissionamento o Participante Especial emitirá recibo ao </w:t>
      </w:r>
      <w:r w:rsidR="00A32F83" w:rsidRPr="00834CFF">
        <w:rPr>
          <w:rFonts w:ascii="Trebuchet MS" w:eastAsia="MS Mincho" w:hAnsi="Trebuchet MS"/>
          <w:szCs w:val="20"/>
        </w:rPr>
        <w:t>Fundo</w:t>
      </w:r>
      <w:r w:rsidRPr="00834CFF">
        <w:rPr>
          <w:rFonts w:ascii="Trebuchet MS" w:eastAsia="MS Mincho" w:hAnsi="Trebuchet MS"/>
          <w:szCs w:val="20"/>
        </w:rPr>
        <w:t>, o qual será entregue a</w:t>
      </w:r>
      <w:r w:rsidR="00CB5A21" w:rsidRPr="00834CFF">
        <w:rPr>
          <w:rFonts w:ascii="Trebuchet MS" w:hAnsi="Trebuchet MS"/>
          <w:szCs w:val="20"/>
        </w:rPr>
        <w:t>o Coordenador Líder</w:t>
      </w:r>
      <w:r w:rsidRPr="00834CFF">
        <w:rPr>
          <w:rFonts w:ascii="Trebuchet MS" w:eastAsia="MS Mincho" w:hAnsi="Trebuchet MS"/>
          <w:szCs w:val="20"/>
        </w:rPr>
        <w:t xml:space="preserve">, que deverá repassá-lo ao </w:t>
      </w:r>
      <w:r w:rsidR="00A32F83" w:rsidRPr="00834CFF">
        <w:rPr>
          <w:rFonts w:ascii="Trebuchet MS" w:eastAsia="MS Mincho" w:hAnsi="Trebuchet MS"/>
          <w:szCs w:val="20"/>
        </w:rPr>
        <w:t>Fundo</w:t>
      </w:r>
      <w:r w:rsidRPr="00834CFF">
        <w:rPr>
          <w:rFonts w:ascii="Trebuchet MS" w:eastAsia="MS Mincho" w:hAnsi="Trebuchet MS"/>
          <w:szCs w:val="20"/>
        </w:rPr>
        <w:t>.</w:t>
      </w:r>
    </w:p>
    <w:p w:rsidR="0060361B" w:rsidRPr="00834CFF" w:rsidRDefault="0060361B" w:rsidP="00FA390F">
      <w:pPr>
        <w:pStyle w:val="Body"/>
        <w:suppressLineNumbers/>
        <w:suppressAutoHyphens/>
        <w:spacing w:after="0" w:line="300" w:lineRule="exact"/>
        <w:rPr>
          <w:rFonts w:ascii="Trebuchet MS" w:eastAsia="MS Mincho" w:hAnsi="Trebuchet MS" w:cs="Times New Roman"/>
          <w:szCs w:val="20"/>
        </w:rPr>
      </w:pPr>
    </w:p>
    <w:p w:rsidR="0060361B" w:rsidRPr="00834CFF" w:rsidRDefault="0060361B" w:rsidP="00FA390F">
      <w:pPr>
        <w:pStyle w:val="Level2"/>
        <w:suppressLineNumbers/>
        <w:suppressAutoHyphens/>
        <w:spacing w:after="0" w:line="300" w:lineRule="exact"/>
        <w:ind w:left="0" w:firstLine="0"/>
        <w:rPr>
          <w:rFonts w:ascii="Trebuchet MS" w:eastAsia="MS Mincho" w:hAnsi="Trebuchet MS"/>
          <w:szCs w:val="20"/>
        </w:rPr>
      </w:pPr>
      <w:r w:rsidRPr="00834CFF">
        <w:rPr>
          <w:rFonts w:ascii="Trebuchet MS" w:eastAsia="MS Mincho" w:hAnsi="Trebuchet MS"/>
          <w:szCs w:val="20"/>
        </w:rPr>
        <w:t xml:space="preserve">Nenhuma outra remuneração decorrente do Contrato de Distribuição será devida </w:t>
      </w:r>
      <w:r w:rsidR="00471CF9" w:rsidRPr="00834CFF">
        <w:rPr>
          <w:rFonts w:ascii="Trebuchet MS" w:eastAsia="MS Mincho" w:hAnsi="Trebuchet MS"/>
          <w:szCs w:val="20"/>
        </w:rPr>
        <w:t>ao</w:t>
      </w:r>
      <w:r w:rsidRPr="00834CFF">
        <w:rPr>
          <w:rFonts w:ascii="Trebuchet MS" w:eastAsia="MS Mincho" w:hAnsi="Trebuchet MS"/>
          <w:szCs w:val="20"/>
        </w:rPr>
        <w:t xml:space="preserve"> Participante Especial.</w:t>
      </w:r>
    </w:p>
    <w:p w:rsidR="0060361B" w:rsidRPr="00834CFF" w:rsidRDefault="0060361B" w:rsidP="00FA390F">
      <w:pPr>
        <w:pStyle w:val="Body"/>
        <w:suppressLineNumbers/>
        <w:suppressAutoHyphens/>
        <w:spacing w:after="0" w:line="300" w:lineRule="exact"/>
        <w:rPr>
          <w:rFonts w:ascii="Trebuchet MS" w:eastAsia="MS Mincho" w:hAnsi="Trebuchet MS" w:cs="Times New Roman"/>
          <w:szCs w:val="20"/>
        </w:rPr>
      </w:pPr>
    </w:p>
    <w:p w:rsidR="0060361B" w:rsidRPr="00834CFF" w:rsidRDefault="0060361B" w:rsidP="00FA390F">
      <w:pPr>
        <w:pStyle w:val="Level2"/>
        <w:suppressLineNumbers/>
        <w:suppressAutoHyphens/>
        <w:spacing w:after="0" w:line="300" w:lineRule="exact"/>
        <w:ind w:left="0" w:firstLine="0"/>
        <w:rPr>
          <w:rFonts w:ascii="Trebuchet MS" w:eastAsia="MS Mincho" w:hAnsi="Trebuchet MS"/>
          <w:szCs w:val="20"/>
        </w:rPr>
      </w:pPr>
      <w:bookmarkStart w:id="139" w:name="_Ref75186592"/>
      <w:r w:rsidRPr="00834CFF">
        <w:rPr>
          <w:rFonts w:ascii="Trebuchet MS" w:eastAsia="MS Mincho" w:hAnsi="Trebuchet MS"/>
          <w:szCs w:val="20"/>
        </w:rPr>
        <w:t>O Participante Especial é o único e exclusivo responsável pelas despesas que vier a incorrer com a Oferta.</w:t>
      </w:r>
      <w:bookmarkEnd w:id="139"/>
      <w:r w:rsidR="00120F09" w:rsidRPr="00834CFF">
        <w:rPr>
          <w:rFonts w:ascii="Trebuchet MS" w:eastAsia="MS Mincho" w:hAnsi="Trebuchet MS"/>
          <w:szCs w:val="20"/>
        </w:rPr>
        <w:t xml:space="preserve"> </w:t>
      </w:r>
    </w:p>
    <w:bookmarkEnd w:id="135"/>
    <w:bookmarkEnd w:id="136"/>
    <w:bookmarkEnd w:id="138"/>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AF6037" w:rsidP="00FA390F">
      <w:pPr>
        <w:pStyle w:val="Level1"/>
        <w:keepNext w:val="0"/>
        <w:suppressLineNumber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INDENIZAÇÃO</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bookmarkStart w:id="140" w:name="_Ref362597236"/>
      <w:bookmarkStart w:id="141" w:name="_Ref428459757"/>
    </w:p>
    <w:p w:rsidR="0060361B" w:rsidRPr="00834CFF" w:rsidRDefault="0060361B"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O Participante Especial obriga-se a indenizar, defender e isentar </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suas coligadas, qualquer pessoa que esteja sob controle comum, controle ou seja controlada, direta ou indiretamente, pel</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bem como seus respectivos administradores, sócios, membros, empregados, diretores, assessores, consultores, funcionários, agentes contratados para realizar esforços de colocação dos valores mobiliários no contexto da Oferta e/ou seus sucessores</w:t>
      </w:r>
      <w:r w:rsidR="007C62BE" w:rsidRPr="00834CFF">
        <w:rPr>
          <w:rFonts w:ascii="Trebuchet MS" w:hAnsi="Trebuchet MS"/>
          <w:szCs w:val="20"/>
        </w:rPr>
        <w:t xml:space="preserve"> e cessionários</w:t>
      </w:r>
      <w:r w:rsidRPr="00834CFF">
        <w:rPr>
          <w:rFonts w:ascii="Trebuchet MS" w:hAnsi="Trebuchet MS"/>
          <w:szCs w:val="20"/>
        </w:rPr>
        <w:t xml:space="preserve">, por todas e </w:t>
      </w:r>
      <w:r w:rsidRPr="00834CFF">
        <w:rPr>
          <w:rFonts w:ascii="Trebuchet MS" w:eastAsia="Arial Unicode MS" w:hAnsi="Trebuchet MS"/>
          <w:szCs w:val="20"/>
        </w:rPr>
        <w:t>quaisquer</w:t>
      </w:r>
      <w:r w:rsidRPr="00834CFF">
        <w:rPr>
          <w:rFonts w:ascii="Trebuchet MS" w:hAnsi="Trebuchet MS"/>
          <w:szCs w:val="20"/>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834CFF">
        <w:rPr>
          <w:rFonts w:ascii="Trebuchet MS" w:hAnsi="Trebuchet MS"/>
          <w:szCs w:val="20"/>
        </w:rPr>
        <w:t xml:space="preserve"> </w:t>
      </w:r>
      <w:r w:rsidRPr="00834CFF">
        <w:rPr>
          <w:rFonts w:ascii="Trebuchet MS" w:hAnsi="Trebuchet MS"/>
          <w:szCs w:val="20"/>
        </w:rPr>
        <w:t xml:space="preserve">e no Contrato de Distribuição, conforme aplicável, bem como na legislação e regulamentação aplicável à Oferta, no que couber ao Participante Especial, devendo ainda indenizar </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hAnsi="Trebuchet MS"/>
          <w:szCs w:val="20"/>
        </w:rPr>
        <w:t xml:space="preserve">por qualquer prejuízo advindo de informação falsa, inconsistente, incorreta ou insuficiente </w:t>
      </w:r>
      <w:r w:rsidR="00CD0A44" w:rsidRPr="00834CFF">
        <w:rPr>
          <w:rFonts w:ascii="Trebuchet MS" w:hAnsi="Trebuchet MS"/>
          <w:szCs w:val="20"/>
        </w:rPr>
        <w:t>fornecida a</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00013355" w:rsidRPr="00834CFF">
        <w:rPr>
          <w:rFonts w:ascii="Trebuchet MS" w:hAnsi="Trebuchet MS"/>
          <w:szCs w:val="20"/>
        </w:rPr>
        <w:t xml:space="preserve"> </w:t>
      </w:r>
      <w:r w:rsidR="00CD0A44" w:rsidRPr="00834CFF">
        <w:rPr>
          <w:rFonts w:ascii="Trebuchet MS" w:hAnsi="Trebuchet MS"/>
          <w:szCs w:val="20"/>
        </w:rPr>
        <w:t>ou omissão de informação relevante que deveria ter sido fornecida a</w:t>
      </w:r>
      <w:r w:rsidR="00013355" w:rsidRPr="00834CFF">
        <w:rPr>
          <w:rFonts w:ascii="Trebuchet MS" w:hAnsi="Trebuchet MS"/>
          <w:szCs w:val="20"/>
        </w:rPr>
        <w:t>o Coordenador Líder</w:t>
      </w:r>
      <w:r w:rsidR="00CD0A44" w:rsidRPr="00834CFF">
        <w:rPr>
          <w:rFonts w:ascii="Trebuchet MS" w:hAnsi="Trebuchet MS"/>
          <w:szCs w:val="20"/>
        </w:rPr>
        <w:t xml:space="preserve"> pelo Participante Especial, inclusive decorrentes do relacionamento entre o Participante Especial e o Fundo, proveniente do Participante Especial</w:t>
      </w:r>
      <w:r w:rsidRPr="00834CFF">
        <w:rPr>
          <w:rFonts w:ascii="Trebuchet MS" w:hAnsi="Trebuchet MS"/>
          <w:szCs w:val="20"/>
        </w:rPr>
        <w:t xml:space="preserve">. </w:t>
      </w:r>
      <w:bookmarkEnd w:id="140"/>
    </w:p>
    <w:p w:rsidR="0060361B" w:rsidRPr="00834CFF" w:rsidRDefault="0060361B" w:rsidP="00FA390F">
      <w:pPr>
        <w:pStyle w:val="Body"/>
        <w:suppressLineNumbers/>
        <w:suppressAutoHyphens/>
        <w:spacing w:after="0" w:line="300" w:lineRule="exact"/>
        <w:rPr>
          <w:rFonts w:ascii="Trebuchet MS" w:eastAsia="Arial Unicode MS" w:hAnsi="Trebuchet MS" w:cs="Times New Roman"/>
          <w:szCs w:val="20"/>
        </w:rPr>
      </w:pPr>
    </w:p>
    <w:p w:rsidR="00CD0A44" w:rsidRPr="00834CFF" w:rsidRDefault="00CD0A44"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hAnsi="Trebuchet MS"/>
          <w:szCs w:val="20"/>
        </w:rPr>
        <w:t>e sem prejuízo das demais medidas julgadas cabíveis pel</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comunicação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O</w:t>
      </w:r>
      <w:r w:rsidR="00B56BB6" w:rsidRPr="00834CFF">
        <w:rPr>
          <w:rFonts w:ascii="Trebuchet MS" w:hAnsi="Trebuchet MS"/>
          <w:szCs w:val="20"/>
        </w:rPr>
        <w:t>s</w:t>
      </w:r>
      <w:r w:rsidRPr="00834CFF">
        <w:rPr>
          <w:rFonts w:ascii="Trebuchet MS" w:hAnsi="Trebuchet MS"/>
          <w:szCs w:val="20"/>
        </w:rPr>
        <w:t xml:space="preserve"> </w:t>
      </w:r>
      <w:r w:rsidR="00013355" w:rsidRPr="00834CFF">
        <w:rPr>
          <w:rFonts w:ascii="Trebuchet MS" w:hAnsi="Trebuchet MS"/>
          <w:szCs w:val="20"/>
        </w:rPr>
        <w:t>Coordenador</w:t>
      </w:r>
      <w:r w:rsidR="00B56BB6"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hAnsi="Trebuchet MS"/>
          <w:szCs w:val="20"/>
        </w:rPr>
        <w:t>não ser</w:t>
      </w:r>
      <w:r w:rsidR="00AF0270">
        <w:rPr>
          <w:rFonts w:ascii="Trebuchet MS" w:hAnsi="Trebuchet MS"/>
          <w:szCs w:val="20"/>
        </w:rPr>
        <w:t>ão</w:t>
      </w:r>
      <w:r w:rsidRPr="00834CFF">
        <w:rPr>
          <w:rFonts w:ascii="Trebuchet MS" w:hAnsi="Trebuchet MS"/>
          <w:szCs w:val="20"/>
        </w:rPr>
        <w:t>, em hipótese alguma, responsáve</w:t>
      </w:r>
      <w:r w:rsidR="00AF0270">
        <w:rPr>
          <w:rFonts w:ascii="Trebuchet MS" w:hAnsi="Trebuchet MS"/>
          <w:szCs w:val="20"/>
        </w:rPr>
        <w:t>is</w:t>
      </w:r>
      <w:r w:rsidRPr="00834CFF">
        <w:rPr>
          <w:rFonts w:ascii="Trebuchet MS" w:hAnsi="Trebuchet MS"/>
          <w:szCs w:val="20"/>
        </w:rPr>
        <w:t xml:space="preserve"> por quaisquer prejuízos causados aos investidores que tiverem suas ordens de investimento canceladas por força do descredenciamento do Participante Especial</w:t>
      </w:r>
      <w:r w:rsidR="00AF0270">
        <w:rPr>
          <w:rFonts w:ascii="Trebuchet MS" w:hAnsi="Trebuchet MS"/>
          <w:szCs w:val="20"/>
        </w:rPr>
        <w:t>.</w:t>
      </w:r>
    </w:p>
    <w:p w:rsidR="00CD0A44" w:rsidRPr="00834CFF" w:rsidRDefault="00CD0A44" w:rsidP="00FA390F">
      <w:pPr>
        <w:pStyle w:val="PargrafodaLista"/>
        <w:suppressLineNumbers/>
        <w:suppressAutoHyphens/>
        <w:spacing w:line="300" w:lineRule="exact"/>
        <w:contextualSpacing w:val="0"/>
        <w:rPr>
          <w:rFonts w:ascii="Trebuchet MS" w:hAnsi="Trebuchet MS"/>
          <w:szCs w:val="20"/>
        </w:rPr>
      </w:pPr>
    </w:p>
    <w:p w:rsidR="00012B7A" w:rsidRPr="00834CFF" w:rsidRDefault="00012B7A"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Em nenhuma circunstância </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834CFF">
        <w:rPr>
          <w:rFonts w:ascii="Trebuchet MS" w:hAnsi="Trebuchet MS"/>
          <w:szCs w:val="20"/>
        </w:rPr>
        <w:t xml:space="preserve"> </w:t>
      </w:r>
      <w:r w:rsidR="00440CC4" w:rsidRPr="00834CFF">
        <w:rPr>
          <w:rFonts w:ascii="Trebuchet MS" w:hAnsi="Trebuchet MS"/>
          <w:szCs w:val="20"/>
        </w:rPr>
        <w:t>Cotas</w:t>
      </w:r>
      <w:r w:rsidRPr="00834CFF">
        <w:rPr>
          <w:rFonts w:ascii="Trebuchet MS" w:hAnsi="Trebuchet MS"/>
          <w:szCs w:val="20"/>
        </w:rPr>
        <w:t xml:space="preserve">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440CC4" w:rsidRPr="00834CFF">
        <w:rPr>
          <w:rFonts w:ascii="Trebuchet MS" w:hAnsi="Trebuchet MS"/>
          <w:szCs w:val="20"/>
        </w:rPr>
        <w:t>Cotas</w:t>
      </w:r>
      <w:r w:rsidRPr="00834CFF">
        <w:rPr>
          <w:rFonts w:ascii="Trebuchet MS" w:hAnsi="Trebuchet MS"/>
          <w:szCs w:val="20"/>
        </w:rPr>
        <w:t xml:space="preserve"> no contexto da Oferta e/ou seus sucessores</w:t>
      </w:r>
      <w:r w:rsidR="00CD0A44" w:rsidRPr="00834CFF">
        <w:rPr>
          <w:rFonts w:ascii="Trebuchet MS" w:hAnsi="Trebuchet MS"/>
          <w:szCs w:val="20"/>
        </w:rPr>
        <w:t xml:space="preserve"> e cessionários</w:t>
      </w:r>
      <w:r w:rsidRPr="00834CFF">
        <w:rPr>
          <w:rFonts w:ascii="Trebuchet MS" w:hAnsi="Trebuchet MS"/>
          <w:szCs w:val="20"/>
        </w:rPr>
        <w:t>, exceto na hipótese de comprovad</w:t>
      </w:r>
      <w:r w:rsidR="00AF0270">
        <w:rPr>
          <w:rFonts w:ascii="Trebuchet MS" w:hAnsi="Trebuchet MS"/>
          <w:szCs w:val="20"/>
        </w:rPr>
        <w:t xml:space="preserve">o </w:t>
      </w:r>
      <w:r w:rsidRPr="00834CFF">
        <w:rPr>
          <w:rFonts w:ascii="Trebuchet MS" w:hAnsi="Trebuchet MS"/>
          <w:szCs w:val="20"/>
        </w:rPr>
        <w:t>dolo d</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xml:space="preserve">, conforme determinado por decisão judicial transitada em julgado ou arbitral não sujeita a recurso. </w:t>
      </w:r>
    </w:p>
    <w:p w:rsidR="00012B7A" w:rsidRPr="00834CFF" w:rsidRDefault="00012B7A" w:rsidP="00FA390F">
      <w:pPr>
        <w:pStyle w:val="Body"/>
        <w:suppressLineNumbers/>
        <w:suppressAutoHyphens/>
        <w:spacing w:after="0" w:line="300" w:lineRule="exact"/>
        <w:rPr>
          <w:rFonts w:ascii="Trebuchet MS" w:hAnsi="Trebuchet MS" w:cs="Times New Roman"/>
          <w:szCs w:val="20"/>
        </w:rPr>
      </w:pPr>
    </w:p>
    <w:p w:rsidR="00012B7A" w:rsidRPr="00834CFF" w:rsidRDefault="00012B7A"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Em tal hipótese, a indenização fica limitada a perdas e danos diretos comprovados nos termos acima (excluídos lucros cessantes) e é limitada ao valor efetivamente recebido pel</w:t>
      </w:r>
      <w:r w:rsidR="00013355" w:rsidRPr="00834CFF">
        <w:rPr>
          <w:rFonts w:ascii="Trebuchet MS" w:hAnsi="Trebuchet MS"/>
          <w:szCs w:val="20"/>
        </w:rPr>
        <w:t>o</w:t>
      </w:r>
      <w:r w:rsidR="00B56BB6" w:rsidRPr="00834CFF">
        <w:rPr>
          <w:rFonts w:ascii="Trebuchet MS" w:hAnsi="Trebuchet MS"/>
          <w:szCs w:val="20"/>
        </w:rPr>
        <w:t>s</w:t>
      </w:r>
      <w:r w:rsidR="00013355" w:rsidRPr="00834CFF">
        <w:rPr>
          <w:rFonts w:ascii="Trebuchet MS" w:hAnsi="Trebuchet MS"/>
          <w:szCs w:val="20"/>
        </w:rPr>
        <w:t xml:space="preserve"> Coordenador</w:t>
      </w:r>
      <w:r w:rsidR="00B56BB6" w:rsidRPr="00834CFF">
        <w:rPr>
          <w:rFonts w:ascii="Trebuchet MS" w:hAnsi="Trebuchet MS"/>
          <w:szCs w:val="20"/>
        </w:rPr>
        <w:t>es</w:t>
      </w:r>
      <w:r w:rsidR="00013355" w:rsidRPr="00834CFF">
        <w:rPr>
          <w:rFonts w:ascii="Trebuchet MS" w:hAnsi="Trebuchet MS"/>
          <w:szCs w:val="20"/>
        </w:rPr>
        <w:t xml:space="preserve"> </w:t>
      </w:r>
      <w:r w:rsidRPr="00834CFF">
        <w:rPr>
          <w:rFonts w:ascii="Trebuchet MS" w:hAnsi="Trebuchet MS"/>
          <w:szCs w:val="20"/>
        </w:rPr>
        <w:t xml:space="preserve">a título de remuneração no âmbito da Oferta, conforme previsto no Contrato de Distribuição. </w:t>
      </w:r>
    </w:p>
    <w:p w:rsidR="00012B7A" w:rsidRPr="00834CFF" w:rsidRDefault="00012B7A" w:rsidP="00FA390F">
      <w:pPr>
        <w:pStyle w:val="Body"/>
        <w:suppressLineNumbers/>
        <w:suppressAutoHyphens/>
        <w:spacing w:after="0" w:line="300" w:lineRule="exact"/>
        <w:rPr>
          <w:rFonts w:ascii="Trebuchet MS" w:eastAsia="Arial Unicode MS" w:hAnsi="Trebuchet MS" w:cs="Times New Roman"/>
          <w:szCs w:val="20"/>
        </w:rPr>
      </w:pPr>
    </w:p>
    <w:p w:rsidR="0060361B" w:rsidRPr="00834CFF" w:rsidRDefault="0060361B"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As disposições de indenização contidas n</w:t>
      </w:r>
      <w:r w:rsidR="00EB6D04" w:rsidRPr="00834CFF">
        <w:rPr>
          <w:rFonts w:ascii="Trebuchet MS" w:hAnsi="Trebuchet MS"/>
          <w:szCs w:val="20"/>
        </w:rPr>
        <w:t>esta</w:t>
      </w:r>
      <w:r w:rsidRPr="00834CFF">
        <w:rPr>
          <w:rFonts w:ascii="Trebuchet MS" w:hAnsi="Trebuchet MS"/>
          <w:szCs w:val="20"/>
        </w:rPr>
        <w:t xml:space="preserve"> </w:t>
      </w:r>
      <w:r w:rsidR="00EB6D04" w:rsidRPr="00834CFF">
        <w:rPr>
          <w:rFonts w:ascii="Trebuchet MS" w:hAnsi="Trebuchet MS"/>
          <w:szCs w:val="20"/>
        </w:rPr>
        <w:t>C</w:t>
      </w:r>
      <w:r w:rsidRPr="00834CFF">
        <w:rPr>
          <w:rFonts w:ascii="Trebuchet MS" w:hAnsi="Trebuchet MS"/>
          <w:szCs w:val="20"/>
        </w:rPr>
        <w:t xml:space="preserve">láusula </w:t>
      </w:r>
      <w:r w:rsidR="00012B7A" w:rsidRPr="00834CFF">
        <w:rPr>
          <w:rFonts w:ascii="Trebuchet MS" w:hAnsi="Trebuchet MS"/>
          <w:szCs w:val="20"/>
        </w:rPr>
        <w:t xml:space="preserve">15 </w:t>
      </w:r>
      <w:r w:rsidRPr="00834CFF">
        <w:rPr>
          <w:rFonts w:ascii="Trebuchet MS" w:hAnsi="Trebuchet MS"/>
          <w:szCs w:val="20"/>
        </w:rPr>
        <w:t xml:space="preserve">permanecerão em vigor, sendo existentes, válidas e eficazes independentemente do término da vigência, resolução, resilição ou rescisão </w:t>
      </w:r>
      <w:r w:rsidR="002B4572" w:rsidRPr="00834CFF">
        <w:rPr>
          <w:rFonts w:ascii="Trebuchet MS" w:hAnsi="Trebuchet MS"/>
          <w:szCs w:val="20"/>
        </w:rPr>
        <w:t>do Contrato de Distribuição ou da revogação da adesão do Participante Especial ao Contrato de Distribuição</w:t>
      </w:r>
      <w:r w:rsidRPr="00834CFF">
        <w:rPr>
          <w:rFonts w:ascii="Trebuchet MS" w:hAnsi="Trebuchet MS"/>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7623EA" w:rsidP="00FA390F">
      <w:pPr>
        <w:pStyle w:val="Level1"/>
        <w:keepNext w:val="0"/>
        <w:suppressLineNumber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INFORMAÇÕES</w:t>
      </w:r>
      <w:bookmarkEnd w:id="141"/>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Com o objetivo de confirmar a sua participação na Oferta, </w:t>
      </w:r>
      <w:r w:rsidR="0010066A" w:rsidRPr="00834CFF">
        <w:rPr>
          <w:rFonts w:ascii="Trebuchet MS" w:hAnsi="Trebuchet MS"/>
          <w:szCs w:val="20"/>
        </w:rPr>
        <w:t>o Participante Especial</w:t>
      </w:r>
      <w:r w:rsidRPr="00834CFF">
        <w:rPr>
          <w:rFonts w:ascii="Trebuchet MS" w:hAnsi="Trebuchet MS"/>
          <w:szCs w:val="20"/>
        </w:rPr>
        <w:t xml:space="preserve"> deverá enviar a</w:t>
      </w:r>
      <w:r w:rsidR="00CB5A21" w:rsidRPr="00834CFF">
        <w:rPr>
          <w:rFonts w:ascii="Trebuchet MS" w:hAnsi="Trebuchet MS"/>
          <w:szCs w:val="20"/>
        </w:rPr>
        <w:t>o</w:t>
      </w:r>
      <w:r w:rsidR="00FC315A" w:rsidRPr="00834CFF">
        <w:rPr>
          <w:rFonts w:ascii="Trebuchet MS" w:hAnsi="Trebuchet MS"/>
          <w:szCs w:val="20"/>
        </w:rPr>
        <w:t xml:space="preserve"> </w:t>
      </w:r>
      <w:r w:rsidR="00CB5A21" w:rsidRPr="00834CFF">
        <w:rPr>
          <w:rFonts w:ascii="Trebuchet MS" w:hAnsi="Trebuchet MS"/>
          <w:szCs w:val="20"/>
        </w:rPr>
        <w:t>Coordenador Líder</w:t>
      </w:r>
      <w:r w:rsidR="00007944" w:rsidRPr="00834CFF">
        <w:rPr>
          <w:rFonts w:ascii="Trebuchet MS" w:hAnsi="Trebuchet MS"/>
          <w:szCs w:val="20"/>
        </w:rPr>
        <w:t xml:space="preserve"> </w:t>
      </w:r>
      <w:r w:rsidRPr="00834CFF">
        <w:rPr>
          <w:rFonts w:ascii="Trebuchet MS" w:hAnsi="Trebuchet MS"/>
          <w:szCs w:val="20"/>
        </w:rPr>
        <w:t>as seguintes informações:</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133CF7" w:rsidRPr="00834CFF" w:rsidRDefault="00E8062E" w:rsidP="00FA390F">
      <w:pPr>
        <w:pStyle w:val="Level4"/>
        <w:suppressLineNumbers/>
        <w:tabs>
          <w:tab w:val="clear" w:pos="2041"/>
          <w:tab w:val="num" w:pos="993"/>
        </w:tabs>
        <w:suppressAutoHyphens/>
        <w:spacing w:after="0" w:line="300" w:lineRule="exact"/>
        <w:ind w:left="851" w:firstLine="0"/>
        <w:rPr>
          <w:rFonts w:ascii="Trebuchet MS" w:hAnsi="Trebuchet MS"/>
          <w:szCs w:val="20"/>
        </w:rPr>
      </w:pPr>
      <w:r w:rsidRPr="00834CFF">
        <w:rPr>
          <w:rFonts w:ascii="Trebuchet MS" w:hAnsi="Trebuchet MS"/>
          <w:szCs w:val="20"/>
        </w:rPr>
        <w:t xml:space="preserve">informações para contato de pelo menos </w:t>
      </w:r>
      <w:r w:rsidR="00A91993" w:rsidRPr="00834CFF">
        <w:rPr>
          <w:rFonts w:ascii="Trebuchet MS" w:hAnsi="Trebuchet MS"/>
          <w:szCs w:val="20"/>
        </w:rPr>
        <w:t>2 (</w:t>
      </w:r>
      <w:r w:rsidRPr="00834CFF">
        <w:rPr>
          <w:rFonts w:ascii="Trebuchet MS" w:hAnsi="Trebuchet MS"/>
          <w:szCs w:val="20"/>
        </w:rPr>
        <w:t>duas</w:t>
      </w:r>
      <w:r w:rsidR="00A91993" w:rsidRPr="00834CFF">
        <w:rPr>
          <w:rFonts w:ascii="Trebuchet MS" w:hAnsi="Trebuchet MS"/>
          <w:szCs w:val="20"/>
        </w:rPr>
        <w:t>)</w:t>
      </w:r>
      <w:r w:rsidRPr="00834CFF">
        <w:rPr>
          <w:rFonts w:ascii="Trebuchet MS" w:hAnsi="Trebuchet MS"/>
          <w:szCs w:val="20"/>
        </w:rPr>
        <w:t xml:space="preserve"> pessoas </w:t>
      </w:r>
      <w:r w:rsidR="0010066A" w:rsidRPr="00834CFF">
        <w:rPr>
          <w:rFonts w:ascii="Trebuchet MS" w:hAnsi="Trebuchet MS"/>
          <w:szCs w:val="20"/>
        </w:rPr>
        <w:t>do Participante Especial</w:t>
      </w:r>
      <w:r w:rsidRPr="00834CFF">
        <w:rPr>
          <w:rFonts w:ascii="Trebuchet MS" w:hAnsi="Trebuchet MS"/>
          <w:szCs w:val="20"/>
        </w:rPr>
        <w:t>, que serão os responsáveis pelo recebimento de informações relacionadas à Oferta;</w:t>
      </w:r>
      <w:r w:rsidR="00585FB5" w:rsidRPr="00834CFF">
        <w:rPr>
          <w:rFonts w:ascii="Trebuchet MS" w:hAnsi="Trebuchet MS"/>
          <w:szCs w:val="20"/>
        </w:rPr>
        <w:t xml:space="preserve"> e</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Level4"/>
        <w:suppressLineNumbers/>
        <w:tabs>
          <w:tab w:val="clear" w:pos="2041"/>
          <w:tab w:val="num" w:pos="993"/>
        </w:tabs>
        <w:suppressAutoHyphens/>
        <w:spacing w:after="0" w:line="300" w:lineRule="exact"/>
        <w:ind w:left="851" w:firstLine="0"/>
        <w:rPr>
          <w:rFonts w:ascii="Trebuchet MS" w:hAnsi="Trebuchet MS"/>
          <w:szCs w:val="20"/>
        </w:rPr>
      </w:pPr>
      <w:r w:rsidRPr="00834CFF">
        <w:rPr>
          <w:rFonts w:ascii="Trebuchet MS" w:hAnsi="Trebuchet MS"/>
          <w:szCs w:val="20"/>
        </w:rPr>
        <w:t xml:space="preserve">Carta de Acordo (conforme o Anexo I </w:t>
      </w:r>
      <w:r w:rsidR="0023128C" w:rsidRPr="00834CFF">
        <w:rPr>
          <w:rFonts w:ascii="Trebuchet MS" w:hAnsi="Trebuchet MS"/>
          <w:szCs w:val="20"/>
        </w:rPr>
        <w:t xml:space="preserve">à </w:t>
      </w:r>
      <w:r w:rsidRPr="00834CFF">
        <w:rPr>
          <w:rFonts w:ascii="Trebuchet MS" w:hAnsi="Trebuchet MS"/>
          <w:szCs w:val="20"/>
        </w:rPr>
        <w:t xml:space="preserve">presente </w:t>
      </w:r>
      <w:r w:rsidR="0023128C" w:rsidRPr="00834CFF">
        <w:rPr>
          <w:rFonts w:ascii="Trebuchet MS" w:hAnsi="Trebuchet MS"/>
          <w:szCs w:val="20"/>
        </w:rPr>
        <w:t>Carta C</w:t>
      </w:r>
      <w:r w:rsidRPr="00834CFF">
        <w:rPr>
          <w:rFonts w:ascii="Trebuchet MS" w:hAnsi="Trebuchet MS"/>
          <w:szCs w:val="20"/>
        </w:rPr>
        <w:t>onvite) devidamente preenchida, contendo as informações acima referidas.</w:t>
      </w:r>
    </w:p>
    <w:p w:rsidR="0089147E" w:rsidRPr="00834CFF" w:rsidRDefault="0089147E" w:rsidP="00FA390F">
      <w:pPr>
        <w:pStyle w:val="PargrafodaLista"/>
        <w:suppressLineNumbers/>
        <w:suppressAutoHyphens/>
        <w:spacing w:line="300" w:lineRule="exact"/>
        <w:contextualSpacing w:val="0"/>
        <w:rPr>
          <w:rFonts w:ascii="Trebuchet MS" w:hAnsi="Trebuchet MS"/>
          <w:szCs w:val="20"/>
        </w:rPr>
      </w:pPr>
    </w:p>
    <w:p w:rsidR="0089147E" w:rsidRPr="00834CFF" w:rsidRDefault="0089147E"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O Participante Especial autoriza </w:t>
      </w:r>
      <w:r w:rsidR="00FC315A" w:rsidRPr="00834CFF">
        <w:rPr>
          <w:rFonts w:ascii="Trebuchet MS" w:hAnsi="Trebuchet MS"/>
          <w:szCs w:val="20"/>
        </w:rPr>
        <w:t>o</w:t>
      </w:r>
      <w:r w:rsidR="00B56BB6" w:rsidRPr="00834CFF">
        <w:rPr>
          <w:rFonts w:ascii="Trebuchet MS" w:hAnsi="Trebuchet MS"/>
          <w:szCs w:val="20"/>
        </w:rPr>
        <w:t>s</w:t>
      </w:r>
      <w:r w:rsidR="00FC315A"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de forma não exclusiva e não onerosa, a disponibilizar seu logotipo, denominação e demais informações de contato nos documentos relativos à Oferta, conforme encaminhados a</w:t>
      </w:r>
      <w:r w:rsidR="00FC315A" w:rsidRPr="00834CFF">
        <w:rPr>
          <w:rFonts w:ascii="Trebuchet MS" w:hAnsi="Trebuchet MS"/>
          <w:szCs w:val="20"/>
        </w:rPr>
        <w:t>o</w:t>
      </w:r>
      <w:r w:rsidR="00B56BB6" w:rsidRPr="00834CFF">
        <w:rPr>
          <w:rFonts w:ascii="Trebuchet MS" w:hAnsi="Trebuchet MS"/>
          <w:szCs w:val="20"/>
        </w:rPr>
        <w:t>s</w:t>
      </w:r>
      <w:r w:rsidR="00FC315A"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sem que isso implique em assunção de qualquer responsabilidade por parte do Participante Especial em relação ao conteúdo do material da Oferta ou em relação à estruturação da Oferta.</w:t>
      </w:r>
    </w:p>
    <w:p w:rsidR="0089147E" w:rsidRPr="00834CFF" w:rsidRDefault="0089147E" w:rsidP="00FA390F">
      <w:pPr>
        <w:pStyle w:val="Body"/>
        <w:suppressLineNumbers/>
        <w:suppressAutoHyphens/>
        <w:spacing w:after="0" w:line="300" w:lineRule="exact"/>
        <w:rPr>
          <w:rFonts w:ascii="Trebuchet MS" w:hAnsi="Trebuchet MS" w:cs="Times New Roman"/>
          <w:szCs w:val="20"/>
        </w:rPr>
      </w:pPr>
    </w:p>
    <w:p w:rsidR="0089147E" w:rsidRPr="00834CFF" w:rsidRDefault="0089147E"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 xml:space="preserve">A utilização de tais </w:t>
      </w:r>
      <w:proofErr w:type="gramStart"/>
      <w:r w:rsidRPr="00834CFF">
        <w:rPr>
          <w:rFonts w:ascii="Trebuchet MS" w:hAnsi="Trebuchet MS"/>
          <w:szCs w:val="20"/>
        </w:rPr>
        <w:t>propriedades intelectuais do Participante Especial só poderá</w:t>
      </w:r>
      <w:proofErr w:type="gramEnd"/>
      <w:r w:rsidRPr="00834CFF">
        <w:rPr>
          <w:rFonts w:ascii="Trebuchet MS" w:hAnsi="Trebuchet MS"/>
          <w:szCs w:val="20"/>
        </w:rPr>
        <w:t xml:space="preserve"> ser feita </w:t>
      </w:r>
      <w:r w:rsidR="00516721" w:rsidRPr="00834CFF">
        <w:rPr>
          <w:rFonts w:ascii="Trebuchet MS" w:hAnsi="Trebuchet MS"/>
          <w:szCs w:val="20"/>
        </w:rPr>
        <w:t>pel</w:t>
      </w:r>
      <w:r w:rsidR="00FC315A" w:rsidRPr="00834CFF">
        <w:rPr>
          <w:rFonts w:ascii="Trebuchet MS" w:hAnsi="Trebuchet MS"/>
          <w:szCs w:val="20"/>
        </w:rPr>
        <w:t>o</w:t>
      </w:r>
      <w:r w:rsidR="00B56BB6" w:rsidRPr="00834CFF">
        <w:rPr>
          <w:rFonts w:ascii="Trebuchet MS" w:hAnsi="Trebuchet MS"/>
          <w:szCs w:val="20"/>
        </w:rPr>
        <w:t>s</w:t>
      </w:r>
      <w:r w:rsidR="00FC315A" w:rsidRPr="00834CFF">
        <w:rPr>
          <w:rFonts w:ascii="Trebuchet MS" w:hAnsi="Trebuchet MS"/>
          <w:szCs w:val="20"/>
        </w:rPr>
        <w:t xml:space="preserve"> Coordenador</w:t>
      </w:r>
      <w:r w:rsidR="00B56BB6" w:rsidRPr="00834CFF">
        <w:rPr>
          <w:rFonts w:ascii="Trebuchet MS" w:hAnsi="Trebuchet MS"/>
          <w:szCs w:val="20"/>
        </w:rPr>
        <w:t>es</w:t>
      </w:r>
      <w:r w:rsidR="00FC315A" w:rsidRPr="00834CFF">
        <w:rPr>
          <w:rFonts w:ascii="Trebuchet MS" w:hAnsi="Trebuchet MS"/>
          <w:szCs w:val="20"/>
        </w:rPr>
        <w:t xml:space="preserve"> </w:t>
      </w:r>
      <w:r w:rsidRPr="00834CFF">
        <w:rPr>
          <w:rFonts w:ascii="Trebuchet MS" w:hAnsi="Trebuchet MS"/>
          <w:szCs w:val="20"/>
        </w:rPr>
        <w:t>quando no referido documento houver elementos de natureza semelhante d</w:t>
      </w:r>
      <w:r w:rsidR="00FC315A" w:rsidRPr="00834CFF">
        <w:rPr>
          <w:rFonts w:ascii="Trebuchet MS" w:hAnsi="Trebuchet MS"/>
          <w:szCs w:val="20"/>
        </w:rPr>
        <w:t>o</w:t>
      </w:r>
      <w:r w:rsidR="00B56BB6" w:rsidRPr="00834CFF">
        <w:rPr>
          <w:rFonts w:ascii="Trebuchet MS" w:hAnsi="Trebuchet MS"/>
          <w:szCs w:val="20"/>
        </w:rPr>
        <w:t>s</w:t>
      </w:r>
      <w:r w:rsidR="00FC315A" w:rsidRPr="00834CFF">
        <w:rPr>
          <w:rFonts w:ascii="Trebuchet MS" w:hAnsi="Trebuchet MS"/>
          <w:szCs w:val="20"/>
        </w:rPr>
        <w:t xml:space="preserve"> Coordenador</w:t>
      </w:r>
      <w:r w:rsidR="00B56BB6" w:rsidRPr="00834CFF">
        <w:rPr>
          <w:rFonts w:ascii="Trebuchet MS" w:hAnsi="Trebuchet MS"/>
          <w:szCs w:val="20"/>
        </w:rPr>
        <w:t>es</w:t>
      </w:r>
      <w:r w:rsidRPr="00834CFF">
        <w:rPr>
          <w:rFonts w:ascii="Trebuchet MS" w:hAnsi="Trebuchet MS"/>
          <w:szCs w:val="20"/>
        </w:rPr>
        <w:t>, identificando este como</w:t>
      </w:r>
      <w:r w:rsidR="00EA592A" w:rsidRPr="00834CFF">
        <w:rPr>
          <w:rFonts w:ascii="Trebuchet MS" w:hAnsi="Trebuchet MS"/>
          <w:szCs w:val="20"/>
        </w:rPr>
        <w:t xml:space="preserve"> </w:t>
      </w:r>
      <w:r w:rsidR="00FC315A" w:rsidRPr="00834CFF">
        <w:rPr>
          <w:rFonts w:ascii="Trebuchet MS" w:hAnsi="Trebuchet MS"/>
          <w:szCs w:val="20"/>
        </w:rPr>
        <w:t>Coordenador Líder</w:t>
      </w:r>
      <w:r w:rsidR="00007944" w:rsidRPr="00834CFF">
        <w:rPr>
          <w:rFonts w:ascii="Trebuchet MS" w:hAnsi="Trebuchet MS"/>
          <w:szCs w:val="20"/>
        </w:rPr>
        <w:t xml:space="preserve"> </w:t>
      </w:r>
      <w:r w:rsidRPr="00834CFF">
        <w:rPr>
          <w:rFonts w:ascii="Trebuchet MS" w:hAnsi="Trebuchet MS"/>
          <w:szCs w:val="20"/>
        </w:rPr>
        <w:t>da Oferta e identificando o Participante Especial como “Participante Especial”.</w:t>
      </w:r>
    </w:p>
    <w:p w:rsidR="0089147E" w:rsidRPr="00834CFF" w:rsidRDefault="0089147E" w:rsidP="00FA390F">
      <w:pPr>
        <w:pStyle w:val="Body"/>
        <w:suppressLineNumbers/>
        <w:suppressAutoHyphens/>
        <w:spacing w:after="0" w:line="300" w:lineRule="exact"/>
        <w:rPr>
          <w:rFonts w:ascii="Trebuchet MS" w:hAnsi="Trebuchet MS" w:cs="Times New Roman"/>
          <w:szCs w:val="20"/>
        </w:rPr>
      </w:pPr>
    </w:p>
    <w:p w:rsidR="0089147E" w:rsidRPr="00834CFF" w:rsidRDefault="0089147E" w:rsidP="00FA390F">
      <w:pPr>
        <w:pStyle w:val="Level2"/>
        <w:suppressLineNumbers/>
        <w:tabs>
          <w:tab w:val="clear" w:pos="680"/>
        </w:tabs>
        <w:suppressAutoHyphens/>
        <w:spacing w:after="0" w:line="300" w:lineRule="exact"/>
        <w:ind w:left="0" w:firstLine="0"/>
        <w:rPr>
          <w:rFonts w:ascii="Trebuchet MS" w:hAnsi="Trebuchet MS"/>
          <w:szCs w:val="20"/>
        </w:rPr>
      </w:pPr>
      <w:r w:rsidRPr="00834CFF">
        <w:rPr>
          <w:rFonts w:ascii="Trebuchet MS" w:hAnsi="Trebuchet MS"/>
          <w:szCs w:val="20"/>
        </w:rPr>
        <w:t>A autorização da Cláusula </w:t>
      </w:r>
      <w:r w:rsidR="005B4A1A" w:rsidRPr="00834CFF">
        <w:rPr>
          <w:rFonts w:ascii="Trebuchet MS" w:hAnsi="Trebuchet MS"/>
          <w:szCs w:val="20"/>
        </w:rPr>
        <w:t>16.</w:t>
      </w:r>
      <w:r w:rsidR="00B14993" w:rsidRPr="00834CFF">
        <w:rPr>
          <w:rFonts w:ascii="Trebuchet MS" w:hAnsi="Trebuchet MS"/>
          <w:szCs w:val="20"/>
        </w:rPr>
        <w:t>2</w:t>
      </w:r>
      <w:r w:rsidR="005B4A1A" w:rsidRPr="00834CFF">
        <w:rPr>
          <w:rFonts w:ascii="Trebuchet MS" w:hAnsi="Trebuchet MS"/>
          <w:szCs w:val="20"/>
        </w:rPr>
        <w:t xml:space="preserve"> acima </w:t>
      </w:r>
      <w:r w:rsidRPr="00834CFF">
        <w:rPr>
          <w:rFonts w:ascii="Trebuchet MS" w:hAnsi="Trebuchet MS"/>
          <w:szCs w:val="20"/>
        </w:rPr>
        <w:t>é feita exclusivamente para os fins da adesão ao Contrato de Distribuição no âmbito da Oferta e vigorará até esta ser considerada encerrada nos termos da regulamentação aplicável.</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A2410A" w:rsidRPr="00834CFF" w:rsidRDefault="007623EA" w:rsidP="00FA390F">
      <w:pPr>
        <w:pStyle w:val="Level1"/>
        <w:keepNext w:val="0"/>
        <w:suppressLineNumbers/>
        <w:tabs>
          <w:tab w:val="clear" w:pos="680"/>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PRAZO</w:t>
      </w:r>
      <w:r w:rsidR="00A107B6" w:rsidRPr="00834CFF">
        <w:rPr>
          <w:rFonts w:ascii="Trebuchet MS" w:hAnsi="Trebuchet MS"/>
          <w:sz w:val="20"/>
          <w:szCs w:val="20"/>
        </w:rPr>
        <w:t xml:space="preserve"> </w:t>
      </w:r>
    </w:p>
    <w:p w:rsidR="0068631B" w:rsidRPr="00834CFF" w:rsidRDefault="0068631B" w:rsidP="00FA390F">
      <w:pPr>
        <w:pStyle w:val="Body"/>
        <w:suppressLineNumbers/>
        <w:suppressAutoHyphens/>
        <w:spacing w:after="0" w:line="300" w:lineRule="exact"/>
        <w:rPr>
          <w:rFonts w:ascii="Trebuchet MS" w:hAnsi="Trebuchet MS" w:cs="Times New Roman"/>
          <w:szCs w:val="20"/>
        </w:rPr>
      </w:pPr>
    </w:p>
    <w:p w:rsidR="00E8062E" w:rsidRPr="00834CFF" w:rsidRDefault="0010066A" w:rsidP="00FA390F">
      <w:pPr>
        <w:pStyle w:val="Level2"/>
        <w:suppressLineNumbers/>
        <w:tabs>
          <w:tab w:val="clear" w:pos="680"/>
        </w:tabs>
        <w:suppressAutoHyphens/>
        <w:spacing w:after="0" w:line="300" w:lineRule="exact"/>
        <w:ind w:left="0" w:firstLine="0"/>
        <w:rPr>
          <w:rFonts w:ascii="Trebuchet MS" w:hAnsi="Trebuchet MS"/>
          <w:szCs w:val="20"/>
        </w:rPr>
      </w:pPr>
      <w:r w:rsidRPr="007A3EC4">
        <w:rPr>
          <w:rFonts w:ascii="Trebuchet MS" w:hAnsi="Trebuchet MS"/>
          <w:szCs w:val="20"/>
        </w:rPr>
        <w:t>O Participante Especial</w:t>
      </w:r>
      <w:r w:rsidR="00E8062E" w:rsidRPr="007A3EC4">
        <w:rPr>
          <w:rFonts w:ascii="Trebuchet MS" w:hAnsi="Trebuchet MS"/>
          <w:szCs w:val="20"/>
        </w:rPr>
        <w:t xml:space="preserve"> tem, impreterivelmente, até às </w:t>
      </w:r>
      <w:r w:rsidR="005513FC" w:rsidRPr="007A3EC4">
        <w:rPr>
          <w:rFonts w:ascii="Trebuchet MS" w:hAnsi="Trebuchet MS"/>
          <w:szCs w:val="20"/>
        </w:rPr>
        <w:t>16:</w:t>
      </w:r>
      <w:r w:rsidR="005513FC" w:rsidRPr="007A3EC4">
        <w:rPr>
          <w:rFonts w:ascii="Trebuchet MS" w:eastAsia="MS Mincho" w:hAnsi="Trebuchet MS"/>
          <w:spacing w:val="-2"/>
          <w:szCs w:val="20"/>
        </w:rPr>
        <w:t xml:space="preserve">00 </w:t>
      </w:r>
      <w:r w:rsidR="00E8062E" w:rsidRPr="007A3EC4">
        <w:rPr>
          <w:rFonts w:ascii="Trebuchet MS" w:hAnsi="Trebuchet MS"/>
          <w:szCs w:val="20"/>
        </w:rPr>
        <w:t>horas do dia</w:t>
      </w:r>
      <w:r w:rsidR="000A334C" w:rsidRPr="007A3EC4">
        <w:rPr>
          <w:rFonts w:ascii="Trebuchet MS" w:hAnsi="Trebuchet MS"/>
          <w:szCs w:val="20"/>
        </w:rPr>
        <w:t xml:space="preserve"> </w:t>
      </w:r>
      <w:r w:rsidR="0060332B">
        <w:rPr>
          <w:rFonts w:ascii="Trebuchet MS" w:hAnsi="Trebuchet MS"/>
          <w:szCs w:val="20"/>
        </w:rPr>
        <w:t>12</w:t>
      </w:r>
      <w:r w:rsidR="007A3EC4" w:rsidRPr="007A3EC4">
        <w:rPr>
          <w:rFonts w:ascii="Trebuchet MS" w:hAnsi="Trebuchet MS"/>
          <w:szCs w:val="20"/>
        </w:rPr>
        <w:t xml:space="preserve"> de </w:t>
      </w:r>
      <w:r w:rsidR="0060332B">
        <w:rPr>
          <w:rFonts w:ascii="Trebuchet MS" w:hAnsi="Trebuchet MS"/>
          <w:szCs w:val="20"/>
        </w:rPr>
        <w:t>dezembro</w:t>
      </w:r>
      <w:r w:rsidR="000E5784" w:rsidRPr="007A3EC4">
        <w:rPr>
          <w:rFonts w:ascii="Trebuchet MS" w:hAnsi="Trebuchet MS"/>
          <w:szCs w:val="20"/>
        </w:rPr>
        <w:t xml:space="preserve"> </w:t>
      </w:r>
      <w:r w:rsidR="00C16E79" w:rsidRPr="007A3EC4">
        <w:rPr>
          <w:rFonts w:ascii="Trebuchet MS" w:hAnsi="Trebuchet MS"/>
          <w:szCs w:val="20"/>
        </w:rPr>
        <w:t xml:space="preserve">de </w:t>
      </w:r>
      <w:r w:rsidR="00FC315A" w:rsidRPr="007A3EC4">
        <w:rPr>
          <w:rFonts w:ascii="Trebuchet MS" w:hAnsi="Trebuchet MS"/>
          <w:szCs w:val="20"/>
        </w:rPr>
        <w:t>2024</w:t>
      </w:r>
      <w:r w:rsidR="00FC315A" w:rsidRPr="00834CFF">
        <w:rPr>
          <w:rFonts w:ascii="Trebuchet MS" w:hAnsi="Trebuchet MS"/>
          <w:szCs w:val="20"/>
        </w:rPr>
        <w:t xml:space="preserve">, </w:t>
      </w:r>
      <w:r w:rsidR="00E8062E" w:rsidRPr="00834CFF">
        <w:rPr>
          <w:rFonts w:ascii="Trebuchet MS" w:hAnsi="Trebuchet MS"/>
          <w:szCs w:val="20"/>
        </w:rPr>
        <w:t xml:space="preserve">para formalizar seu interesse em participar da Oferta, </w:t>
      </w:r>
      <w:r w:rsidR="0089147E" w:rsidRPr="00834CFF">
        <w:rPr>
          <w:rFonts w:ascii="Trebuchet MS" w:hAnsi="Trebuchet MS"/>
          <w:szCs w:val="20"/>
        </w:rPr>
        <w:t xml:space="preserve">e aderir ao Contrato de Distribuição, </w:t>
      </w:r>
      <w:r w:rsidR="00E8062E" w:rsidRPr="00834CFF">
        <w:rPr>
          <w:rFonts w:ascii="Trebuchet MS" w:hAnsi="Trebuchet MS"/>
          <w:szCs w:val="20"/>
        </w:rPr>
        <w:t>mediante</w:t>
      </w:r>
      <w:r w:rsidR="00736F93" w:rsidRPr="00834CFF">
        <w:rPr>
          <w:rFonts w:ascii="Trebuchet MS" w:hAnsi="Trebuchet MS"/>
          <w:szCs w:val="20"/>
        </w:rPr>
        <w:t xml:space="preserve"> o envio de 1 (uma) via assinada de forma eletrônica, nos termos da Cláusula </w:t>
      </w:r>
      <w:r w:rsidR="00736F93" w:rsidRPr="00834CFF">
        <w:rPr>
          <w:rFonts w:ascii="Trebuchet MS" w:hAnsi="Trebuchet MS"/>
          <w:szCs w:val="20"/>
        </w:rPr>
        <w:fldChar w:fldCharType="begin"/>
      </w:r>
      <w:r w:rsidR="00736F93" w:rsidRPr="00834CFF">
        <w:rPr>
          <w:rFonts w:ascii="Trebuchet MS" w:hAnsi="Trebuchet MS"/>
          <w:szCs w:val="20"/>
        </w:rPr>
        <w:instrText xml:space="preserve"> REF _Ref180598753 \r \h </w:instrText>
      </w:r>
      <w:r w:rsidR="004417B1" w:rsidRPr="00834CFF">
        <w:rPr>
          <w:rFonts w:ascii="Trebuchet MS" w:hAnsi="Trebuchet MS"/>
          <w:szCs w:val="20"/>
        </w:rPr>
        <w:instrText xml:space="preserve"> \* MERGEFORMAT </w:instrText>
      </w:r>
      <w:r w:rsidR="00736F93" w:rsidRPr="00834CFF">
        <w:rPr>
          <w:rFonts w:ascii="Trebuchet MS" w:hAnsi="Trebuchet MS"/>
          <w:szCs w:val="20"/>
        </w:rPr>
      </w:r>
      <w:r w:rsidR="00736F93" w:rsidRPr="00834CFF">
        <w:rPr>
          <w:rFonts w:ascii="Trebuchet MS" w:hAnsi="Trebuchet MS"/>
          <w:szCs w:val="20"/>
        </w:rPr>
        <w:fldChar w:fldCharType="separate"/>
      </w:r>
      <w:r w:rsidR="00736F93" w:rsidRPr="00834CFF">
        <w:rPr>
          <w:rFonts w:ascii="Trebuchet MS" w:hAnsi="Trebuchet MS"/>
          <w:szCs w:val="20"/>
        </w:rPr>
        <w:t>22.3</w:t>
      </w:r>
      <w:r w:rsidR="00736F93" w:rsidRPr="00834CFF">
        <w:rPr>
          <w:rFonts w:ascii="Trebuchet MS" w:hAnsi="Trebuchet MS"/>
          <w:szCs w:val="20"/>
        </w:rPr>
        <w:fldChar w:fldCharType="end"/>
      </w:r>
      <w:r w:rsidR="00736F93" w:rsidRPr="00834CFF">
        <w:rPr>
          <w:rFonts w:ascii="Trebuchet MS" w:hAnsi="Trebuchet MS"/>
          <w:szCs w:val="20"/>
        </w:rPr>
        <w:t xml:space="preserve"> abaixo</w:t>
      </w:r>
      <w:r w:rsidR="00A91993" w:rsidRPr="00834CFF">
        <w:rPr>
          <w:rFonts w:ascii="Trebuchet MS" w:hAnsi="Trebuchet MS"/>
          <w:szCs w:val="20"/>
        </w:rPr>
        <w:t xml:space="preserve">, para o endereço constante desta Carta Convite e por e-mail para o e-mail: </w:t>
      </w:r>
      <w:r w:rsidR="007A3EC4" w:rsidRPr="00861112">
        <w:rPr>
          <w:rFonts w:ascii="Trebuchet MS" w:hAnsi="Trebuchet MS"/>
          <w:color w:val="000000" w:themeColor="text1"/>
          <w:szCs w:val="20"/>
        </w:rPr>
        <w:t>thamires.costa@abcbrasil.com.br</w:t>
      </w:r>
      <w:r w:rsidR="00E8062E" w:rsidRPr="00834CFF">
        <w:rPr>
          <w:rFonts w:ascii="Trebuchet MS" w:hAnsi="Trebuchet MS"/>
          <w:szCs w:val="20"/>
        </w:rPr>
        <w:t>.</w:t>
      </w:r>
    </w:p>
    <w:p w:rsidR="00A2410A" w:rsidRPr="00834CFF" w:rsidRDefault="00A2410A" w:rsidP="00FA390F">
      <w:pPr>
        <w:pStyle w:val="Body"/>
        <w:suppressLineNumbers/>
        <w:tabs>
          <w:tab w:val="num" w:pos="426"/>
        </w:tabs>
        <w:suppressAutoHyphens/>
        <w:spacing w:after="0" w:line="300" w:lineRule="exact"/>
        <w:rPr>
          <w:rFonts w:ascii="Trebuchet MS" w:hAnsi="Trebuchet MS" w:cs="Times New Roman"/>
          <w:szCs w:val="20"/>
        </w:rPr>
      </w:pPr>
    </w:p>
    <w:p w:rsidR="00797553" w:rsidRPr="00834CFF" w:rsidRDefault="00797553" w:rsidP="00FA390F">
      <w:pPr>
        <w:pStyle w:val="Level2"/>
        <w:suppressLineNumbers/>
        <w:tabs>
          <w:tab w:val="clear" w:pos="680"/>
          <w:tab w:val="num" w:pos="567"/>
        </w:tabs>
        <w:suppressAutoHyphens/>
        <w:spacing w:after="0" w:line="300" w:lineRule="exact"/>
        <w:ind w:left="0" w:firstLine="0"/>
        <w:rPr>
          <w:rFonts w:ascii="Trebuchet MS" w:hAnsi="Trebuchet MS"/>
          <w:szCs w:val="20"/>
        </w:rPr>
      </w:pPr>
      <w:r w:rsidRPr="00834CFF">
        <w:rPr>
          <w:rFonts w:ascii="Trebuchet MS" w:hAnsi="Trebuchet MS"/>
          <w:szCs w:val="20"/>
        </w:rPr>
        <w:t>Independentemente do previsto acima, o Participante Especial deverá, antes de iniciar o processo de distribuição da Oferta, confirmar junto a</w:t>
      </w:r>
      <w:r w:rsidR="00FC315A" w:rsidRPr="00834CFF">
        <w:rPr>
          <w:rFonts w:ascii="Trebuchet MS" w:hAnsi="Trebuchet MS"/>
          <w:szCs w:val="20"/>
        </w:rPr>
        <w:t>o Coordenador Líder</w:t>
      </w:r>
      <w:r w:rsidRPr="00834CFF">
        <w:rPr>
          <w:rFonts w:ascii="Trebuchet MS" w:hAnsi="Trebuchet MS"/>
          <w:szCs w:val="20"/>
        </w:rPr>
        <w:t xml:space="preserve"> por e-mail sua efetiva aceitação</w:t>
      </w:r>
      <w:r w:rsidR="0089147E" w:rsidRPr="00834CFF">
        <w:rPr>
          <w:rFonts w:ascii="Trebuchet MS" w:hAnsi="Trebuchet MS"/>
          <w:szCs w:val="20"/>
        </w:rPr>
        <w:t xml:space="preserve"> no</w:t>
      </w:r>
      <w:r w:rsidRPr="00834CFF">
        <w:rPr>
          <w:rFonts w:ascii="Trebuchet MS" w:hAnsi="Trebuchet MS"/>
          <w:szCs w:val="20"/>
        </w:rPr>
        <w:t xml:space="preserve"> consórcio de distribuição da Oferta.</w:t>
      </w:r>
    </w:p>
    <w:p w:rsidR="00A2410A" w:rsidRPr="00834CFF" w:rsidRDefault="00A2410A" w:rsidP="00FA390F">
      <w:pPr>
        <w:pStyle w:val="Body"/>
        <w:suppressLineNumbers/>
        <w:tabs>
          <w:tab w:val="num" w:pos="426"/>
        </w:tabs>
        <w:suppressAutoHyphens/>
        <w:spacing w:after="0" w:line="300" w:lineRule="exact"/>
        <w:rPr>
          <w:rFonts w:ascii="Trebuchet MS" w:hAnsi="Trebuchet MS" w:cs="Times New Roman"/>
          <w:szCs w:val="20"/>
        </w:rPr>
      </w:pPr>
    </w:p>
    <w:p w:rsidR="00E8062E" w:rsidRPr="00834CFF" w:rsidRDefault="007623EA" w:rsidP="00FA390F">
      <w:pPr>
        <w:pStyle w:val="Level1"/>
        <w:keepNext w:val="0"/>
        <w:suppressLineNumbers/>
        <w:tabs>
          <w:tab w:val="clear" w:pos="680"/>
          <w:tab w:val="num" w:pos="426"/>
        </w:tabs>
        <w:suppressAutoHyphens/>
        <w:spacing w:before="0" w:after="0" w:line="300" w:lineRule="exact"/>
        <w:ind w:left="0" w:firstLine="0"/>
        <w:rPr>
          <w:rFonts w:ascii="Trebuchet MS" w:hAnsi="Trebuchet MS"/>
          <w:sz w:val="20"/>
          <w:szCs w:val="20"/>
        </w:rPr>
      </w:pPr>
      <w:r w:rsidRPr="00834CFF">
        <w:rPr>
          <w:rFonts w:ascii="Trebuchet MS" w:hAnsi="Trebuchet MS"/>
          <w:sz w:val="20"/>
          <w:szCs w:val="20"/>
        </w:rPr>
        <w:t>COMUNICAÇÃO COM O COORDENADOR</w:t>
      </w:r>
      <w:r w:rsidR="00FC315A" w:rsidRPr="00834CFF">
        <w:rPr>
          <w:rFonts w:ascii="Trebuchet MS" w:hAnsi="Trebuchet MS"/>
          <w:sz w:val="20"/>
          <w:szCs w:val="20"/>
        </w:rPr>
        <w:t xml:space="preserve"> LÍDER</w:t>
      </w:r>
    </w:p>
    <w:p w:rsidR="00A2410A" w:rsidRPr="00834CFF" w:rsidRDefault="00A2410A" w:rsidP="00FA390F">
      <w:pPr>
        <w:pStyle w:val="Body"/>
        <w:suppressLineNumbers/>
        <w:tabs>
          <w:tab w:val="num" w:pos="426"/>
        </w:tabs>
        <w:suppressAutoHyphens/>
        <w:spacing w:after="0" w:line="300" w:lineRule="exact"/>
        <w:rPr>
          <w:rFonts w:ascii="Trebuchet MS" w:hAnsi="Trebuchet MS" w:cs="Times New Roman"/>
          <w:szCs w:val="20"/>
        </w:rPr>
      </w:pPr>
    </w:p>
    <w:p w:rsidR="00E8062E" w:rsidRPr="00834CFF" w:rsidRDefault="00E8062E" w:rsidP="00FA390F">
      <w:pPr>
        <w:pStyle w:val="Level2"/>
        <w:suppressLineNumbers/>
        <w:tabs>
          <w:tab w:val="clear" w:pos="680"/>
          <w:tab w:val="num" w:pos="567"/>
        </w:tabs>
        <w:suppressAutoHyphens/>
        <w:spacing w:after="0" w:line="300" w:lineRule="exact"/>
        <w:ind w:left="0" w:firstLine="0"/>
        <w:rPr>
          <w:rFonts w:ascii="Trebuchet MS" w:hAnsi="Trebuchet MS"/>
          <w:szCs w:val="20"/>
        </w:rPr>
      </w:pPr>
      <w:r w:rsidRPr="00834CFF">
        <w:rPr>
          <w:rFonts w:ascii="Trebuchet MS" w:hAnsi="Trebuchet MS"/>
          <w:szCs w:val="20"/>
        </w:rPr>
        <w:t xml:space="preserve">Toda e qualquer comunicação com </w:t>
      </w:r>
      <w:r w:rsidR="00013355" w:rsidRPr="00834CFF">
        <w:rPr>
          <w:rFonts w:ascii="Trebuchet MS" w:hAnsi="Trebuchet MS"/>
          <w:szCs w:val="20"/>
        </w:rPr>
        <w:t>o Coordenador Líder</w:t>
      </w:r>
      <w:r w:rsidRPr="00834CFF">
        <w:rPr>
          <w:rFonts w:ascii="Trebuchet MS" w:hAnsi="Trebuchet MS"/>
          <w:szCs w:val="20"/>
        </w:rPr>
        <w:t xml:space="preserve"> deverá ser encaminhada para </w:t>
      </w:r>
      <w:r w:rsidR="00E6427B" w:rsidRPr="00834CFF">
        <w:rPr>
          <w:rFonts w:ascii="Trebuchet MS" w:hAnsi="Trebuchet MS"/>
          <w:szCs w:val="20"/>
        </w:rPr>
        <w:t>o</w:t>
      </w:r>
      <w:r w:rsidRPr="00834CFF">
        <w:rPr>
          <w:rFonts w:ascii="Trebuchet MS" w:hAnsi="Trebuchet MS"/>
          <w:szCs w:val="20"/>
        </w:rPr>
        <w:t xml:space="preserve"> contato abaixo:</w:t>
      </w:r>
    </w:p>
    <w:p w:rsidR="00FE2956" w:rsidRPr="00834CFF" w:rsidRDefault="00FE2956" w:rsidP="00FA390F">
      <w:pPr>
        <w:pStyle w:val="Body"/>
        <w:suppressLineNumbers/>
        <w:suppressAutoHyphens/>
        <w:spacing w:after="0" w:line="300" w:lineRule="exact"/>
        <w:rPr>
          <w:rFonts w:ascii="Trebuchet MS" w:hAnsi="Trebuchet MS" w:cs="Times New Roman"/>
          <w:szCs w:val="20"/>
        </w:rPr>
      </w:pPr>
    </w:p>
    <w:p w:rsidR="00EA592A" w:rsidRPr="00834CFF" w:rsidRDefault="00EA592A" w:rsidP="00FA390F">
      <w:pPr>
        <w:pStyle w:val="Body"/>
        <w:suppressLineNumbers/>
        <w:suppressAutoHyphens/>
        <w:spacing w:after="0" w:line="300" w:lineRule="exact"/>
        <w:ind w:left="680"/>
        <w:rPr>
          <w:rFonts w:ascii="Trebuchet MS" w:hAnsi="Trebuchet MS" w:cs="Times New Roman"/>
          <w:b/>
          <w:szCs w:val="20"/>
        </w:rPr>
      </w:pPr>
      <w:r w:rsidRPr="00834CFF">
        <w:rPr>
          <w:rFonts w:ascii="Trebuchet MS" w:hAnsi="Trebuchet MS" w:cs="Times New Roman"/>
          <w:b/>
          <w:szCs w:val="20"/>
          <w:u w:val="single"/>
        </w:rPr>
        <w:t>Coordenador Líder:</w:t>
      </w:r>
    </w:p>
    <w:p w:rsidR="00DA60FD" w:rsidRPr="00834CFF" w:rsidRDefault="000E5784" w:rsidP="00FA390F">
      <w:pPr>
        <w:pStyle w:val="Body"/>
        <w:suppressLineNumbers/>
        <w:suppressAutoHyphens/>
        <w:spacing w:after="0" w:line="300" w:lineRule="exact"/>
        <w:ind w:left="680"/>
        <w:rPr>
          <w:rFonts w:ascii="Trebuchet MS" w:hAnsi="Trebuchet MS" w:cs="Times New Roman"/>
          <w:b/>
          <w:szCs w:val="20"/>
        </w:rPr>
      </w:pPr>
      <w:bookmarkStart w:id="142" w:name="_Hlk181283131"/>
      <w:r w:rsidRPr="00834CFF">
        <w:rPr>
          <w:rFonts w:ascii="Trebuchet MS" w:hAnsi="Trebuchet MS" w:cs="Times New Roman"/>
          <w:b/>
          <w:szCs w:val="20"/>
        </w:rPr>
        <w:t>ABC BRASIL DISTRIBUIDORA DE TÍTULOS E VALORES MOBILIÁRIOS S.A.</w:t>
      </w:r>
    </w:p>
    <w:p w:rsidR="000E5784" w:rsidRPr="00834CFF" w:rsidRDefault="000E5784" w:rsidP="00FA390F">
      <w:pPr>
        <w:pStyle w:val="Body"/>
        <w:suppressLineNumbers/>
        <w:suppressAutoHyphens/>
        <w:spacing w:after="0" w:line="300" w:lineRule="exact"/>
        <w:ind w:left="680"/>
        <w:rPr>
          <w:rFonts w:ascii="Trebuchet MS" w:hAnsi="Trebuchet MS" w:cs="Times New Roman"/>
          <w:szCs w:val="20"/>
        </w:rPr>
      </w:pPr>
      <w:r w:rsidRPr="00834CFF">
        <w:rPr>
          <w:rFonts w:ascii="Trebuchet MS" w:hAnsi="Trebuchet MS" w:cs="Times New Roman"/>
          <w:szCs w:val="20"/>
        </w:rPr>
        <w:t>Avenida Cidade Jardim, nº 803, 2º andar</w:t>
      </w:r>
      <w:r w:rsidRPr="00834CFF" w:rsidDel="000E5784">
        <w:rPr>
          <w:rFonts w:ascii="Trebuchet MS" w:hAnsi="Trebuchet MS" w:cs="Times New Roman"/>
          <w:szCs w:val="20"/>
        </w:rPr>
        <w:t xml:space="preserve"> </w:t>
      </w:r>
    </w:p>
    <w:p w:rsidR="00263A5E" w:rsidRPr="00834CFF" w:rsidRDefault="00A705E6" w:rsidP="00FA390F">
      <w:pPr>
        <w:pStyle w:val="Body"/>
        <w:suppressLineNumbers/>
        <w:suppressAutoHyphens/>
        <w:spacing w:after="0" w:line="300" w:lineRule="exact"/>
        <w:ind w:left="680"/>
        <w:rPr>
          <w:rFonts w:ascii="Trebuchet MS" w:hAnsi="Trebuchet MS" w:cs="Times New Roman"/>
          <w:color w:val="000000" w:themeColor="text1"/>
          <w:szCs w:val="20"/>
        </w:rPr>
      </w:pPr>
      <w:r w:rsidRPr="00834CFF">
        <w:rPr>
          <w:rFonts w:ascii="Trebuchet MS" w:hAnsi="Trebuchet MS" w:cs="Times New Roman"/>
          <w:szCs w:val="20"/>
        </w:rPr>
        <w:t xml:space="preserve">CEP </w:t>
      </w:r>
      <w:r w:rsidR="000E5784" w:rsidRPr="00834CFF">
        <w:rPr>
          <w:rFonts w:ascii="Trebuchet MS" w:hAnsi="Trebuchet MS" w:cs="Times New Roman"/>
          <w:szCs w:val="20"/>
        </w:rPr>
        <w:t>01453-000</w:t>
      </w:r>
      <w:r w:rsidRPr="00834CFF">
        <w:rPr>
          <w:rFonts w:ascii="Trebuchet MS" w:hAnsi="Trebuchet MS" w:cs="Times New Roman"/>
          <w:color w:val="000000" w:themeColor="text1"/>
          <w:szCs w:val="20"/>
        </w:rPr>
        <w:t xml:space="preserve"> </w:t>
      </w:r>
      <w:r w:rsidR="00263A5E" w:rsidRPr="00834CFF">
        <w:rPr>
          <w:rFonts w:ascii="Trebuchet MS" w:hAnsi="Trebuchet MS" w:cs="Times New Roman"/>
          <w:color w:val="000000" w:themeColor="text1"/>
          <w:szCs w:val="20"/>
        </w:rPr>
        <w:t xml:space="preserve">| </w:t>
      </w:r>
      <w:r w:rsidR="00013355" w:rsidRPr="00834CFF">
        <w:rPr>
          <w:rFonts w:ascii="Trebuchet MS" w:hAnsi="Trebuchet MS" w:cs="Times New Roman"/>
          <w:color w:val="000000" w:themeColor="text1"/>
          <w:szCs w:val="20"/>
        </w:rPr>
        <w:t>São Paulo - SP</w:t>
      </w:r>
    </w:p>
    <w:p w:rsidR="00263A5E" w:rsidRPr="00834CFF" w:rsidRDefault="00263A5E" w:rsidP="00FA390F">
      <w:pPr>
        <w:pStyle w:val="Body"/>
        <w:suppressLineNumbers/>
        <w:suppressAutoHyphens/>
        <w:spacing w:after="0" w:line="300" w:lineRule="exact"/>
        <w:ind w:left="680"/>
        <w:rPr>
          <w:rFonts w:ascii="Trebuchet MS" w:hAnsi="Trebuchet MS" w:cs="Times New Roman"/>
          <w:color w:val="000000" w:themeColor="text1"/>
          <w:szCs w:val="20"/>
        </w:rPr>
      </w:pPr>
      <w:r w:rsidRPr="00834CFF">
        <w:rPr>
          <w:rFonts w:ascii="Trebuchet MS" w:hAnsi="Trebuchet MS" w:cs="Times New Roman"/>
          <w:color w:val="000000" w:themeColor="text1"/>
          <w:szCs w:val="20"/>
        </w:rPr>
        <w:t xml:space="preserve">At.: </w:t>
      </w:r>
      <w:r w:rsidR="00861112" w:rsidRPr="00861112">
        <w:rPr>
          <w:rFonts w:ascii="Trebuchet MS" w:hAnsi="Trebuchet MS" w:cs="Times New Roman"/>
          <w:color w:val="000000" w:themeColor="text1"/>
          <w:szCs w:val="20"/>
        </w:rPr>
        <w:t>Thamires Farias Costa</w:t>
      </w:r>
    </w:p>
    <w:p w:rsidR="00263A5E" w:rsidRPr="00834CFF" w:rsidRDefault="00263A5E" w:rsidP="00FA390F">
      <w:pPr>
        <w:pStyle w:val="Body"/>
        <w:suppressLineNumbers/>
        <w:suppressAutoHyphens/>
        <w:spacing w:after="0" w:line="300" w:lineRule="exact"/>
        <w:ind w:left="680"/>
        <w:rPr>
          <w:rFonts w:ascii="Trebuchet MS" w:hAnsi="Trebuchet MS" w:cs="Times New Roman"/>
          <w:color w:val="000000" w:themeColor="text1"/>
          <w:szCs w:val="20"/>
        </w:rPr>
      </w:pPr>
      <w:r w:rsidRPr="00834CFF">
        <w:rPr>
          <w:rFonts w:ascii="Trebuchet MS" w:hAnsi="Trebuchet MS" w:cs="Times New Roman"/>
          <w:color w:val="000000" w:themeColor="text1"/>
          <w:szCs w:val="20"/>
        </w:rPr>
        <w:t xml:space="preserve">Telefone: </w:t>
      </w:r>
      <w:r w:rsidR="00861112" w:rsidRPr="00861112">
        <w:rPr>
          <w:rFonts w:ascii="Trebuchet MS" w:hAnsi="Trebuchet MS" w:cs="Times New Roman"/>
          <w:color w:val="000000" w:themeColor="text1"/>
          <w:szCs w:val="20"/>
        </w:rPr>
        <w:t>(11) 99556-7221</w:t>
      </w:r>
    </w:p>
    <w:p w:rsidR="00A2410A" w:rsidRPr="00834CFF" w:rsidRDefault="00263A5E" w:rsidP="00FA390F">
      <w:pPr>
        <w:pStyle w:val="Body"/>
        <w:suppressLineNumbers/>
        <w:suppressAutoHyphens/>
        <w:spacing w:after="0" w:line="300" w:lineRule="exact"/>
        <w:ind w:left="680"/>
        <w:rPr>
          <w:rFonts w:ascii="Trebuchet MS" w:hAnsi="Trebuchet MS" w:cs="Times New Roman"/>
          <w:szCs w:val="20"/>
        </w:rPr>
      </w:pPr>
      <w:r w:rsidRPr="00834CFF">
        <w:rPr>
          <w:rFonts w:ascii="Trebuchet MS" w:hAnsi="Trebuchet MS" w:cs="Times New Roman"/>
          <w:color w:val="000000" w:themeColor="text1"/>
          <w:szCs w:val="20"/>
        </w:rPr>
        <w:t xml:space="preserve">E-mail: </w:t>
      </w:r>
      <w:r w:rsidR="00861112" w:rsidRPr="00861112">
        <w:rPr>
          <w:rFonts w:ascii="Trebuchet MS" w:hAnsi="Trebuchet MS" w:cs="Times New Roman"/>
          <w:color w:val="000000" w:themeColor="text1"/>
          <w:szCs w:val="20"/>
        </w:rPr>
        <w:t>thamires.costa@abcbrasil.com.br</w:t>
      </w:r>
      <w:r w:rsidR="00861112" w:rsidRPr="00861112" w:rsidDel="00861112">
        <w:rPr>
          <w:rFonts w:ascii="Trebuchet MS" w:hAnsi="Trebuchet MS" w:cs="Times New Roman"/>
          <w:color w:val="000000" w:themeColor="text1"/>
          <w:szCs w:val="20"/>
        </w:rPr>
        <w:t xml:space="preserve"> </w:t>
      </w:r>
      <w:bookmarkStart w:id="143" w:name="_DV_M117"/>
      <w:bookmarkStart w:id="144" w:name="_DV_M118"/>
      <w:bookmarkStart w:id="145" w:name="_DV_M119"/>
      <w:bookmarkStart w:id="146" w:name="_DV_M120"/>
      <w:bookmarkEnd w:id="143"/>
      <w:bookmarkEnd w:id="144"/>
      <w:bookmarkEnd w:id="145"/>
      <w:bookmarkEnd w:id="146"/>
    </w:p>
    <w:bookmarkEnd w:id="142"/>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761676">
      <w:pPr>
        <w:pStyle w:val="Level1"/>
        <w:suppressLineNumbers/>
        <w:suppressAutoHyphens/>
        <w:spacing w:before="0" w:after="0" w:line="300" w:lineRule="exact"/>
        <w:ind w:left="0" w:firstLine="0"/>
        <w:rPr>
          <w:rFonts w:ascii="Trebuchet MS" w:hAnsi="Trebuchet MS"/>
          <w:caps/>
          <w:sz w:val="20"/>
          <w:szCs w:val="20"/>
        </w:rPr>
      </w:pPr>
      <w:r w:rsidRPr="00834CFF">
        <w:rPr>
          <w:rFonts w:ascii="Trebuchet MS" w:hAnsi="Trebuchet MS"/>
          <w:caps/>
          <w:sz w:val="20"/>
          <w:szCs w:val="20"/>
        </w:rPr>
        <w:t>C</w:t>
      </w:r>
      <w:r w:rsidR="00CC5265" w:rsidRPr="00834CFF">
        <w:rPr>
          <w:rFonts w:ascii="Trebuchet MS" w:hAnsi="Trebuchet MS"/>
          <w:caps/>
          <w:sz w:val="20"/>
          <w:szCs w:val="20"/>
        </w:rPr>
        <w:t>onfidencialidade</w:t>
      </w:r>
    </w:p>
    <w:p w:rsidR="00A2410A" w:rsidRPr="00834CFF" w:rsidRDefault="00A2410A" w:rsidP="00761676">
      <w:pPr>
        <w:pStyle w:val="Body"/>
        <w:keepNext/>
        <w:suppressLineNumbers/>
        <w:suppressAutoHyphens/>
        <w:spacing w:after="0" w:line="300" w:lineRule="exact"/>
        <w:rPr>
          <w:rFonts w:ascii="Trebuchet MS" w:hAnsi="Trebuchet MS" w:cs="Times New Roman"/>
          <w:szCs w:val="20"/>
        </w:rPr>
      </w:pPr>
    </w:p>
    <w:p w:rsidR="00E8062E" w:rsidRPr="00834CFF" w:rsidRDefault="0089147E" w:rsidP="00761676">
      <w:pPr>
        <w:pStyle w:val="Level2"/>
        <w:keepNext/>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O Participante Especial e </w:t>
      </w:r>
      <w:r w:rsidR="00FC315A" w:rsidRPr="00834CFF">
        <w:rPr>
          <w:rFonts w:ascii="Trebuchet MS" w:hAnsi="Trebuchet MS"/>
          <w:szCs w:val="20"/>
        </w:rPr>
        <w:t>o</w:t>
      </w:r>
      <w:r w:rsidR="00B56BB6" w:rsidRPr="00834CFF">
        <w:rPr>
          <w:rFonts w:ascii="Trebuchet MS" w:hAnsi="Trebuchet MS"/>
          <w:szCs w:val="20"/>
        </w:rPr>
        <w:t>s</w:t>
      </w:r>
      <w:r w:rsidR="00FC315A" w:rsidRPr="00834CFF">
        <w:rPr>
          <w:rFonts w:ascii="Trebuchet MS" w:hAnsi="Trebuchet MS"/>
          <w:szCs w:val="20"/>
        </w:rPr>
        <w:t xml:space="preserve"> Coordenador</w:t>
      </w:r>
      <w:r w:rsidR="00B56BB6" w:rsidRPr="00834CFF">
        <w:rPr>
          <w:rFonts w:ascii="Trebuchet MS" w:hAnsi="Trebuchet MS"/>
          <w:szCs w:val="20"/>
        </w:rPr>
        <w:t>es</w:t>
      </w:r>
      <w:r w:rsidR="00FC315A" w:rsidRPr="00834CFF">
        <w:rPr>
          <w:rFonts w:ascii="Trebuchet MS" w:hAnsi="Trebuchet MS"/>
          <w:szCs w:val="20"/>
        </w:rPr>
        <w:t xml:space="preserve"> </w:t>
      </w:r>
      <w:r w:rsidRPr="00834CFF">
        <w:rPr>
          <w:rFonts w:ascii="Trebuchet MS" w:hAnsi="Trebuchet MS"/>
          <w:szCs w:val="20"/>
        </w:rPr>
        <w:t>se obrigam por si e por seus</w:t>
      </w:r>
      <w:r w:rsidR="00120F09" w:rsidRPr="00834CFF">
        <w:rPr>
          <w:rFonts w:ascii="Trebuchet MS" w:hAnsi="Trebuchet MS"/>
          <w:szCs w:val="20"/>
        </w:rPr>
        <w:t xml:space="preserve"> </w:t>
      </w:r>
      <w:r w:rsidRPr="00834CFF">
        <w:rPr>
          <w:rFonts w:ascii="Trebuchet MS" w:hAnsi="Trebuchet MS"/>
          <w:szCs w:val="20"/>
        </w:rPr>
        <w:t>administradores, empregados e terceiros autorizados a manter estrita confidencialidade em relação a todas as informações, os materiais e os documentos não públicos a que tiverem acesso, por qualquer meio, em razão desta Carta Convite, não as divulgando a terceiros não autorizados e/ou utilizando-as para fins estranhos à consecução do objeto desta Carta Convite, sem a prévia e expressa autorização ou concordância, por escrito, da outra parte</w:t>
      </w:r>
      <w:r w:rsidR="00E8062E" w:rsidRPr="00834CFF">
        <w:rPr>
          <w:rFonts w:ascii="Trebuchet MS" w:hAnsi="Trebuchet MS"/>
          <w:szCs w:val="20"/>
        </w:rPr>
        <w:t>.</w:t>
      </w:r>
      <w:r w:rsidR="00120F09" w:rsidRPr="00834CFF">
        <w:rPr>
          <w:rFonts w:ascii="Trebuchet MS" w:hAnsi="Trebuchet MS"/>
          <w:szCs w:val="20"/>
        </w:rPr>
        <w:t xml:space="preserve"> </w:t>
      </w:r>
    </w:p>
    <w:p w:rsidR="0089147E" w:rsidRPr="00834CFF" w:rsidRDefault="0089147E" w:rsidP="00FA390F">
      <w:pPr>
        <w:pStyle w:val="Body"/>
        <w:suppressLineNumbers/>
        <w:suppressAutoHyphens/>
        <w:spacing w:after="0" w:line="300" w:lineRule="exact"/>
        <w:rPr>
          <w:rFonts w:ascii="Trebuchet MS" w:hAnsi="Trebuchet MS" w:cs="Times New Roman"/>
          <w:szCs w:val="20"/>
        </w:rPr>
      </w:pPr>
    </w:p>
    <w:p w:rsidR="0089147E" w:rsidRPr="00834CFF" w:rsidRDefault="0089147E"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Esta obrigação de sigilo não será aplicada às informações que: (i) pertencerem ao domínio público no momento da revelação ou que se tornarem de domínio público sem violação desta Carta Convite, ou (ii) sejam fornecidas pelas partes desta Carta Convite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834CFF">
        <w:rPr>
          <w:rFonts w:ascii="Trebuchet MS" w:hAnsi="Trebuchet MS"/>
          <w:szCs w:val="20"/>
          <w:u w:val="single"/>
        </w:rPr>
        <w:t>Afiliadas</w:t>
      </w:r>
      <w:r w:rsidRPr="00834CFF">
        <w:rPr>
          <w:rFonts w:ascii="Trebuchet MS" w:hAnsi="Trebuchet MS"/>
          <w:szCs w:val="20"/>
        </w:rPr>
        <w:t xml:space="preserve">”) independentemente de quaisquer informações fornecidas pela outra parte. Qualquer outra informação não pública que venha a ser transmitida a </w:t>
      </w:r>
      <w:proofErr w:type="gramStart"/>
      <w:r w:rsidRPr="00834CFF">
        <w:rPr>
          <w:rFonts w:ascii="Trebuchet MS" w:hAnsi="Trebuchet MS"/>
          <w:szCs w:val="20"/>
        </w:rPr>
        <w:t>terceiros deverá</w:t>
      </w:r>
      <w:proofErr w:type="gramEnd"/>
      <w:r w:rsidRPr="00834CFF">
        <w:rPr>
          <w:rFonts w:ascii="Trebuchet MS" w:hAnsi="Trebuchet MS"/>
          <w:szCs w:val="20"/>
        </w:rPr>
        <w:t xml:space="preserve"> ser precedida da prévia autorização por escrito da outra parte.</w:t>
      </w:r>
    </w:p>
    <w:p w:rsidR="0089147E" w:rsidRPr="00834CFF" w:rsidRDefault="0089147E" w:rsidP="00FA390F">
      <w:pPr>
        <w:pStyle w:val="Body"/>
        <w:suppressLineNumbers/>
        <w:suppressAutoHyphens/>
        <w:spacing w:after="0" w:line="300" w:lineRule="exact"/>
        <w:rPr>
          <w:rFonts w:ascii="Trebuchet MS" w:hAnsi="Trebuchet MS" w:cs="Times New Roman"/>
          <w:szCs w:val="20"/>
        </w:rPr>
      </w:pPr>
    </w:p>
    <w:p w:rsidR="0089147E" w:rsidRPr="00834CFF" w:rsidRDefault="0089147E" w:rsidP="00FA390F">
      <w:pPr>
        <w:pStyle w:val="Level2"/>
        <w:suppressLineNumbers/>
        <w:suppressAutoHyphens/>
        <w:spacing w:after="0" w:line="300" w:lineRule="exact"/>
        <w:ind w:left="0" w:firstLine="0"/>
        <w:rPr>
          <w:rFonts w:ascii="Trebuchet MS" w:hAnsi="Trebuchet MS"/>
          <w:szCs w:val="20"/>
        </w:rPr>
      </w:pPr>
      <w:r w:rsidRPr="00834CFF">
        <w:rPr>
          <w:rFonts w:ascii="Trebuchet MS" w:hAnsi="Trebuchet MS"/>
          <w:szCs w:val="20"/>
        </w:rPr>
        <w:t xml:space="preserve">Na hipótese descrita na Cláusula </w:t>
      </w:r>
      <w:r w:rsidR="006E67DE" w:rsidRPr="00834CFF">
        <w:rPr>
          <w:rFonts w:ascii="Trebuchet MS" w:hAnsi="Trebuchet MS"/>
          <w:szCs w:val="20"/>
        </w:rPr>
        <w:t>1</w:t>
      </w:r>
      <w:r w:rsidRPr="00834CFF">
        <w:rPr>
          <w:rFonts w:ascii="Trebuchet MS" w:hAnsi="Trebuchet MS"/>
          <w:szCs w:val="20"/>
        </w:rPr>
        <w:t>9.2</w:t>
      </w:r>
      <w:r w:rsidR="006E67DE" w:rsidRPr="00834CFF">
        <w:rPr>
          <w:rFonts w:ascii="Trebuchet MS" w:hAnsi="Trebuchet MS"/>
          <w:szCs w:val="20"/>
        </w:rPr>
        <w:t xml:space="preserve"> </w:t>
      </w:r>
      <w:r w:rsidRPr="00834CFF">
        <w:rPr>
          <w:rFonts w:ascii="Trebuchet MS" w:hAnsi="Trebuchet MS"/>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834CFF">
        <w:rPr>
          <w:rFonts w:ascii="Trebuchet MS" w:hAnsi="Trebuchet MS"/>
          <w:szCs w:val="20"/>
        </w:rPr>
        <w:t xml:space="preserve">Dias Úteis </w:t>
      </w:r>
      <w:r w:rsidRPr="00834CFF">
        <w:rPr>
          <w:rFonts w:ascii="Trebuchet MS" w:hAnsi="Trebuchet MS"/>
          <w:szCs w:val="20"/>
        </w:rPr>
        <w:t>a outra parte sobre a necessidade da prestação de informações, e deverá divulgar somente o então exigido.</w:t>
      </w:r>
    </w:p>
    <w:p w:rsidR="0089147E" w:rsidRPr="00834CFF" w:rsidRDefault="0089147E" w:rsidP="00FA390F">
      <w:pPr>
        <w:pStyle w:val="Body"/>
        <w:suppressLineNumbers/>
        <w:suppressAutoHyphens/>
        <w:spacing w:after="0" w:line="300" w:lineRule="exact"/>
        <w:rPr>
          <w:rFonts w:ascii="Trebuchet MS" w:hAnsi="Trebuchet MS" w:cs="Times New Roman"/>
          <w:szCs w:val="20"/>
        </w:rPr>
      </w:pPr>
    </w:p>
    <w:p w:rsidR="0089147E" w:rsidRPr="00834CFF" w:rsidRDefault="0089147E" w:rsidP="00FA390F">
      <w:pPr>
        <w:pStyle w:val="Level2"/>
        <w:suppressLineNumbers/>
        <w:suppressAutoHyphens/>
        <w:spacing w:after="0" w:line="300" w:lineRule="exact"/>
        <w:ind w:left="0" w:firstLine="0"/>
        <w:rPr>
          <w:rStyle w:val="DeltaViewInsertion"/>
          <w:rFonts w:ascii="Trebuchet MS" w:hAnsi="Trebuchet MS"/>
          <w:szCs w:val="20"/>
          <w:u w:val="none"/>
        </w:rPr>
      </w:pPr>
      <w:r w:rsidRPr="00834CFF">
        <w:rPr>
          <w:rStyle w:val="DeltaViewInsertion"/>
          <w:rFonts w:ascii="Trebuchet MS" w:eastAsia="MS Mincho" w:hAnsi="Trebuchet MS"/>
          <w:szCs w:val="20"/>
          <w:u w:val="none"/>
        </w:rPr>
        <w:t xml:space="preserve">A obrigação de confidencialidade aqui prevista será válida pelo prazo de 2 (dois) anos a contar da </w:t>
      </w:r>
      <w:r w:rsidRPr="00834CFF">
        <w:rPr>
          <w:rStyle w:val="DeltaViewInsertion"/>
          <w:rFonts w:ascii="Trebuchet MS" w:hAnsi="Trebuchet MS"/>
          <w:szCs w:val="20"/>
          <w:u w:val="none"/>
        </w:rPr>
        <w:t xml:space="preserve">presente </w:t>
      </w:r>
      <w:r w:rsidRPr="00834CFF">
        <w:rPr>
          <w:rStyle w:val="DeltaViewInsertion"/>
          <w:rFonts w:ascii="Trebuchet MS" w:eastAsia="MS Mincho" w:hAnsi="Trebuchet MS"/>
          <w:szCs w:val="20"/>
          <w:u w:val="none"/>
        </w:rPr>
        <w:t>data.</w:t>
      </w:r>
    </w:p>
    <w:p w:rsidR="0089147E" w:rsidRPr="00834CFF" w:rsidRDefault="0089147E"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Pr="00834CFF" w:rsidRDefault="0089147E" w:rsidP="00FA390F">
      <w:pPr>
        <w:pStyle w:val="Level1"/>
        <w:keepNext w:val="0"/>
        <w:suppressLineNumbers/>
        <w:suppressAutoHyphens/>
        <w:spacing w:before="0" w:after="0" w:line="300" w:lineRule="exact"/>
        <w:ind w:left="0" w:firstLine="0"/>
        <w:rPr>
          <w:rFonts w:ascii="Trebuchet MS" w:hAnsi="Trebuchet MS"/>
          <w:caps/>
          <w:sz w:val="20"/>
          <w:szCs w:val="20"/>
        </w:rPr>
      </w:pPr>
      <w:r w:rsidRPr="00834CFF">
        <w:rPr>
          <w:rFonts w:ascii="Trebuchet MS" w:hAnsi="Trebuchet MS"/>
          <w:caps/>
          <w:sz w:val="20"/>
          <w:szCs w:val="20"/>
        </w:rPr>
        <w:t>DA VIGÊNCIA</w:t>
      </w:r>
    </w:p>
    <w:p w:rsidR="00013355" w:rsidRPr="00834CFF" w:rsidRDefault="00013355" w:rsidP="00FA390F">
      <w:pPr>
        <w:pStyle w:val="Body"/>
        <w:suppressLineNumbers/>
        <w:suppressAutoHyphens/>
        <w:spacing w:after="0" w:line="300" w:lineRule="exact"/>
        <w:rPr>
          <w:rFonts w:ascii="Trebuchet MS" w:hAnsi="Trebuchet MS" w:cs="Times New Roman"/>
          <w:caps/>
          <w:szCs w:val="20"/>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O disposto nesta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 xml:space="preserve">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834CFF">
        <w:rPr>
          <w:rStyle w:val="DeltaViewInsertion"/>
          <w:rFonts w:ascii="Trebuchet MS" w:eastAsia="MS Mincho" w:hAnsi="Trebuchet MS"/>
          <w:szCs w:val="20"/>
          <w:u w:val="none"/>
        </w:rPr>
        <w:t>14.4</w:t>
      </w:r>
      <w:r w:rsidRPr="00834CFF">
        <w:rPr>
          <w:rStyle w:val="DeltaViewInsertion"/>
          <w:rFonts w:ascii="Trebuchet MS" w:eastAsia="MS Mincho" w:hAnsi="Trebuchet MS"/>
          <w:szCs w:val="20"/>
          <w:u w:val="none"/>
        </w:rPr>
        <w:t xml:space="preserve">, </w:t>
      </w:r>
      <w:r w:rsidR="005B6A77" w:rsidRPr="00834CFF">
        <w:rPr>
          <w:rStyle w:val="DeltaViewInsertion"/>
          <w:rFonts w:ascii="Trebuchet MS" w:eastAsia="MS Mincho" w:hAnsi="Trebuchet MS"/>
          <w:szCs w:val="20"/>
          <w:u w:val="none"/>
        </w:rPr>
        <w:t xml:space="preserve">15, 19 e </w:t>
      </w:r>
      <w:r w:rsidR="00E839A4" w:rsidRPr="00834CFF">
        <w:rPr>
          <w:rStyle w:val="DeltaViewInsertion"/>
          <w:rFonts w:ascii="Trebuchet MS" w:eastAsia="MS Mincho" w:hAnsi="Trebuchet MS"/>
          <w:szCs w:val="20"/>
          <w:u w:val="none"/>
        </w:rPr>
        <w:t>20.2</w:t>
      </w:r>
      <w:r w:rsidRPr="00834CFF">
        <w:rPr>
          <w:rStyle w:val="DeltaViewInsertion"/>
          <w:rFonts w:ascii="Trebuchet MS" w:eastAsia="MS Mincho" w:hAnsi="Trebuchet MS"/>
          <w:szCs w:val="20"/>
          <w:u w:val="none"/>
        </w:rPr>
        <w:t xml:space="preserve">, que permanecerão vigentes pelos respectivos prazos e/ou enquanto legalmente exigíveis. </w:t>
      </w:r>
    </w:p>
    <w:p w:rsidR="0089147E" w:rsidRPr="00834CFF" w:rsidRDefault="0089147E"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O término da vigência do Contrato de Distribuição e/ou das obrigações dispostas nesta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 xml:space="preserve">não exonerará o Participante Especial ou </w:t>
      </w:r>
      <w:r w:rsidR="00EA592A" w:rsidRPr="00834CFF">
        <w:rPr>
          <w:rFonts w:ascii="Trebuchet MS" w:hAnsi="Trebuchet MS"/>
          <w:szCs w:val="20"/>
        </w:rPr>
        <w:t>os Coordenadores</w:t>
      </w:r>
      <w:r w:rsidRPr="00834CFF">
        <w:rPr>
          <w:rStyle w:val="DeltaViewInsertion"/>
          <w:rFonts w:ascii="Trebuchet MS" w:eastAsia="MS Mincho" w:hAnsi="Trebuchet MS"/>
          <w:szCs w:val="20"/>
          <w:u w:val="none"/>
        </w:rPr>
        <w:t xml:space="preserve"> da obrigação de guarda dos documentos referidos nesta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e/ou no Contrato de Distribuição e das obrigações de pagamento de indenizações aqui previstas.</w:t>
      </w:r>
    </w:p>
    <w:p w:rsidR="0089147E" w:rsidRPr="00834CFF" w:rsidRDefault="0089147E" w:rsidP="00FA390F">
      <w:pPr>
        <w:pStyle w:val="PargrafodaLista"/>
        <w:suppressLineNumbers/>
        <w:suppressAutoHyphens/>
        <w:spacing w:line="300" w:lineRule="exact"/>
        <w:contextualSpacing w:val="0"/>
        <w:rPr>
          <w:rFonts w:ascii="Trebuchet MS" w:eastAsia="MS Mincho" w:hAnsi="Trebuchet MS"/>
          <w:szCs w:val="20"/>
        </w:rPr>
      </w:pPr>
    </w:p>
    <w:p w:rsidR="0089147E" w:rsidRPr="00834CFF" w:rsidRDefault="0089147E" w:rsidP="00FA390F">
      <w:pPr>
        <w:pStyle w:val="Level1"/>
        <w:keepNext w:val="0"/>
        <w:suppressLineNumbers/>
        <w:suppressAutoHyphens/>
        <w:spacing w:before="0" w:after="0" w:line="300" w:lineRule="exact"/>
        <w:ind w:left="0" w:firstLine="0"/>
        <w:rPr>
          <w:rFonts w:ascii="Trebuchet MS" w:hAnsi="Trebuchet MS"/>
          <w:caps/>
          <w:sz w:val="20"/>
          <w:szCs w:val="20"/>
        </w:rPr>
      </w:pPr>
      <w:r w:rsidRPr="00834CFF">
        <w:rPr>
          <w:rFonts w:ascii="Trebuchet MS" w:hAnsi="Trebuchet MS"/>
          <w:caps/>
          <w:sz w:val="20"/>
          <w:szCs w:val="20"/>
        </w:rPr>
        <w:t>DA REVOGAÇÃO</w:t>
      </w:r>
    </w:p>
    <w:p w:rsidR="002C45C2" w:rsidRPr="00834CFF" w:rsidRDefault="002C45C2" w:rsidP="00FA390F">
      <w:pPr>
        <w:pStyle w:val="Body"/>
        <w:suppressLineNumbers/>
        <w:suppressAutoHyphens/>
        <w:spacing w:after="0" w:line="300" w:lineRule="exact"/>
        <w:rPr>
          <w:rFonts w:ascii="Trebuchet MS" w:hAnsi="Trebuchet MS" w:cs="Times New Roman"/>
          <w:caps/>
          <w:szCs w:val="20"/>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834CFF">
        <w:rPr>
          <w:rFonts w:ascii="Trebuchet MS" w:hAnsi="Trebuchet MS"/>
          <w:szCs w:val="20"/>
        </w:rPr>
        <w:t xml:space="preserve">Carta Convite para </w:t>
      </w:r>
      <w:r w:rsidR="00CF624C" w:rsidRPr="00834CFF">
        <w:rPr>
          <w:rFonts w:ascii="Trebuchet MS" w:hAnsi="Trebuchet MS"/>
          <w:szCs w:val="20"/>
        </w:rPr>
        <w:t>a</w:t>
      </w:r>
      <w:r w:rsidRPr="00834CFF">
        <w:rPr>
          <w:rFonts w:ascii="Trebuchet MS" w:hAnsi="Trebuchet MS"/>
          <w:szCs w:val="20"/>
        </w:rPr>
        <w:t>desão ao Contrato de Distribuição</w:t>
      </w:r>
      <w:r w:rsidRPr="00834CFF">
        <w:rPr>
          <w:rStyle w:val="DeltaViewInsertion"/>
          <w:rFonts w:ascii="Trebuchet MS" w:eastAsia="MS Mincho" w:hAnsi="Trebuchet MS"/>
          <w:szCs w:val="20"/>
          <w:u w:val="none"/>
        </w:rPr>
        <w:t>; (i.b) resilição do Contrato de Distribuição; ou (ii.c) cancelamento da Oferta, por qualquer motivo.</w:t>
      </w:r>
    </w:p>
    <w:p w:rsidR="0089147E" w:rsidRPr="00834CFF" w:rsidRDefault="0089147E"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A revogação da adesão ao Contrato de Distribuição implicará a exclusão do Participante Especial da participação na Oferta e o cancelamento automático de todo os </w:t>
      </w:r>
      <w:r w:rsidR="00C15DC2" w:rsidRPr="00834CFF">
        <w:rPr>
          <w:rStyle w:val="DeltaViewInsertion"/>
          <w:rFonts w:ascii="Trebuchet MS" w:eastAsia="MS Mincho" w:hAnsi="Trebuchet MS"/>
          <w:szCs w:val="20"/>
          <w:u w:val="none"/>
        </w:rPr>
        <w:t>Documentos de Aceitação</w:t>
      </w:r>
      <w:r w:rsidRPr="00834CFF">
        <w:rPr>
          <w:rStyle w:val="DeltaViewInsertion"/>
          <w:rFonts w:ascii="Trebuchet MS" w:eastAsia="MS Mincho" w:hAnsi="Trebuchet MS"/>
          <w:szCs w:val="20"/>
          <w:u w:val="none"/>
        </w:rPr>
        <w:t xml:space="preserve"> das</w:t>
      </w:r>
      <w:r w:rsidR="00B9349C" w:rsidRPr="00834CFF">
        <w:rPr>
          <w:rFonts w:ascii="Trebuchet MS" w:hAnsi="Trebuchet MS"/>
          <w:szCs w:val="20"/>
        </w:rPr>
        <w:t xml:space="preserve"> </w:t>
      </w:r>
      <w:r w:rsidR="00440CC4" w:rsidRPr="00834CFF">
        <w:rPr>
          <w:rFonts w:ascii="Trebuchet MS" w:hAnsi="Trebuchet MS"/>
          <w:szCs w:val="20"/>
        </w:rPr>
        <w:t>Cotas</w:t>
      </w:r>
      <w:r w:rsidRPr="00834CFF">
        <w:rPr>
          <w:rStyle w:val="DeltaViewInsertion"/>
          <w:rFonts w:ascii="Trebuchet MS" w:eastAsia="MS Mincho" w:hAnsi="Trebuchet MS"/>
          <w:szCs w:val="20"/>
          <w:u w:val="none"/>
        </w:rPr>
        <w:t xml:space="preserve"> que tenha recebido de investidores, devendo o Participante Especial avisar tais investidores sobre o referido cancelamento imediatamente.</w:t>
      </w:r>
    </w:p>
    <w:p w:rsidR="002C45C2" w:rsidRPr="00834CFF" w:rsidRDefault="002C45C2"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Pr="00834CFF" w:rsidRDefault="0089147E" w:rsidP="00FA390F">
      <w:pPr>
        <w:pStyle w:val="Level1"/>
        <w:keepNext w:val="0"/>
        <w:suppressLineNumbers/>
        <w:suppressAutoHyphens/>
        <w:spacing w:before="0" w:after="0" w:line="300" w:lineRule="exact"/>
        <w:ind w:left="0" w:firstLine="0"/>
        <w:rPr>
          <w:rFonts w:ascii="Trebuchet MS" w:hAnsi="Trebuchet MS"/>
          <w:caps/>
          <w:sz w:val="20"/>
          <w:szCs w:val="20"/>
        </w:rPr>
      </w:pPr>
      <w:r w:rsidRPr="00834CFF">
        <w:rPr>
          <w:rFonts w:ascii="Trebuchet MS" w:hAnsi="Trebuchet MS"/>
          <w:caps/>
          <w:sz w:val="20"/>
          <w:szCs w:val="20"/>
        </w:rPr>
        <w:t xml:space="preserve">DA LEGISLAÇÃO E DO FORO </w:t>
      </w:r>
    </w:p>
    <w:p w:rsidR="002C45C2" w:rsidRPr="00834CFF" w:rsidRDefault="002C45C2" w:rsidP="00FA390F">
      <w:pPr>
        <w:pStyle w:val="Body"/>
        <w:suppressLineNumbers/>
        <w:suppressAutoHyphens/>
        <w:spacing w:after="0" w:line="300" w:lineRule="exact"/>
        <w:rPr>
          <w:rFonts w:ascii="Trebuchet MS" w:hAnsi="Trebuchet MS" w:cs="Times New Roman"/>
          <w:caps/>
          <w:szCs w:val="20"/>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A presente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será regida e interpretada de acordo com as leis da República Federativa do Brasil.</w:t>
      </w:r>
    </w:p>
    <w:p w:rsidR="0089147E" w:rsidRPr="00834CFF" w:rsidRDefault="0089147E"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Pr="00834CFF"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834CFF">
        <w:rPr>
          <w:rStyle w:val="DeltaViewInsertion"/>
          <w:rFonts w:ascii="Trebuchet MS" w:eastAsia="MS Mincho" w:hAnsi="Trebuchet MS"/>
          <w:szCs w:val="20"/>
          <w:u w:val="none"/>
        </w:rPr>
        <w:t xml:space="preserve">As partes desta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 xml:space="preserve">se submetem ao foro de eleição estabelecido no Contrato de Distribuição, com exclusão de qualquer outro, por mais privilegiado que seja ou que possa vir a ser, para dirimir as questões porventura resultantes desta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e do Contrato de Distribuição.</w:t>
      </w:r>
    </w:p>
    <w:p w:rsidR="0089147E" w:rsidRPr="00834CFF" w:rsidRDefault="0089147E" w:rsidP="00FA390F">
      <w:pPr>
        <w:pStyle w:val="Body"/>
        <w:suppressLineNumbers/>
        <w:suppressAutoHyphens/>
        <w:spacing w:after="0" w:line="300" w:lineRule="exact"/>
        <w:rPr>
          <w:rStyle w:val="DeltaViewInsertion"/>
          <w:rFonts w:ascii="Trebuchet MS" w:eastAsia="MS Mincho" w:hAnsi="Trebuchet MS" w:cs="Times New Roman"/>
          <w:szCs w:val="20"/>
          <w:u w:val="none"/>
        </w:rPr>
      </w:pPr>
    </w:p>
    <w:p w:rsidR="0089147E" w:rsidRDefault="0089147E"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bookmarkStart w:id="147" w:name="_Ref180598753"/>
      <w:r w:rsidRPr="00834CFF">
        <w:rPr>
          <w:rStyle w:val="DeltaViewInsertion"/>
          <w:rFonts w:ascii="Trebuchet MS" w:eastAsia="MS Mincho" w:hAnsi="Trebuchet MS"/>
          <w:szCs w:val="20"/>
          <w:u w:val="none"/>
        </w:rPr>
        <w:t>As partes concordam que, nos termos da Lei nº 13.874</w:t>
      </w:r>
      <w:r w:rsidR="00834CFF">
        <w:rPr>
          <w:rStyle w:val="DeltaViewInsertion"/>
          <w:rFonts w:ascii="Trebuchet MS" w:eastAsia="MS Mincho" w:hAnsi="Trebuchet MS"/>
          <w:szCs w:val="20"/>
          <w:u w:val="none"/>
        </w:rPr>
        <w:t>, de 20 de setembro de 20</w:t>
      </w:r>
      <w:r w:rsidRPr="00834CFF">
        <w:rPr>
          <w:rStyle w:val="DeltaViewInsertion"/>
          <w:rFonts w:ascii="Trebuchet MS" w:eastAsia="MS Mincho" w:hAnsi="Trebuchet MS"/>
          <w:szCs w:val="20"/>
          <w:u w:val="none"/>
        </w:rPr>
        <w:t>19 (Lei da Liberdade Econômica), do Decreto nº 10.278</w:t>
      </w:r>
      <w:r w:rsidR="00834CFF">
        <w:rPr>
          <w:rStyle w:val="DeltaViewInsertion"/>
          <w:rFonts w:ascii="Trebuchet MS" w:eastAsia="MS Mincho" w:hAnsi="Trebuchet MS"/>
          <w:szCs w:val="20"/>
          <w:u w:val="none"/>
        </w:rPr>
        <w:t>, de 18 de março de 20</w:t>
      </w:r>
      <w:r w:rsidRPr="00834CFF">
        <w:rPr>
          <w:rStyle w:val="DeltaViewInsertion"/>
          <w:rFonts w:ascii="Trebuchet MS" w:eastAsia="MS Mincho" w:hAnsi="Trebuchet MS"/>
          <w:szCs w:val="20"/>
          <w:u w:val="none"/>
        </w:rPr>
        <w:t xml:space="preserve">20, bem como da Medida Provisória nº 2.200-2/01, esta </w:t>
      </w:r>
      <w:r w:rsidRPr="00834CFF">
        <w:rPr>
          <w:rFonts w:ascii="Trebuchet MS" w:hAnsi="Trebuchet MS"/>
          <w:szCs w:val="20"/>
        </w:rPr>
        <w:t xml:space="preserve">Carta Convite </w:t>
      </w:r>
      <w:r w:rsidRPr="00834CFF">
        <w:rPr>
          <w:rStyle w:val="DeltaViewInsertion"/>
          <w:rFonts w:ascii="Trebuchet MS" w:eastAsia="MS Mincho" w:hAnsi="Trebuchet MS"/>
          <w:szCs w:val="20"/>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834CFF">
        <w:rPr>
          <w:rFonts w:ascii="Trebuchet MS" w:hAnsi="Trebuchet MS"/>
          <w:szCs w:val="20"/>
        </w:rPr>
        <w:t>Carta Convite</w:t>
      </w:r>
      <w:r w:rsidRPr="00834CFF">
        <w:rPr>
          <w:rStyle w:val="DeltaViewInsertion"/>
          <w:rFonts w:ascii="Trebuchet MS" w:eastAsia="MS Mincho" w:hAnsi="Trebuchet MS"/>
          <w:szCs w:val="20"/>
          <w:u w:val="none"/>
        </w:rPr>
        <w:t xml:space="preserve">, bem como a sua existência física (impressa), não serão exigidas para fins de cumprimento de obrigações previstas nesta </w:t>
      </w:r>
      <w:r w:rsidRPr="00834CFF">
        <w:rPr>
          <w:rFonts w:ascii="Trebuchet MS" w:hAnsi="Trebuchet MS"/>
          <w:szCs w:val="20"/>
        </w:rPr>
        <w:t>Carta Convite</w:t>
      </w:r>
      <w:r w:rsidRPr="00834CFF">
        <w:rPr>
          <w:rStyle w:val="DeltaViewInsertion"/>
          <w:rFonts w:ascii="Trebuchet MS" w:eastAsia="MS Mincho" w:hAnsi="Trebuchet MS"/>
          <w:szCs w:val="20"/>
          <w:u w:val="none"/>
        </w:rPr>
        <w:t>, tampouco para sua plena eficácia, validade e exequibilidade.</w:t>
      </w:r>
      <w:bookmarkEnd w:id="147"/>
    </w:p>
    <w:p w:rsidR="00495392" w:rsidRDefault="00495392" w:rsidP="00495392">
      <w:pPr>
        <w:pStyle w:val="PargrafodaLista"/>
        <w:rPr>
          <w:rStyle w:val="DeltaViewInsertion"/>
          <w:rFonts w:ascii="Trebuchet MS" w:eastAsia="MS Mincho" w:hAnsi="Trebuchet MS"/>
          <w:szCs w:val="20"/>
          <w:u w:val="none"/>
        </w:rPr>
      </w:pPr>
    </w:p>
    <w:p w:rsidR="00495392" w:rsidRDefault="00495392" w:rsidP="00FA390F">
      <w:pPr>
        <w:pStyle w:val="Level2"/>
        <w:suppressLineNumbers/>
        <w:suppressAutoHyphens/>
        <w:spacing w:after="0" w:line="300" w:lineRule="exact"/>
        <w:ind w:left="0" w:firstLine="0"/>
        <w:mirrorIndents/>
        <w:rPr>
          <w:rFonts w:ascii="Trebuchet MS" w:eastAsia="MS Mincho" w:hAnsi="Trebuchet MS"/>
          <w:szCs w:val="20"/>
        </w:rPr>
      </w:pPr>
      <w:r w:rsidRPr="00495392">
        <w:rPr>
          <w:rFonts w:ascii="Trebuchet MS" w:eastAsia="MS Mincho" w:hAnsi="Trebuchet MS"/>
          <w:szCs w:val="20"/>
        </w:rPr>
        <w:t>A presente Carta Convite será regida e interpretada de acordo com as leis da República Federativa do Brasil</w:t>
      </w:r>
      <w:r>
        <w:rPr>
          <w:rFonts w:ascii="Trebuchet MS" w:eastAsia="MS Mincho" w:hAnsi="Trebuchet MS"/>
          <w:szCs w:val="20"/>
        </w:rPr>
        <w:t>.</w:t>
      </w:r>
    </w:p>
    <w:p w:rsidR="00495392" w:rsidRDefault="00495392" w:rsidP="00495392">
      <w:pPr>
        <w:pStyle w:val="PargrafodaLista"/>
        <w:rPr>
          <w:rStyle w:val="DeltaViewInsertion"/>
          <w:rFonts w:ascii="Trebuchet MS" w:eastAsia="MS Mincho" w:hAnsi="Trebuchet MS"/>
          <w:szCs w:val="20"/>
          <w:u w:val="none"/>
        </w:rPr>
      </w:pPr>
    </w:p>
    <w:p w:rsidR="00495392" w:rsidRPr="00834CFF" w:rsidRDefault="00495392" w:rsidP="00FA390F">
      <w:pPr>
        <w:pStyle w:val="Level2"/>
        <w:suppressLineNumbers/>
        <w:suppressAutoHyphens/>
        <w:spacing w:after="0" w:line="300" w:lineRule="exact"/>
        <w:ind w:left="0" w:firstLine="0"/>
        <w:mirrorIndents/>
        <w:rPr>
          <w:rStyle w:val="DeltaViewInsertion"/>
          <w:rFonts w:ascii="Trebuchet MS" w:eastAsia="MS Mincho" w:hAnsi="Trebuchet MS"/>
          <w:szCs w:val="20"/>
          <w:u w:val="none"/>
        </w:rPr>
      </w:pPr>
      <w:r w:rsidRPr="00495392">
        <w:rPr>
          <w:rFonts w:ascii="Trebuchet MS" w:eastAsia="MS Mincho" w:hAnsi="Trebuchet MS"/>
          <w:szCs w:val="20"/>
        </w:rPr>
        <w:t>As Partes se submetem ao foro de eleição estabelecido no Contrato de Distribuição, com exclusão de qualquer outro, por mais privilegiado que seja ou que possa vir a ser, para dirimir as questões porventura resultantes desta Carta Convite e do Contrato de Distribuição</w:t>
      </w:r>
      <w:r>
        <w:rPr>
          <w:rFonts w:ascii="Trebuchet MS" w:eastAsia="MS Mincho" w:hAnsi="Trebuchet MS"/>
          <w:szCs w:val="20"/>
        </w:rPr>
        <w:t>.</w:t>
      </w:r>
    </w:p>
    <w:p w:rsidR="002C45C2" w:rsidRPr="00834CFF" w:rsidRDefault="002C45C2" w:rsidP="00FA390F">
      <w:pPr>
        <w:pStyle w:val="PargrafodaLista"/>
        <w:spacing w:line="300" w:lineRule="exact"/>
        <w:rPr>
          <w:rStyle w:val="DeltaViewInsertion"/>
          <w:rFonts w:ascii="Trebuchet MS" w:eastAsia="MS Mincho" w:hAnsi="Trebuchet MS"/>
          <w:szCs w:val="20"/>
          <w:u w:val="none"/>
        </w:rPr>
      </w:pPr>
    </w:p>
    <w:p w:rsidR="0089147E" w:rsidRPr="00834CFF" w:rsidRDefault="00742F8C" w:rsidP="00FA390F">
      <w:pPr>
        <w:pStyle w:val="Level1"/>
        <w:keepNext w:val="0"/>
        <w:numPr>
          <w:ilvl w:val="0"/>
          <w:numId w:val="0"/>
        </w:numPr>
        <w:suppressLineNumbers/>
        <w:suppressAutoHyphens/>
        <w:spacing w:before="0" w:after="0" w:line="300" w:lineRule="exact"/>
        <w:rPr>
          <w:rStyle w:val="DeltaViewInsertion"/>
          <w:rFonts w:ascii="Trebuchet MS" w:eastAsia="MS Mincho" w:hAnsi="Trebuchet MS"/>
          <w:b w:val="0"/>
          <w:bCs w:val="0"/>
          <w:sz w:val="20"/>
          <w:szCs w:val="20"/>
          <w:u w:val="none"/>
        </w:rPr>
      </w:pPr>
      <w:r w:rsidRPr="00834CFF">
        <w:rPr>
          <w:rStyle w:val="DeltaViewInsertion"/>
          <w:rFonts w:ascii="Trebuchet MS" w:eastAsia="MS Mincho" w:hAnsi="Trebuchet MS"/>
          <w:sz w:val="20"/>
          <w:szCs w:val="20"/>
          <w:u w:val="none"/>
        </w:rPr>
        <w:t>22.3.1</w:t>
      </w:r>
      <w:r w:rsidRPr="00834CFF">
        <w:rPr>
          <w:rStyle w:val="DeltaViewInsertion"/>
          <w:rFonts w:ascii="Trebuchet MS" w:eastAsia="MS Mincho" w:hAnsi="Trebuchet MS"/>
          <w:b w:val="0"/>
          <w:bCs w:val="0"/>
          <w:sz w:val="20"/>
          <w:szCs w:val="20"/>
          <w:u w:val="none"/>
        </w:rPr>
        <w:tab/>
        <w:t>As Partes reconhecem e concordam que, independentemente da data de conclusão das assinaturas eletrônicas, os efeitos do presente instrumento retroagem à data abaixo descrita.</w:t>
      </w:r>
    </w:p>
    <w:p w:rsidR="002C45C2" w:rsidRPr="00834CFF" w:rsidRDefault="002C45C2" w:rsidP="00FA390F">
      <w:pPr>
        <w:pStyle w:val="Body"/>
        <w:suppressLineNumbers/>
        <w:suppressAutoHyphens/>
        <w:spacing w:after="0" w:line="300" w:lineRule="exact"/>
        <w:rPr>
          <w:rFonts w:ascii="Trebuchet MS" w:eastAsia="MS Mincho" w:hAnsi="Trebuchet MS" w:cs="Times New Roman"/>
          <w:b/>
          <w:bCs/>
          <w:szCs w:val="20"/>
        </w:rPr>
      </w:pPr>
    </w:p>
    <w:p w:rsidR="00E8062E" w:rsidRPr="00834CFF" w:rsidRDefault="00E8062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Colocamo-nos à disposição para quaisquer esclarecimentos adicionais que se façam necessários.</w:t>
      </w:r>
    </w:p>
    <w:p w:rsidR="00E8062E" w:rsidRPr="00834CFF" w:rsidRDefault="00E8062E"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Atenciosamente,</w:t>
      </w:r>
    </w:p>
    <w:p w:rsidR="007C508F" w:rsidRPr="00834CFF" w:rsidRDefault="007C508F"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Body"/>
        <w:suppressLineNumbers/>
        <w:suppressAutoHyphens/>
        <w:spacing w:after="0" w:line="300" w:lineRule="exact"/>
        <w:jc w:val="center"/>
        <w:rPr>
          <w:rFonts w:ascii="Trebuchet MS" w:hAnsi="Trebuchet MS" w:cs="Times New Roman"/>
          <w:szCs w:val="20"/>
        </w:rPr>
      </w:pPr>
      <w:r w:rsidRPr="00834CFF">
        <w:rPr>
          <w:rFonts w:ascii="Trebuchet MS" w:hAnsi="Trebuchet MS" w:cs="Times New Roman"/>
          <w:szCs w:val="20"/>
        </w:rPr>
        <w:t>_____________________________________________</w:t>
      </w:r>
      <w:r w:rsidR="00743196" w:rsidRPr="00834CFF">
        <w:rPr>
          <w:rFonts w:ascii="Trebuchet MS" w:hAnsi="Trebuchet MS" w:cs="Times New Roman"/>
          <w:szCs w:val="20"/>
        </w:rPr>
        <w:t>___________________</w:t>
      </w:r>
    </w:p>
    <w:p w:rsidR="00AA1DFC" w:rsidRPr="00834CFF" w:rsidRDefault="00AA1DFC" w:rsidP="00FA390F">
      <w:pPr>
        <w:pStyle w:val="Body"/>
        <w:suppressLineNumbers/>
        <w:suppressAutoHyphens/>
        <w:spacing w:after="0" w:line="300" w:lineRule="exact"/>
        <w:jc w:val="center"/>
        <w:rPr>
          <w:rFonts w:ascii="Trebuchet MS" w:hAnsi="Trebuchet MS" w:cs="Times New Roman"/>
          <w:b/>
          <w:bCs/>
          <w:szCs w:val="20"/>
        </w:rPr>
      </w:pPr>
      <w:r w:rsidRPr="00834CFF">
        <w:rPr>
          <w:rFonts w:ascii="Trebuchet MS" w:hAnsi="Trebuchet MS" w:cs="Times New Roman"/>
          <w:b/>
          <w:bCs/>
          <w:szCs w:val="20"/>
        </w:rPr>
        <w:t>ABC BRASIL DISTRIBUIDORA DE TÍTULOS E VALORES MOBILIÁRIOS S.A.</w:t>
      </w:r>
    </w:p>
    <w:p w:rsidR="008275B4" w:rsidRPr="00834CFF" w:rsidRDefault="008275B4" w:rsidP="00FA390F">
      <w:pPr>
        <w:pStyle w:val="Body"/>
        <w:suppressLineNumbers/>
        <w:suppressAutoHyphens/>
        <w:spacing w:after="0" w:line="300" w:lineRule="exact"/>
        <w:jc w:val="center"/>
        <w:rPr>
          <w:rFonts w:ascii="Trebuchet MS" w:hAnsi="Trebuchet MS" w:cs="Times New Roman"/>
          <w:szCs w:val="20"/>
        </w:rPr>
      </w:pPr>
    </w:p>
    <w:p w:rsidR="00495392" w:rsidRDefault="00495392" w:rsidP="00495392">
      <w:pPr>
        <w:pStyle w:val="Body"/>
        <w:suppressLineNumbers/>
        <w:suppressAutoHyphens/>
        <w:spacing w:after="0" w:line="300" w:lineRule="exact"/>
        <w:rPr>
          <w:rFonts w:ascii="Trebuchet MS" w:hAnsi="Trebuchet MS" w:cs="Times New Roman"/>
          <w:szCs w:val="20"/>
        </w:rPr>
      </w:pPr>
    </w:p>
    <w:p w:rsidR="00E8062E" w:rsidRPr="00834CFF" w:rsidRDefault="00E8062E" w:rsidP="00495392">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De acordo em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Pr>
          <w:rFonts w:ascii="Trebuchet MS" w:hAnsi="Trebuchet MS" w:cs="Times New Roman"/>
          <w:noProof/>
          <w:szCs w:val="20"/>
        </w:rPr>
        <w:t>dia</w:t>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r w:rsidR="000E2AA8" w:rsidRPr="00834CFF">
        <w:rPr>
          <w:rFonts w:ascii="Trebuchet MS" w:hAnsi="Trebuchet MS" w:cs="Times New Roman"/>
          <w:szCs w:val="20"/>
        </w:rPr>
        <w:t xml:space="preserve"> </w:t>
      </w:r>
      <w:r w:rsidRPr="00834CFF">
        <w:rPr>
          <w:rFonts w:ascii="Trebuchet MS" w:hAnsi="Trebuchet MS" w:cs="Times New Roman"/>
          <w:szCs w:val="20"/>
        </w:rPr>
        <w:t xml:space="preserve">de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Pr>
          <w:rFonts w:ascii="Trebuchet MS" w:hAnsi="Trebuchet MS" w:cs="Times New Roman"/>
          <w:noProof/>
          <w:szCs w:val="20"/>
        </w:rPr>
        <w:t>mês</w:t>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r w:rsidR="00656B32" w:rsidRPr="00834CFF">
        <w:rPr>
          <w:rFonts w:ascii="Trebuchet MS" w:hAnsi="Trebuchet MS" w:cs="Times New Roman"/>
          <w:szCs w:val="20"/>
        </w:rPr>
        <w:t xml:space="preserve"> de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Pr>
          <w:rFonts w:ascii="Trebuchet MS" w:hAnsi="Trebuchet MS" w:cs="Times New Roman"/>
          <w:noProof/>
          <w:szCs w:val="20"/>
        </w:rPr>
        <w:t>2024</w:t>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r w:rsidR="00E40E22" w:rsidRPr="00834CFF">
        <w:rPr>
          <w:rFonts w:ascii="Trebuchet MS" w:hAnsi="Trebuchet MS" w:cs="Times New Roman"/>
          <w:szCs w:val="20"/>
        </w:rPr>
        <w:t>.</w:t>
      </w:r>
    </w:p>
    <w:p w:rsidR="009B2B7F" w:rsidRPr="00834CFF" w:rsidRDefault="009B2B7F" w:rsidP="00FA390F">
      <w:pPr>
        <w:pStyle w:val="Body"/>
        <w:suppressLineNumbers/>
        <w:suppressAutoHyphens/>
        <w:spacing w:after="0" w:line="300" w:lineRule="exact"/>
        <w:rPr>
          <w:rFonts w:ascii="Trebuchet MS" w:hAnsi="Trebuchet MS" w:cs="Times New Roman"/>
          <w:szCs w:val="20"/>
        </w:rPr>
      </w:pPr>
    </w:p>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E8062E" w:rsidRPr="00834CFF" w:rsidRDefault="0010066A"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Participante Especial</w:t>
      </w:r>
      <w:r w:rsidR="00EA592A" w:rsidRPr="00834CFF">
        <w:rPr>
          <w:rFonts w:ascii="Trebuchet MS" w:hAnsi="Trebuchet MS" w:cs="Times New Roman"/>
          <w:szCs w:val="20"/>
        </w:rPr>
        <w:t>:</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CNPJ:</w:t>
      </w:r>
      <w:r w:rsidR="00A525C8" w:rsidRPr="00834CFF">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E8062E" w:rsidRPr="00834CFF" w:rsidRDefault="00E8062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Endereço:</w:t>
      </w:r>
      <w:r w:rsidR="00A525C8" w:rsidRPr="00834CFF">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EA592A" w:rsidRPr="00834CFF" w:rsidRDefault="00EA592A" w:rsidP="00FA390F">
      <w:pPr>
        <w:pStyle w:val="Body"/>
        <w:suppressLineNumbers/>
        <w:suppressAutoHyphens/>
        <w:spacing w:after="0" w:line="300" w:lineRule="exact"/>
        <w:jc w:val="left"/>
        <w:rPr>
          <w:rFonts w:ascii="Trebuchet MS" w:hAnsi="Trebuchet MS" w:cs="Times New Roman"/>
          <w:szCs w:val="20"/>
        </w:rPr>
      </w:pPr>
    </w:p>
    <w:p w:rsidR="00E8062E" w:rsidRPr="00834CFF" w:rsidRDefault="00E40E22" w:rsidP="00FA390F">
      <w:pPr>
        <w:pStyle w:val="Body"/>
        <w:suppressLineNumbers/>
        <w:suppressAutoHyphens/>
        <w:spacing w:after="0" w:line="300" w:lineRule="exact"/>
        <w:jc w:val="left"/>
        <w:rPr>
          <w:rFonts w:ascii="Trebuchet MS" w:hAnsi="Trebuchet MS" w:cs="Times New Roman"/>
          <w:szCs w:val="20"/>
        </w:rPr>
      </w:pPr>
      <w:r w:rsidRPr="00834CFF">
        <w:rPr>
          <w:rFonts w:ascii="Trebuchet MS" w:hAnsi="Trebuchet MS" w:cs="Times New Roman"/>
          <w:szCs w:val="20"/>
        </w:rPr>
        <w:t>Nome do Representante Legal:</w:t>
      </w:r>
      <w:r w:rsidR="00A525C8" w:rsidRPr="00834CFF">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EA592A" w:rsidRPr="00834CFF" w:rsidRDefault="00EA592A" w:rsidP="00FA390F">
      <w:pPr>
        <w:pStyle w:val="Body"/>
        <w:suppressLineNumbers/>
        <w:suppressAutoHyphens/>
        <w:spacing w:after="0" w:line="300" w:lineRule="exact"/>
        <w:rPr>
          <w:rFonts w:ascii="Trebuchet MS" w:hAnsi="Trebuchet MS" w:cs="Times New Roman"/>
          <w:szCs w:val="20"/>
        </w:rPr>
      </w:pPr>
    </w:p>
    <w:p w:rsidR="0098097F" w:rsidRPr="00834CFF" w:rsidRDefault="00E8062E"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Cargo:</w:t>
      </w:r>
      <w:r w:rsidR="00A525C8" w:rsidRPr="00834CFF">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98097F" w:rsidRPr="00834CFF" w:rsidRDefault="0098097F"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br w:type="page"/>
      </w:r>
    </w:p>
    <w:p w:rsidR="00CA4819" w:rsidRPr="00834CFF" w:rsidRDefault="00CA4819" w:rsidP="00FA390F">
      <w:pPr>
        <w:pStyle w:val="Ttulo"/>
        <w:keepNext w:val="0"/>
        <w:suppressLineNumbers/>
        <w:suppressAutoHyphens/>
        <w:spacing w:after="0" w:line="300" w:lineRule="exact"/>
        <w:jc w:val="center"/>
        <w:rPr>
          <w:rFonts w:ascii="Trebuchet MS" w:hAnsi="Trebuchet MS" w:cs="Times New Roman"/>
          <w:sz w:val="20"/>
          <w:szCs w:val="20"/>
        </w:rPr>
      </w:pPr>
      <w:r w:rsidRPr="00834CFF">
        <w:rPr>
          <w:rFonts w:ascii="Trebuchet MS" w:hAnsi="Trebuchet MS" w:cs="Times New Roman"/>
          <w:sz w:val="20"/>
          <w:szCs w:val="20"/>
        </w:rPr>
        <w:t>ANEXO I</w:t>
      </w:r>
    </w:p>
    <w:p w:rsidR="00A2410A" w:rsidRPr="00834CFF" w:rsidRDefault="00A2410A" w:rsidP="00FA390F">
      <w:pPr>
        <w:pStyle w:val="Body"/>
        <w:suppressLineNumbers/>
        <w:suppressAutoHyphens/>
        <w:spacing w:after="0" w:line="300" w:lineRule="exact"/>
        <w:rPr>
          <w:rFonts w:ascii="Trebuchet MS" w:hAnsi="Trebuchet MS" w:cs="Times New Roman"/>
          <w:b/>
          <w:bCs/>
          <w:szCs w:val="20"/>
        </w:rPr>
      </w:pPr>
    </w:p>
    <w:p w:rsidR="00216519" w:rsidRPr="00495392" w:rsidRDefault="00216519" w:rsidP="00FA390F">
      <w:pPr>
        <w:pStyle w:val="Body"/>
        <w:suppressLineNumbers/>
        <w:suppressAutoHyphens/>
        <w:spacing w:after="0" w:line="300" w:lineRule="exact"/>
        <w:rPr>
          <w:rFonts w:ascii="Trebuchet MS" w:hAnsi="Trebuchet MS" w:cs="Times New Roman"/>
          <w:b/>
          <w:bCs/>
          <w:caps/>
          <w:szCs w:val="20"/>
        </w:rPr>
      </w:pPr>
      <w:r w:rsidRPr="00834CFF">
        <w:rPr>
          <w:rFonts w:ascii="Trebuchet MS" w:hAnsi="Trebuchet MS" w:cs="Times New Roman"/>
          <w:b/>
          <w:bCs/>
          <w:szCs w:val="20"/>
        </w:rPr>
        <w:t xml:space="preserve">Ref.: </w:t>
      </w:r>
      <w:r w:rsidRPr="00495392">
        <w:rPr>
          <w:rFonts w:ascii="Trebuchet MS" w:hAnsi="Trebuchet MS" w:cs="Times New Roman"/>
          <w:b/>
          <w:bCs/>
          <w:caps/>
          <w:szCs w:val="20"/>
        </w:rPr>
        <w:t xml:space="preserve">Carta Convite relacionada à Oferta Pública de Distribuição Primária </w:t>
      </w:r>
      <w:r w:rsidR="00495392" w:rsidRPr="00495392">
        <w:rPr>
          <w:rFonts w:ascii="Trebuchet MS" w:hAnsi="Trebuchet MS" w:cs="Times New Roman"/>
          <w:b/>
          <w:bCs/>
          <w:caps/>
          <w:szCs w:val="20"/>
        </w:rPr>
        <w:t xml:space="preserve">de </w:t>
      </w:r>
      <w:r w:rsidR="0066519A" w:rsidRPr="00495392">
        <w:rPr>
          <w:rFonts w:ascii="Trebuchet MS" w:hAnsi="Trebuchet MS" w:cs="Times New Roman"/>
          <w:b/>
          <w:bCs/>
          <w:caps/>
          <w:szCs w:val="20"/>
        </w:rPr>
        <w:t>Cotas</w:t>
      </w:r>
      <w:r w:rsidRPr="00495392">
        <w:rPr>
          <w:rFonts w:ascii="Trebuchet MS" w:hAnsi="Trebuchet MS" w:cs="Times New Roman"/>
          <w:b/>
          <w:bCs/>
          <w:caps/>
          <w:szCs w:val="20"/>
        </w:rPr>
        <w:t xml:space="preserve"> da </w:t>
      </w:r>
      <w:r w:rsidR="008A2538" w:rsidRPr="00495392">
        <w:rPr>
          <w:rFonts w:ascii="Trebuchet MS" w:hAnsi="Trebuchet MS" w:cs="Times New Roman"/>
          <w:b/>
          <w:bCs/>
          <w:caps/>
          <w:szCs w:val="20"/>
        </w:rPr>
        <w:t>1</w:t>
      </w:r>
      <w:r w:rsidR="00EA592A" w:rsidRPr="00495392">
        <w:rPr>
          <w:rFonts w:ascii="Trebuchet MS" w:hAnsi="Trebuchet MS" w:cs="Times New Roman"/>
          <w:b/>
          <w:bCs/>
          <w:caps/>
          <w:szCs w:val="20"/>
        </w:rPr>
        <w:t xml:space="preserve">ª </w:t>
      </w:r>
      <w:r w:rsidRPr="00495392">
        <w:rPr>
          <w:rFonts w:ascii="Trebuchet MS" w:hAnsi="Trebuchet MS" w:cs="Times New Roman"/>
          <w:b/>
          <w:bCs/>
          <w:caps/>
          <w:szCs w:val="20"/>
        </w:rPr>
        <w:t>(</w:t>
      </w:r>
      <w:r w:rsidR="008A2538" w:rsidRPr="00495392">
        <w:rPr>
          <w:rFonts w:ascii="Trebuchet MS" w:hAnsi="Trebuchet MS" w:cs="Times New Roman"/>
          <w:b/>
          <w:bCs/>
          <w:caps/>
          <w:szCs w:val="20"/>
        </w:rPr>
        <w:t>primeira</w:t>
      </w:r>
      <w:r w:rsidRPr="00495392">
        <w:rPr>
          <w:rFonts w:ascii="Trebuchet MS" w:hAnsi="Trebuchet MS" w:cs="Times New Roman"/>
          <w:b/>
          <w:bCs/>
          <w:caps/>
          <w:szCs w:val="20"/>
        </w:rPr>
        <w:t>) Emissão d</w:t>
      </w:r>
      <w:r w:rsidR="00495392" w:rsidRPr="00495392">
        <w:rPr>
          <w:rFonts w:ascii="Trebuchet MS" w:hAnsi="Trebuchet MS" w:cs="Times New Roman"/>
          <w:b/>
          <w:bCs/>
          <w:caps/>
          <w:szCs w:val="20"/>
        </w:rPr>
        <w:t>a CLASSE ÚNICA</w:t>
      </w:r>
      <w:r w:rsidRPr="00495392">
        <w:rPr>
          <w:rFonts w:ascii="Trebuchet MS" w:hAnsi="Trebuchet MS" w:cs="Times New Roman"/>
          <w:b/>
          <w:bCs/>
          <w:caps/>
          <w:szCs w:val="20"/>
        </w:rPr>
        <w:t xml:space="preserve"> </w:t>
      </w:r>
      <w:r w:rsidR="00AA1DFC" w:rsidRPr="00495392">
        <w:rPr>
          <w:rFonts w:ascii="Trebuchet MS" w:hAnsi="Trebuchet MS" w:cs="Times New Roman"/>
          <w:b/>
          <w:bCs/>
          <w:caps/>
          <w:szCs w:val="20"/>
        </w:rPr>
        <w:t>PÁTRIA</w:t>
      </w:r>
      <w:r w:rsidR="00B56BB6" w:rsidRPr="00495392">
        <w:rPr>
          <w:rFonts w:ascii="Trebuchet MS" w:hAnsi="Trebuchet MS" w:cs="Times New Roman"/>
          <w:b/>
          <w:bCs/>
          <w:caps/>
          <w:szCs w:val="20"/>
        </w:rPr>
        <w:t xml:space="preserve"> CRÉDITO INFRA</w:t>
      </w:r>
      <w:r w:rsidR="00690BC4" w:rsidRPr="00495392">
        <w:rPr>
          <w:rFonts w:ascii="Trebuchet MS" w:hAnsi="Trebuchet MS" w:cs="Times New Roman"/>
          <w:b/>
          <w:bCs/>
          <w:caps/>
          <w:szCs w:val="20"/>
        </w:rPr>
        <w:t xml:space="preserve"> RENDA</w:t>
      </w:r>
      <w:r w:rsidR="00AA1DFC" w:rsidRPr="00495392">
        <w:rPr>
          <w:rFonts w:ascii="Trebuchet MS" w:hAnsi="Trebuchet MS" w:cs="Times New Roman"/>
          <w:b/>
          <w:bCs/>
          <w:caps/>
          <w:szCs w:val="20"/>
        </w:rPr>
        <w:t xml:space="preserve"> FUNDO DE INVESTIMENTO </w:t>
      </w:r>
      <w:r w:rsidR="00B56BB6" w:rsidRPr="00495392">
        <w:rPr>
          <w:rFonts w:ascii="Trebuchet MS" w:hAnsi="Trebuchet MS" w:cs="Times New Roman"/>
          <w:b/>
          <w:bCs/>
          <w:caps/>
          <w:szCs w:val="20"/>
        </w:rPr>
        <w:t xml:space="preserve">FINANCEIRO </w:t>
      </w:r>
      <w:r w:rsidR="00AA1DFC" w:rsidRPr="00495392">
        <w:rPr>
          <w:rFonts w:ascii="Trebuchet MS" w:hAnsi="Trebuchet MS" w:cs="Times New Roman"/>
          <w:b/>
          <w:bCs/>
          <w:caps/>
          <w:szCs w:val="20"/>
        </w:rPr>
        <w:t>EM COTAS DE FUNDOS INCENTIVADOS DE INVESTIMENTO EM INFRAESTRUTURA RENDA FIXA</w:t>
      </w:r>
      <w:r w:rsidR="00495392">
        <w:rPr>
          <w:rFonts w:ascii="Trebuchet MS" w:hAnsi="Trebuchet MS" w:cs="Times New Roman"/>
          <w:b/>
          <w:bCs/>
          <w:caps/>
          <w:szCs w:val="20"/>
        </w:rPr>
        <w:t xml:space="preserve"> – responsabilidade limitada</w:t>
      </w:r>
      <w:r w:rsidRPr="00495392">
        <w:rPr>
          <w:rFonts w:ascii="Trebuchet MS" w:hAnsi="Trebuchet MS" w:cs="Times New Roman"/>
          <w:b/>
          <w:bCs/>
          <w:caps/>
          <w:szCs w:val="20"/>
        </w:rPr>
        <w:t>,</w:t>
      </w:r>
      <w:r w:rsidR="00120F09" w:rsidRPr="00495392">
        <w:rPr>
          <w:rFonts w:ascii="Trebuchet MS" w:hAnsi="Trebuchet MS" w:cs="Times New Roman"/>
          <w:b/>
          <w:bCs/>
          <w:caps/>
          <w:szCs w:val="20"/>
        </w:rPr>
        <w:t xml:space="preserve"> </w:t>
      </w:r>
      <w:r w:rsidRPr="00495392">
        <w:rPr>
          <w:rFonts w:ascii="Trebuchet MS" w:hAnsi="Trebuchet MS" w:cs="Times New Roman"/>
          <w:b/>
          <w:bCs/>
          <w:caps/>
          <w:szCs w:val="20"/>
        </w:rPr>
        <w:t xml:space="preserve">datada de </w:t>
      </w:r>
      <w:r w:rsidR="007A3EC4">
        <w:rPr>
          <w:rFonts w:ascii="Trebuchet MS" w:hAnsi="Trebuchet MS" w:cs="Times New Roman"/>
          <w:b/>
          <w:bCs/>
          <w:caps/>
          <w:szCs w:val="20"/>
        </w:rPr>
        <w:t>12 DE NOVEMBRO DE 2024</w:t>
      </w:r>
    </w:p>
    <w:p w:rsidR="00216519" w:rsidRPr="00834CFF" w:rsidRDefault="00216519" w:rsidP="00FA390F">
      <w:pPr>
        <w:pStyle w:val="Body"/>
        <w:suppressLineNumbers/>
        <w:suppressAutoHyphens/>
        <w:spacing w:after="0" w:line="300" w:lineRule="exact"/>
        <w:rPr>
          <w:rFonts w:ascii="Trebuchet MS" w:hAnsi="Trebuchet MS" w:cs="Times New Roman"/>
          <w:szCs w:val="20"/>
        </w:rPr>
      </w:pPr>
    </w:p>
    <w:p w:rsidR="00216519" w:rsidRPr="00834CFF" w:rsidRDefault="002165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Prezados Senhores,</w:t>
      </w:r>
    </w:p>
    <w:p w:rsidR="00216519" w:rsidRPr="00834CFF" w:rsidRDefault="00216519" w:rsidP="00FA390F">
      <w:pPr>
        <w:pStyle w:val="Body"/>
        <w:suppressLineNumbers/>
        <w:suppressAutoHyphens/>
        <w:spacing w:after="0" w:line="300" w:lineRule="exact"/>
        <w:rPr>
          <w:rFonts w:ascii="Trebuchet MS" w:hAnsi="Trebuchet MS" w:cs="Times New Roman"/>
          <w:szCs w:val="20"/>
        </w:rPr>
      </w:pPr>
    </w:p>
    <w:p w:rsidR="00CA4819" w:rsidRPr="00834CFF" w:rsidRDefault="002165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 xml:space="preserve">Fazemos referência à Carta Convite datada de </w:t>
      </w:r>
      <w:r w:rsidR="007A3EC4">
        <w:rPr>
          <w:rFonts w:ascii="Trebuchet MS" w:hAnsi="Trebuchet MS" w:cs="Times New Roman"/>
          <w:szCs w:val="20"/>
        </w:rPr>
        <w:t>12 de novembro de 2024</w:t>
      </w:r>
      <w:r w:rsidRPr="00834CFF">
        <w:rPr>
          <w:rFonts w:ascii="Trebuchet MS" w:hAnsi="Trebuchet MS" w:cs="Times New Roman"/>
          <w:szCs w:val="20"/>
        </w:rPr>
        <w:t xml:space="preserve">, por meio da qual V. Sas., na qualidade de Coordenador Líder da oferta pública de distribuição primária de </w:t>
      </w:r>
      <w:r w:rsidR="00440CC4" w:rsidRPr="00834CFF">
        <w:rPr>
          <w:rFonts w:ascii="Trebuchet MS" w:hAnsi="Trebuchet MS" w:cs="Times New Roman"/>
          <w:szCs w:val="20"/>
        </w:rPr>
        <w:t>Cotas</w:t>
      </w:r>
      <w:r w:rsidRPr="00834CFF">
        <w:rPr>
          <w:rFonts w:ascii="Trebuchet MS" w:hAnsi="Trebuchet MS" w:cs="Times New Roman"/>
          <w:szCs w:val="20"/>
        </w:rPr>
        <w:t xml:space="preserve"> da </w:t>
      </w:r>
      <w:r w:rsidR="008A2538" w:rsidRPr="00834CFF">
        <w:rPr>
          <w:rFonts w:ascii="Trebuchet MS" w:hAnsi="Trebuchet MS" w:cs="Times New Roman"/>
          <w:szCs w:val="20"/>
        </w:rPr>
        <w:t>1</w:t>
      </w:r>
      <w:r w:rsidR="00EA592A" w:rsidRPr="00834CFF">
        <w:rPr>
          <w:rFonts w:ascii="Trebuchet MS" w:hAnsi="Trebuchet MS" w:cs="Times New Roman"/>
          <w:szCs w:val="20"/>
        </w:rPr>
        <w:t xml:space="preserve">ª </w:t>
      </w:r>
      <w:r w:rsidRPr="00834CFF">
        <w:rPr>
          <w:rFonts w:ascii="Trebuchet MS" w:hAnsi="Trebuchet MS" w:cs="Times New Roman"/>
          <w:szCs w:val="20"/>
        </w:rPr>
        <w:t>(</w:t>
      </w:r>
      <w:r w:rsidR="008A2538" w:rsidRPr="00834CFF">
        <w:rPr>
          <w:rFonts w:ascii="Trebuchet MS" w:hAnsi="Trebuchet MS" w:cs="Times New Roman"/>
          <w:szCs w:val="20"/>
        </w:rPr>
        <w:t>primeira</w:t>
      </w:r>
      <w:r w:rsidRPr="00834CFF">
        <w:rPr>
          <w:rFonts w:ascii="Trebuchet MS" w:hAnsi="Trebuchet MS" w:cs="Times New Roman"/>
          <w:szCs w:val="20"/>
        </w:rPr>
        <w:t xml:space="preserve">) emissão </w:t>
      </w:r>
      <w:r w:rsidR="00B56BB6" w:rsidRPr="00834CFF">
        <w:rPr>
          <w:rFonts w:ascii="Trebuchet MS" w:hAnsi="Trebuchet MS" w:cs="Times New Roman"/>
          <w:szCs w:val="20"/>
        </w:rPr>
        <w:t xml:space="preserve">da classe única </w:t>
      </w:r>
      <w:r w:rsidR="00C1514A" w:rsidRPr="00834CFF">
        <w:rPr>
          <w:rFonts w:ascii="Trebuchet MS" w:hAnsi="Trebuchet MS" w:cs="Times New Roman"/>
          <w:szCs w:val="20"/>
        </w:rPr>
        <w:t xml:space="preserve">de cotas </w:t>
      </w:r>
      <w:r w:rsidR="00495392">
        <w:rPr>
          <w:rFonts w:ascii="Trebuchet MS" w:hAnsi="Trebuchet MS" w:cs="Times New Roman"/>
          <w:szCs w:val="20"/>
        </w:rPr>
        <w:t xml:space="preserve">da </w:t>
      </w:r>
      <w:r w:rsidR="00495392" w:rsidRPr="00495392">
        <w:rPr>
          <w:rFonts w:ascii="Trebuchet MS" w:hAnsi="Trebuchet MS" w:cs="Times New Roman"/>
          <w:b/>
          <w:bCs/>
          <w:caps/>
          <w:szCs w:val="20"/>
        </w:rPr>
        <w:t>CLASSE ÚNICA PÁTRIA CRÉDITO INFRA RENDA FUNDO DE INVESTIMENTO FINANCEIRO EM COTAS DE FUNDOS INCENTIVADOS DE INVESTIMENTO EM INFRAESTRUTURA RENDA FIXA</w:t>
      </w:r>
      <w:r w:rsidR="00495392">
        <w:rPr>
          <w:rFonts w:ascii="Trebuchet MS" w:hAnsi="Trebuchet MS" w:cs="Times New Roman"/>
          <w:b/>
          <w:bCs/>
          <w:caps/>
          <w:szCs w:val="20"/>
        </w:rPr>
        <w:t xml:space="preserve"> – responsabilidade limitada</w:t>
      </w:r>
      <w:r w:rsidR="00495392" w:rsidRPr="00834CFF">
        <w:rPr>
          <w:rFonts w:ascii="Trebuchet MS" w:hAnsi="Trebuchet MS" w:cs="Times New Roman"/>
          <w:szCs w:val="20"/>
        </w:rPr>
        <w:t xml:space="preserve"> </w:t>
      </w:r>
      <w:r w:rsidRPr="00834CFF">
        <w:rPr>
          <w:rFonts w:ascii="Trebuchet MS" w:hAnsi="Trebuchet MS" w:cs="Times New Roman"/>
          <w:szCs w:val="20"/>
        </w:rPr>
        <w:t>(“</w:t>
      </w:r>
      <w:r w:rsidR="00495392">
        <w:rPr>
          <w:rFonts w:ascii="Trebuchet MS" w:hAnsi="Trebuchet MS" w:cs="Times New Roman"/>
          <w:szCs w:val="20"/>
          <w:u w:val="single"/>
        </w:rPr>
        <w:t>Classe</w:t>
      </w:r>
      <w:r w:rsidRPr="00834CFF">
        <w:rPr>
          <w:rFonts w:ascii="Trebuchet MS" w:hAnsi="Trebuchet MS" w:cs="Times New Roman"/>
          <w:szCs w:val="20"/>
        </w:rPr>
        <w:t>”), convida</w:t>
      </w:r>
      <w:r w:rsidR="003C1127" w:rsidRPr="00834CFF">
        <w:rPr>
          <w:rFonts w:ascii="Trebuchet MS" w:hAnsi="Trebuchet MS" w:cs="Times New Roman"/>
          <w:szCs w:val="20"/>
        </w:rPr>
        <w:t>m</w:t>
      </w:r>
      <w:r w:rsidRPr="00834CFF">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Pr>
          <w:rFonts w:ascii="Trebuchet MS" w:hAnsi="Trebuchet MS" w:cs="Times New Roman"/>
          <w:noProof/>
          <w:szCs w:val="20"/>
        </w:rPr>
        <w:t>INCLUIR DENOMINAÇÃO SOCIAL, CNPJ E ENDEREÇO</w:t>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r w:rsidRPr="00834CFF">
        <w:rPr>
          <w:rFonts w:ascii="Trebuchet MS" w:hAnsi="Trebuchet MS" w:cs="Times New Roman"/>
          <w:szCs w:val="20"/>
        </w:rPr>
        <w:t xml:space="preserve"> a participar da Oferta, no Brasil na qualidade de Participante Especial</w:t>
      </w:r>
      <w:r w:rsidR="00CA4819" w:rsidRPr="00834CFF">
        <w:rPr>
          <w:rFonts w:ascii="Trebuchet MS" w:hAnsi="Trebuchet MS" w:cs="Times New Roman"/>
          <w:szCs w:val="20"/>
        </w:rPr>
        <w:t>.</w:t>
      </w:r>
    </w:p>
    <w:p w:rsidR="00A2410A" w:rsidRPr="00834CFF" w:rsidRDefault="00A2410A"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Neste sentido, vimos confirmar nossa aceitação em relação ao convite em referência, incluindo abaixo as informações solicitadas:</w:t>
      </w:r>
    </w:p>
    <w:p w:rsidR="00A2410A" w:rsidRPr="00834CFF" w:rsidRDefault="00A2410A" w:rsidP="00FA390F">
      <w:pPr>
        <w:pStyle w:val="Body"/>
        <w:suppressLineNumbers/>
        <w:suppressAutoHyphens/>
        <w:spacing w:after="0" w:line="300" w:lineRule="exact"/>
        <w:rPr>
          <w:rFonts w:ascii="Trebuchet MS" w:hAnsi="Trebuchet MS" w:cs="Times New Roman"/>
          <w:b/>
          <w:bCs/>
          <w:szCs w:val="20"/>
        </w:rPr>
      </w:pPr>
    </w:p>
    <w:p w:rsidR="00CA4819" w:rsidRPr="00834CFF" w:rsidRDefault="00CA4819" w:rsidP="00FA390F">
      <w:pPr>
        <w:pStyle w:val="Body"/>
        <w:suppressLineNumbers/>
        <w:suppressAutoHyphens/>
        <w:spacing w:after="0" w:line="300" w:lineRule="exact"/>
        <w:rPr>
          <w:rFonts w:ascii="Trebuchet MS" w:hAnsi="Trebuchet MS" w:cs="Times New Roman"/>
          <w:b/>
          <w:bCs/>
          <w:szCs w:val="20"/>
        </w:rPr>
      </w:pPr>
      <w:r w:rsidRPr="00834CFF">
        <w:rPr>
          <w:rFonts w:ascii="Trebuchet MS" w:hAnsi="Trebuchet MS" w:cs="Times New Roman"/>
          <w:b/>
          <w:bCs/>
          <w:szCs w:val="20"/>
        </w:rPr>
        <w:t>Pessoas para Contato:</w:t>
      </w:r>
    </w:p>
    <w:p w:rsidR="00CA4819" w:rsidRPr="00834CFF" w:rsidRDefault="00CA4819"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Nome:</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Telefone:</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Fax:</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E-mail:</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Nome:</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Telefone:</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Fax:</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E-mail:</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A2410A" w:rsidRPr="00834CFF" w:rsidRDefault="00A2410A" w:rsidP="00FA390F">
      <w:pPr>
        <w:pStyle w:val="Body"/>
        <w:suppressLineNumbers/>
        <w:suppressAutoHyphens/>
        <w:spacing w:after="0" w:line="300" w:lineRule="exact"/>
        <w:rPr>
          <w:rFonts w:ascii="Trebuchet MS" w:hAnsi="Trebuchet MS" w:cs="Times New Roman"/>
          <w:b/>
          <w:bCs/>
          <w:szCs w:val="20"/>
        </w:rPr>
      </w:pPr>
    </w:p>
    <w:p w:rsidR="0032303F" w:rsidRPr="00834CFF" w:rsidRDefault="0032303F"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Atenciosamente,</w:t>
      </w:r>
    </w:p>
    <w:p w:rsidR="00CA4819" w:rsidRPr="00834CFF" w:rsidRDefault="00CA4819" w:rsidP="00FA390F">
      <w:pPr>
        <w:pStyle w:val="Body"/>
        <w:suppressLineNumbers/>
        <w:suppressAutoHyphens/>
        <w:spacing w:after="0" w:line="300" w:lineRule="exact"/>
        <w:rPr>
          <w:rFonts w:ascii="Trebuchet MS" w:hAnsi="Trebuchet MS" w:cs="Times New Roman"/>
          <w:szCs w:val="20"/>
        </w:rPr>
      </w:pP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__________________________</w:t>
      </w:r>
    </w:p>
    <w:p w:rsidR="00761676" w:rsidRDefault="00761676" w:rsidP="00FA390F">
      <w:pPr>
        <w:pStyle w:val="Body"/>
        <w:suppressLineNumbers/>
        <w:suppressAutoHyphens/>
        <w:spacing w:after="0" w:line="300" w:lineRule="exact"/>
        <w:rPr>
          <w:rFonts w:ascii="Trebuchet MS" w:hAnsi="Trebuchet MS" w:cs="Times New Roman"/>
          <w:szCs w:val="20"/>
        </w:rPr>
      </w:pPr>
      <w:r w:rsidRPr="00E23CB8">
        <w:rPr>
          <w:rFonts w:ascii="Trebuchet MS" w:hAnsi="Trebuchet MS" w:cs="Times New Roman"/>
          <w:szCs w:val="20"/>
        </w:rPr>
        <w:fldChar w:fldCharType="begin">
          <w:ffData>
            <w:name w:val=""/>
            <w:enabled/>
            <w:calcOnExit w:val="0"/>
            <w:textInput>
              <w:default w:val="[=]"/>
            </w:textInput>
          </w:ffData>
        </w:fldChar>
      </w:r>
      <w:r w:rsidRPr="00E23CB8">
        <w:rPr>
          <w:rFonts w:ascii="Trebuchet MS" w:hAnsi="Trebuchet MS" w:cs="Times New Roman"/>
          <w:szCs w:val="20"/>
        </w:rPr>
        <w:instrText xml:space="preserve"> FORMTEXT </w:instrText>
      </w:r>
      <w:r w:rsidRPr="00E23CB8">
        <w:rPr>
          <w:rFonts w:ascii="Trebuchet MS" w:hAnsi="Trebuchet MS" w:cs="Times New Roman"/>
          <w:szCs w:val="20"/>
        </w:rPr>
      </w:r>
      <w:r w:rsidRPr="00E23CB8">
        <w:rPr>
          <w:rFonts w:ascii="Trebuchet MS" w:hAnsi="Trebuchet MS" w:cs="Times New Roman"/>
          <w:szCs w:val="20"/>
        </w:rPr>
        <w:fldChar w:fldCharType="separate"/>
      </w:r>
      <w:r w:rsidRPr="00E23CB8">
        <w:rPr>
          <w:rFonts w:ascii="Trebuchet MS" w:hAnsi="Trebuchet MS" w:cs="Times New Roman"/>
          <w:noProof/>
          <w:szCs w:val="20"/>
        </w:rPr>
        <w:t>[</w:t>
      </w:r>
      <w:r>
        <w:rPr>
          <w:rFonts w:ascii="Trebuchet MS" w:hAnsi="Trebuchet MS" w:cs="Times New Roman"/>
          <w:noProof/>
          <w:szCs w:val="20"/>
        </w:rPr>
        <w:t>DENOMINAÇÃO SOCIAL DO PARTICIPANTE ESPECIAL</w:t>
      </w:r>
      <w:r w:rsidRPr="00E23CB8">
        <w:rPr>
          <w:rFonts w:ascii="Trebuchet MS" w:hAnsi="Trebuchet MS" w:cs="Times New Roman"/>
          <w:noProof/>
          <w:szCs w:val="20"/>
        </w:rPr>
        <w:t>]</w:t>
      </w:r>
      <w:r w:rsidRPr="00E23CB8">
        <w:rPr>
          <w:rFonts w:ascii="Trebuchet MS" w:hAnsi="Trebuchet MS" w:cs="Times New Roman"/>
          <w:szCs w:val="20"/>
        </w:rPr>
        <w:fldChar w:fldCharType="end"/>
      </w:r>
      <w:r w:rsidRPr="00834CFF">
        <w:rPr>
          <w:rFonts w:ascii="Trebuchet MS" w:hAnsi="Trebuchet MS" w:cs="Times New Roman"/>
          <w:szCs w:val="20"/>
        </w:rPr>
        <w:t xml:space="preserve"> </w:t>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Nome:</w:t>
      </w:r>
      <w:r w:rsidR="00761676" w:rsidRP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CA4819" w:rsidRPr="00834CFF" w:rsidRDefault="00CA4819" w:rsidP="00FA390F">
      <w:pPr>
        <w:pStyle w:val="Body"/>
        <w:suppressLineNumbers/>
        <w:suppressAutoHyphens/>
        <w:spacing w:after="0" w:line="300" w:lineRule="exact"/>
        <w:rPr>
          <w:rFonts w:ascii="Trebuchet MS" w:hAnsi="Trebuchet MS" w:cs="Times New Roman"/>
          <w:szCs w:val="20"/>
        </w:rPr>
      </w:pPr>
      <w:r w:rsidRPr="00834CFF">
        <w:rPr>
          <w:rFonts w:ascii="Trebuchet MS" w:hAnsi="Trebuchet MS" w:cs="Times New Roman"/>
          <w:szCs w:val="20"/>
        </w:rPr>
        <w:t>Cargo:</w:t>
      </w:r>
      <w:r w:rsidR="00761676">
        <w:rPr>
          <w:rFonts w:ascii="Trebuchet MS" w:hAnsi="Trebuchet MS" w:cs="Times New Roman"/>
          <w:szCs w:val="20"/>
        </w:rPr>
        <w:t xml:space="preserve"> </w:t>
      </w:r>
      <w:r w:rsidR="00761676" w:rsidRPr="00E23CB8">
        <w:rPr>
          <w:rFonts w:ascii="Trebuchet MS" w:hAnsi="Trebuchet MS" w:cs="Times New Roman"/>
          <w:szCs w:val="20"/>
        </w:rPr>
        <w:fldChar w:fldCharType="begin">
          <w:ffData>
            <w:name w:val=""/>
            <w:enabled/>
            <w:calcOnExit w:val="0"/>
            <w:textInput>
              <w:default w:val="[=]"/>
            </w:textInput>
          </w:ffData>
        </w:fldChar>
      </w:r>
      <w:r w:rsidR="00761676" w:rsidRPr="00E23CB8">
        <w:rPr>
          <w:rFonts w:ascii="Trebuchet MS" w:hAnsi="Trebuchet MS" w:cs="Times New Roman"/>
          <w:szCs w:val="20"/>
        </w:rPr>
        <w:instrText xml:space="preserve"> FORMTEXT </w:instrText>
      </w:r>
      <w:r w:rsidR="00761676" w:rsidRPr="00E23CB8">
        <w:rPr>
          <w:rFonts w:ascii="Trebuchet MS" w:hAnsi="Trebuchet MS" w:cs="Times New Roman"/>
          <w:szCs w:val="20"/>
        </w:rPr>
      </w:r>
      <w:r w:rsidR="00761676" w:rsidRPr="00E23CB8">
        <w:rPr>
          <w:rFonts w:ascii="Trebuchet MS" w:hAnsi="Trebuchet MS" w:cs="Times New Roman"/>
          <w:szCs w:val="20"/>
        </w:rPr>
        <w:fldChar w:fldCharType="separate"/>
      </w:r>
      <w:r w:rsidR="00761676" w:rsidRPr="00E23CB8">
        <w:rPr>
          <w:rFonts w:ascii="Trebuchet MS" w:hAnsi="Trebuchet MS" w:cs="Times New Roman"/>
          <w:noProof/>
          <w:szCs w:val="20"/>
        </w:rPr>
        <w:t>[=]</w:t>
      </w:r>
      <w:r w:rsidR="00761676" w:rsidRPr="00E23CB8">
        <w:rPr>
          <w:rFonts w:ascii="Trebuchet MS" w:hAnsi="Trebuchet MS" w:cs="Times New Roman"/>
          <w:szCs w:val="20"/>
        </w:rPr>
        <w:fldChar w:fldCharType="end"/>
      </w:r>
    </w:p>
    <w:p w:rsidR="00E8062E" w:rsidRPr="00FA390F" w:rsidRDefault="00E8062E" w:rsidP="00FA390F">
      <w:pPr>
        <w:pStyle w:val="Body"/>
        <w:suppressLineNumbers/>
        <w:suppressAutoHyphens/>
        <w:spacing w:after="0" w:line="300" w:lineRule="exact"/>
        <w:rPr>
          <w:rFonts w:ascii="Trebuchet MS" w:hAnsi="Trebuchet MS" w:cs="Times New Roman"/>
          <w:szCs w:val="20"/>
        </w:rPr>
      </w:pPr>
    </w:p>
    <w:sectPr w:rsidR="00E8062E" w:rsidRPr="00FA390F" w:rsidSect="00C47D45">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141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87E" w:rsidRPr="00834CFF" w:rsidRDefault="000B287E">
      <w:r w:rsidRPr="00834CFF">
        <w:separator/>
      </w:r>
    </w:p>
  </w:endnote>
  <w:endnote w:type="continuationSeparator" w:id="0">
    <w:p w:rsidR="000B287E" w:rsidRPr="00834CFF" w:rsidRDefault="000B287E">
      <w:r w:rsidRPr="00834CFF">
        <w:continuationSeparator/>
      </w:r>
    </w:p>
  </w:endnote>
  <w:endnote w:type="continuationNotice" w:id="1">
    <w:p w:rsidR="000B287E" w:rsidRPr="00834CFF" w:rsidRDefault="000B2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utiger LT Std 45 Light">
    <w:altName w:val="Calibri"/>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swiss"/>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270" w:rsidRDefault="00AF027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5C37" w:rsidRPr="00834CFF" w:rsidRDefault="002311B3">
    <w:pPr>
      <w:pStyle w:val="DocExCode"/>
    </w:pPr>
    <w:fldSimple w:instr=" DOCPROPERTY &quot;Last Modified&quot;  \* MERGEFORMAT ">
      <w:r w:rsidRPr="00834CFF">
        <w:t xml:space="preserve"> </w:t>
      </w:r>
    </w:fldSimple>
  </w:p>
  <w:p w:rsidR="00E15C37" w:rsidRPr="004E0BF4" w:rsidRDefault="00E15C37">
    <w:pPr>
      <w:pStyle w:val="DocExCode"/>
      <w:jc w:val="center"/>
      <w:rPr>
        <w:rFonts w:ascii="Trebuchet MS" w:hAnsi="Trebuchet MS"/>
      </w:rPr>
    </w:pPr>
    <w:r w:rsidRPr="004E0BF4">
      <w:rPr>
        <w:rStyle w:val="Nmerodepgina"/>
        <w:rFonts w:ascii="Trebuchet MS" w:hAnsi="Trebuchet MS"/>
        <w:kern w:val="17"/>
      </w:rPr>
      <w:fldChar w:fldCharType="begin"/>
    </w:r>
    <w:r w:rsidRPr="004E0BF4">
      <w:rPr>
        <w:rStyle w:val="Nmerodepgina"/>
        <w:rFonts w:ascii="Trebuchet MS" w:hAnsi="Trebuchet MS"/>
        <w:kern w:val="17"/>
      </w:rPr>
      <w:instrText xml:space="preserve"> PAGE </w:instrText>
    </w:r>
    <w:r w:rsidRPr="004E0BF4">
      <w:rPr>
        <w:rStyle w:val="Nmerodepgina"/>
        <w:rFonts w:ascii="Trebuchet MS" w:hAnsi="Trebuchet MS"/>
        <w:kern w:val="17"/>
      </w:rPr>
      <w:fldChar w:fldCharType="separate"/>
    </w:r>
    <w:r w:rsidR="00777F36" w:rsidRPr="004E0BF4">
      <w:rPr>
        <w:rStyle w:val="Nmerodepgina"/>
        <w:rFonts w:ascii="Trebuchet MS" w:hAnsi="Trebuchet MS"/>
        <w:kern w:val="17"/>
      </w:rPr>
      <w:t>3</w:t>
    </w:r>
    <w:r w:rsidRPr="004E0BF4">
      <w:rPr>
        <w:rStyle w:val="Nmerodepgina"/>
        <w:rFonts w:ascii="Trebuchet MS" w:hAnsi="Trebuchet MS"/>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270" w:rsidRDefault="00AF02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87E" w:rsidRPr="00834CFF" w:rsidRDefault="000B287E">
      <w:r w:rsidRPr="00834CFF">
        <w:separator/>
      </w:r>
    </w:p>
  </w:footnote>
  <w:footnote w:type="continuationSeparator" w:id="0">
    <w:p w:rsidR="000B287E" w:rsidRPr="00834CFF" w:rsidRDefault="000B287E">
      <w:r w:rsidRPr="00834CFF">
        <w:continuationSeparator/>
      </w:r>
    </w:p>
  </w:footnote>
  <w:footnote w:type="continuationNotice" w:id="1">
    <w:p w:rsidR="000B287E" w:rsidRPr="00834CFF" w:rsidRDefault="000B28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270" w:rsidRDefault="00AF02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270" w:rsidRDefault="00AF027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270" w:rsidRDefault="00AF02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71243B"/>
    <w:multiLevelType w:val="hybridMultilevel"/>
    <w:tmpl w:val="1B4A394C"/>
    <w:lvl w:ilvl="0" w:tplc="C108EC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0"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6"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1"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0"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B1D1232"/>
    <w:multiLevelType w:val="multilevel"/>
    <w:tmpl w:val="7BFCDBD0"/>
    <w:lvl w:ilvl="0">
      <w:start w:val="1"/>
      <w:numFmt w:val="decimal"/>
      <w:lvlRestart w:val="0"/>
      <w:pStyle w:val="Level1"/>
      <w:lvlText w:val="%1"/>
      <w:lvlJc w:val="left"/>
      <w:pPr>
        <w:tabs>
          <w:tab w:val="num" w:pos="680"/>
        </w:tabs>
        <w:ind w:left="680" w:hanging="680"/>
      </w:pPr>
      <w:rPr>
        <w:rFonts w:ascii="Trebuchet MS" w:hAnsi="Trebuchet MS"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rebuchet MS" w:hAnsi="Trebuchet MS"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rebuchet MS" w:hAnsi="Trebuchet MS" w:cs="Times New Roman" w:hint="default"/>
        <w:b/>
        <w:i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Trebuchet MS" w:hAnsi="Trebuchet MS" w:cs="Times New Roman"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8"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0529284">
    <w:abstractNumId w:val="29"/>
  </w:num>
  <w:num w:numId="2" w16cid:durableId="1702629914">
    <w:abstractNumId w:val="46"/>
  </w:num>
  <w:num w:numId="3" w16cid:durableId="1432554314">
    <w:abstractNumId w:val="17"/>
  </w:num>
  <w:num w:numId="4" w16cid:durableId="1434666039">
    <w:abstractNumId w:val="9"/>
  </w:num>
  <w:num w:numId="5" w16cid:durableId="1864325148">
    <w:abstractNumId w:val="28"/>
  </w:num>
  <w:num w:numId="6" w16cid:durableId="1806000867">
    <w:abstractNumId w:val="20"/>
  </w:num>
  <w:num w:numId="7" w16cid:durableId="731584059">
    <w:abstractNumId w:val="16"/>
  </w:num>
  <w:num w:numId="8" w16cid:durableId="1832940042">
    <w:abstractNumId w:val="35"/>
  </w:num>
  <w:num w:numId="9" w16cid:durableId="718939058">
    <w:abstractNumId w:val="50"/>
  </w:num>
  <w:num w:numId="10" w16cid:durableId="2110926878">
    <w:abstractNumId w:val="10"/>
  </w:num>
  <w:num w:numId="11" w16cid:durableId="1494838239">
    <w:abstractNumId w:val="22"/>
  </w:num>
  <w:num w:numId="12" w16cid:durableId="528572959">
    <w:abstractNumId w:val="32"/>
  </w:num>
  <w:num w:numId="13" w16cid:durableId="1110398129">
    <w:abstractNumId w:val="24"/>
  </w:num>
  <w:num w:numId="14" w16cid:durableId="1519542596">
    <w:abstractNumId w:val="31"/>
  </w:num>
  <w:num w:numId="15" w16cid:durableId="1629701756">
    <w:abstractNumId w:val="30"/>
  </w:num>
  <w:num w:numId="16" w16cid:durableId="24136589">
    <w:abstractNumId w:val="11"/>
  </w:num>
  <w:num w:numId="17" w16cid:durableId="1684935088">
    <w:abstractNumId w:val="43"/>
  </w:num>
  <w:num w:numId="18" w16cid:durableId="737048423">
    <w:abstractNumId w:val="42"/>
  </w:num>
  <w:num w:numId="19" w16cid:durableId="1648972644">
    <w:abstractNumId w:val="51"/>
  </w:num>
  <w:num w:numId="20" w16cid:durableId="1592011470">
    <w:abstractNumId w:val="4"/>
  </w:num>
  <w:num w:numId="21" w16cid:durableId="448860103">
    <w:abstractNumId w:val="37"/>
  </w:num>
  <w:num w:numId="22" w16cid:durableId="1458598334">
    <w:abstractNumId w:val="36"/>
  </w:num>
  <w:num w:numId="23" w16cid:durableId="876624142">
    <w:abstractNumId w:val="49"/>
  </w:num>
  <w:num w:numId="24" w16cid:durableId="535194733">
    <w:abstractNumId w:val="38"/>
  </w:num>
  <w:num w:numId="25" w16cid:durableId="213586259">
    <w:abstractNumId w:val="34"/>
  </w:num>
  <w:num w:numId="26" w16cid:durableId="797534788">
    <w:abstractNumId w:val="47"/>
  </w:num>
  <w:num w:numId="27" w16cid:durableId="1349868100">
    <w:abstractNumId w:val="45"/>
  </w:num>
  <w:num w:numId="28" w16cid:durableId="766315698">
    <w:abstractNumId w:val="6"/>
  </w:num>
  <w:num w:numId="29" w16cid:durableId="60062738">
    <w:abstractNumId w:val="19"/>
  </w:num>
  <w:num w:numId="30" w16cid:durableId="1457799286">
    <w:abstractNumId w:val="7"/>
  </w:num>
  <w:num w:numId="31" w16cid:durableId="1358773800">
    <w:abstractNumId w:val="15"/>
  </w:num>
  <w:num w:numId="32" w16cid:durableId="1771122751">
    <w:abstractNumId w:val="5"/>
  </w:num>
  <w:num w:numId="33" w16cid:durableId="449251888">
    <w:abstractNumId w:val="39"/>
  </w:num>
  <w:num w:numId="34" w16cid:durableId="950284349">
    <w:abstractNumId w:val="2"/>
  </w:num>
  <w:num w:numId="35" w16cid:durableId="927621420">
    <w:abstractNumId w:val="18"/>
  </w:num>
  <w:num w:numId="36" w16cid:durableId="515387903">
    <w:abstractNumId w:val="41"/>
  </w:num>
  <w:num w:numId="37" w16cid:durableId="1314329633">
    <w:abstractNumId w:val="14"/>
  </w:num>
  <w:num w:numId="38" w16cid:durableId="36315478">
    <w:abstractNumId w:val="23"/>
  </w:num>
  <w:num w:numId="39" w16cid:durableId="1314337203">
    <w:abstractNumId w:val="44"/>
  </w:num>
  <w:num w:numId="40" w16cid:durableId="2139571332">
    <w:abstractNumId w:val="13"/>
  </w:num>
  <w:num w:numId="41" w16cid:durableId="751197165">
    <w:abstractNumId w:val="33"/>
  </w:num>
  <w:num w:numId="42" w16cid:durableId="1102602777">
    <w:abstractNumId w:val="0"/>
  </w:num>
  <w:num w:numId="43" w16cid:durableId="166872873">
    <w:abstractNumId w:val="42"/>
    <w:lvlOverride w:ilvl="0">
      <w:startOverride w:val="2"/>
    </w:lvlOverride>
    <w:lvlOverride w:ilvl="1">
      <w:startOverride w:val="2"/>
    </w:lvlOverride>
  </w:num>
  <w:num w:numId="44" w16cid:durableId="359816146">
    <w:abstractNumId w:val="21"/>
  </w:num>
  <w:num w:numId="45" w16cid:durableId="793594505">
    <w:abstractNumId w:val="26"/>
  </w:num>
  <w:num w:numId="46" w16cid:durableId="863251442">
    <w:abstractNumId w:val="27"/>
  </w:num>
  <w:num w:numId="47" w16cid:durableId="1257668174">
    <w:abstractNumId w:val="25"/>
  </w:num>
  <w:num w:numId="48" w16cid:durableId="311760758">
    <w:abstractNumId w:val="3"/>
  </w:num>
  <w:num w:numId="49" w16cid:durableId="229124607">
    <w:abstractNumId w:val="48"/>
  </w:num>
  <w:num w:numId="50" w16cid:durableId="167530189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XJOH7BC66qyhVQ0VuTCoikFYXZ4O+rSgRxX0Izrrp0tSLUHDasJYKu3IuEk2wLdS8hmCRpLrMzSHv8dR+GwrdA==" w:salt="tHsDzNssI5rRKTp8kDBZg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A07"/>
    <w:rsid w:val="00004702"/>
    <w:rsid w:val="00006062"/>
    <w:rsid w:val="00006122"/>
    <w:rsid w:val="00007443"/>
    <w:rsid w:val="00007944"/>
    <w:rsid w:val="000079AF"/>
    <w:rsid w:val="00010B81"/>
    <w:rsid w:val="000129E8"/>
    <w:rsid w:val="00012A32"/>
    <w:rsid w:val="00012B7A"/>
    <w:rsid w:val="0001318E"/>
    <w:rsid w:val="00013355"/>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2B9D"/>
    <w:rsid w:val="00034C19"/>
    <w:rsid w:val="00035CD4"/>
    <w:rsid w:val="00035F5E"/>
    <w:rsid w:val="00036588"/>
    <w:rsid w:val="00037411"/>
    <w:rsid w:val="00037F12"/>
    <w:rsid w:val="00037F22"/>
    <w:rsid w:val="000402B9"/>
    <w:rsid w:val="00041AF7"/>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9CA"/>
    <w:rsid w:val="00053DD2"/>
    <w:rsid w:val="000560F1"/>
    <w:rsid w:val="00056D5E"/>
    <w:rsid w:val="00057152"/>
    <w:rsid w:val="00061D06"/>
    <w:rsid w:val="00062275"/>
    <w:rsid w:val="000629BB"/>
    <w:rsid w:val="00063D90"/>
    <w:rsid w:val="0006415C"/>
    <w:rsid w:val="0006434A"/>
    <w:rsid w:val="00064A8F"/>
    <w:rsid w:val="000654AE"/>
    <w:rsid w:val="0006557D"/>
    <w:rsid w:val="00065B56"/>
    <w:rsid w:val="000668DF"/>
    <w:rsid w:val="00070547"/>
    <w:rsid w:val="00074212"/>
    <w:rsid w:val="00074490"/>
    <w:rsid w:val="00077DDA"/>
    <w:rsid w:val="00084422"/>
    <w:rsid w:val="00084E09"/>
    <w:rsid w:val="00085E62"/>
    <w:rsid w:val="0008672D"/>
    <w:rsid w:val="0008721D"/>
    <w:rsid w:val="00087DA3"/>
    <w:rsid w:val="00090A7A"/>
    <w:rsid w:val="00090B22"/>
    <w:rsid w:val="00091101"/>
    <w:rsid w:val="000913E4"/>
    <w:rsid w:val="000915FF"/>
    <w:rsid w:val="00091B63"/>
    <w:rsid w:val="00092EBA"/>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5F06"/>
    <w:rsid w:val="000A6A0F"/>
    <w:rsid w:val="000A6DEA"/>
    <w:rsid w:val="000A7293"/>
    <w:rsid w:val="000A7473"/>
    <w:rsid w:val="000B1D95"/>
    <w:rsid w:val="000B287E"/>
    <w:rsid w:val="000B503E"/>
    <w:rsid w:val="000B516A"/>
    <w:rsid w:val="000B646B"/>
    <w:rsid w:val="000B6743"/>
    <w:rsid w:val="000B6F5F"/>
    <w:rsid w:val="000B741F"/>
    <w:rsid w:val="000B7D0A"/>
    <w:rsid w:val="000B7FF1"/>
    <w:rsid w:val="000C0921"/>
    <w:rsid w:val="000C0AD6"/>
    <w:rsid w:val="000C1232"/>
    <w:rsid w:val="000C1B7B"/>
    <w:rsid w:val="000C3A41"/>
    <w:rsid w:val="000C3C28"/>
    <w:rsid w:val="000C4053"/>
    <w:rsid w:val="000C4C6F"/>
    <w:rsid w:val="000C4DEF"/>
    <w:rsid w:val="000C6303"/>
    <w:rsid w:val="000C72EB"/>
    <w:rsid w:val="000D00CE"/>
    <w:rsid w:val="000D1203"/>
    <w:rsid w:val="000D1C02"/>
    <w:rsid w:val="000D3FE2"/>
    <w:rsid w:val="000D40A4"/>
    <w:rsid w:val="000D44DA"/>
    <w:rsid w:val="000D5311"/>
    <w:rsid w:val="000D7148"/>
    <w:rsid w:val="000E0AE6"/>
    <w:rsid w:val="000E0FAA"/>
    <w:rsid w:val="000E2124"/>
    <w:rsid w:val="000E22BF"/>
    <w:rsid w:val="000E2AA8"/>
    <w:rsid w:val="000E3014"/>
    <w:rsid w:val="000E36B6"/>
    <w:rsid w:val="000E4E42"/>
    <w:rsid w:val="000E5784"/>
    <w:rsid w:val="000E5DCA"/>
    <w:rsid w:val="000E6686"/>
    <w:rsid w:val="000E6F20"/>
    <w:rsid w:val="000E720F"/>
    <w:rsid w:val="000F1E94"/>
    <w:rsid w:val="000F2C0F"/>
    <w:rsid w:val="000F349B"/>
    <w:rsid w:val="000F6A66"/>
    <w:rsid w:val="000F7973"/>
    <w:rsid w:val="0010066A"/>
    <w:rsid w:val="001018D5"/>
    <w:rsid w:val="0010190C"/>
    <w:rsid w:val="00101AC5"/>
    <w:rsid w:val="0010265F"/>
    <w:rsid w:val="00105127"/>
    <w:rsid w:val="00107340"/>
    <w:rsid w:val="001073C2"/>
    <w:rsid w:val="001101FD"/>
    <w:rsid w:val="001109CC"/>
    <w:rsid w:val="00110F2F"/>
    <w:rsid w:val="00111ABC"/>
    <w:rsid w:val="00113029"/>
    <w:rsid w:val="00113FB8"/>
    <w:rsid w:val="00114024"/>
    <w:rsid w:val="00115418"/>
    <w:rsid w:val="00115E63"/>
    <w:rsid w:val="001167B8"/>
    <w:rsid w:val="00117438"/>
    <w:rsid w:val="00117F38"/>
    <w:rsid w:val="00120F09"/>
    <w:rsid w:val="00120FD9"/>
    <w:rsid w:val="00124566"/>
    <w:rsid w:val="001262FA"/>
    <w:rsid w:val="00127224"/>
    <w:rsid w:val="00127591"/>
    <w:rsid w:val="001306C4"/>
    <w:rsid w:val="0013095D"/>
    <w:rsid w:val="001318FA"/>
    <w:rsid w:val="0013250F"/>
    <w:rsid w:val="00132E9F"/>
    <w:rsid w:val="00133046"/>
    <w:rsid w:val="00133276"/>
    <w:rsid w:val="00133CAB"/>
    <w:rsid w:val="00133CF7"/>
    <w:rsid w:val="00133DD5"/>
    <w:rsid w:val="00134DA7"/>
    <w:rsid w:val="00134F30"/>
    <w:rsid w:val="00135C16"/>
    <w:rsid w:val="00136B24"/>
    <w:rsid w:val="0013700A"/>
    <w:rsid w:val="00140807"/>
    <w:rsid w:val="0014096C"/>
    <w:rsid w:val="00141A2B"/>
    <w:rsid w:val="0014232F"/>
    <w:rsid w:val="001424A2"/>
    <w:rsid w:val="001450AF"/>
    <w:rsid w:val="0014569A"/>
    <w:rsid w:val="00145707"/>
    <w:rsid w:val="001458A1"/>
    <w:rsid w:val="00145A55"/>
    <w:rsid w:val="001469D1"/>
    <w:rsid w:val="00147285"/>
    <w:rsid w:val="00150174"/>
    <w:rsid w:val="001515E2"/>
    <w:rsid w:val="00151DF3"/>
    <w:rsid w:val="00152BE7"/>
    <w:rsid w:val="0015498B"/>
    <w:rsid w:val="001551C6"/>
    <w:rsid w:val="00155565"/>
    <w:rsid w:val="00155E87"/>
    <w:rsid w:val="00160257"/>
    <w:rsid w:val="00160478"/>
    <w:rsid w:val="00160DD9"/>
    <w:rsid w:val="001618F1"/>
    <w:rsid w:val="0016193D"/>
    <w:rsid w:val="00162530"/>
    <w:rsid w:val="00162D6C"/>
    <w:rsid w:val="00163428"/>
    <w:rsid w:val="001640C5"/>
    <w:rsid w:val="001641B1"/>
    <w:rsid w:val="00164526"/>
    <w:rsid w:val="00165292"/>
    <w:rsid w:val="0016533E"/>
    <w:rsid w:val="0016571C"/>
    <w:rsid w:val="00165CE5"/>
    <w:rsid w:val="001676AB"/>
    <w:rsid w:val="0017074B"/>
    <w:rsid w:val="00171345"/>
    <w:rsid w:val="0017134D"/>
    <w:rsid w:val="001718B1"/>
    <w:rsid w:val="00171C4B"/>
    <w:rsid w:val="00172255"/>
    <w:rsid w:val="00174F30"/>
    <w:rsid w:val="00177010"/>
    <w:rsid w:val="0017719E"/>
    <w:rsid w:val="00180B33"/>
    <w:rsid w:val="0018208E"/>
    <w:rsid w:val="00182490"/>
    <w:rsid w:val="00182F4F"/>
    <w:rsid w:val="001835BA"/>
    <w:rsid w:val="00183B3D"/>
    <w:rsid w:val="00183C9E"/>
    <w:rsid w:val="001845F2"/>
    <w:rsid w:val="001854AA"/>
    <w:rsid w:val="00185B8D"/>
    <w:rsid w:val="00192674"/>
    <w:rsid w:val="0019288D"/>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1BE5"/>
    <w:rsid w:val="001F2B89"/>
    <w:rsid w:val="001F319B"/>
    <w:rsid w:val="001F4BD1"/>
    <w:rsid w:val="00200253"/>
    <w:rsid w:val="0020163F"/>
    <w:rsid w:val="00201998"/>
    <w:rsid w:val="00206280"/>
    <w:rsid w:val="002070BB"/>
    <w:rsid w:val="00211572"/>
    <w:rsid w:val="002125AC"/>
    <w:rsid w:val="0021268A"/>
    <w:rsid w:val="00216519"/>
    <w:rsid w:val="00216A2A"/>
    <w:rsid w:val="002175CC"/>
    <w:rsid w:val="002200E5"/>
    <w:rsid w:val="00220878"/>
    <w:rsid w:val="00221F99"/>
    <w:rsid w:val="002236EB"/>
    <w:rsid w:val="00223EF2"/>
    <w:rsid w:val="0022411E"/>
    <w:rsid w:val="00224997"/>
    <w:rsid w:val="0022573D"/>
    <w:rsid w:val="00225A93"/>
    <w:rsid w:val="00225BBA"/>
    <w:rsid w:val="00226906"/>
    <w:rsid w:val="00227231"/>
    <w:rsid w:val="00227257"/>
    <w:rsid w:val="00227AAB"/>
    <w:rsid w:val="0023112C"/>
    <w:rsid w:val="002311B3"/>
    <w:rsid w:val="0023128C"/>
    <w:rsid w:val="002325EF"/>
    <w:rsid w:val="00233DF0"/>
    <w:rsid w:val="00234185"/>
    <w:rsid w:val="00234238"/>
    <w:rsid w:val="002354B1"/>
    <w:rsid w:val="002367AE"/>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55AE"/>
    <w:rsid w:val="00267FE0"/>
    <w:rsid w:val="0027079A"/>
    <w:rsid w:val="00270908"/>
    <w:rsid w:val="002718D8"/>
    <w:rsid w:val="00271BAB"/>
    <w:rsid w:val="002725EA"/>
    <w:rsid w:val="00273720"/>
    <w:rsid w:val="002741F4"/>
    <w:rsid w:val="00274710"/>
    <w:rsid w:val="0027520F"/>
    <w:rsid w:val="0027639B"/>
    <w:rsid w:val="0027742F"/>
    <w:rsid w:val="00277B7E"/>
    <w:rsid w:val="002818DF"/>
    <w:rsid w:val="0028299A"/>
    <w:rsid w:val="002842BC"/>
    <w:rsid w:val="0028501A"/>
    <w:rsid w:val="00285B63"/>
    <w:rsid w:val="002867E3"/>
    <w:rsid w:val="002875D9"/>
    <w:rsid w:val="00291B95"/>
    <w:rsid w:val="00291BE1"/>
    <w:rsid w:val="00291EB5"/>
    <w:rsid w:val="00292C38"/>
    <w:rsid w:val="00292CD0"/>
    <w:rsid w:val="002939B5"/>
    <w:rsid w:val="0029447D"/>
    <w:rsid w:val="00294C56"/>
    <w:rsid w:val="002957BE"/>
    <w:rsid w:val="00295B27"/>
    <w:rsid w:val="00296248"/>
    <w:rsid w:val="002969D6"/>
    <w:rsid w:val="002A13B7"/>
    <w:rsid w:val="002A1883"/>
    <w:rsid w:val="002A279C"/>
    <w:rsid w:val="002A2CD6"/>
    <w:rsid w:val="002A2D4F"/>
    <w:rsid w:val="002A3670"/>
    <w:rsid w:val="002A456B"/>
    <w:rsid w:val="002A4A4B"/>
    <w:rsid w:val="002A4C9E"/>
    <w:rsid w:val="002B045B"/>
    <w:rsid w:val="002B1770"/>
    <w:rsid w:val="002B27A3"/>
    <w:rsid w:val="002B2E1E"/>
    <w:rsid w:val="002B4572"/>
    <w:rsid w:val="002B45B9"/>
    <w:rsid w:val="002B5D23"/>
    <w:rsid w:val="002B5FC7"/>
    <w:rsid w:val="002B66F7"/>
    <w:rsid w:val="002B744E"/>
    <w:rsid w:val="002C058C"/>
    <w:rsid w:val="002C334E"/>
    <w:rsid w:val="002C342C"/>
    <w:rsid w:val="002C3CE9"/>
    <w:rsid w:val="002C3DA5"/>
    <w:rsid w:val="002C3DC7"/>
    <w:rsid w:val="002C45C2"/>
    <w:rsid w:val="002C6006"/>
    <w:rsid w:val="002C7114"/>
    <w:rsid w:val="002C718D"/>
    <w:rsid w:val="002D1DAD"/>
    <w:rsid w:val="002D243B"/>
    <w:rsid w:val="002D286E"/>
    <w:rsid w:val="002D2FFA"/>
    <w:rsid w:val="002D3A18"/>
    <w:rsid w:val="002D3BE7"/>
    <w:rsid w:val="002D3F70"/>
    <w:rsid w:val="002D4439"/>
    <w:rsid w:val="002D4B07"/>
    <w:rsid w:val="002D588C"/>
    <w:rsid w:val="002D6685"/>
    <w:rsid w:val="002D738C"/>
    <w:rsid w:val="002D73BE"/>
    <w:rsid w:val="002D7598"/>
    <w:rsid w:val="002D75DF"/>
    <w:rsid w:val="002E0D67"/>
    <w:rsid w:val="002E1BA4"/>
    <w:rsid w:val="002E1DA0"/>
    <w:rsid w:val="002E1EBC"/>
    <w:rsid w:val="002E2709"/>
    <w:rsid w:val="002E3D37"/>
    <w:rsid w:val="002E420A"/>
    <w:rsid w:val="002E5429"/>
    <w:rsid w:val="002E6B1B"/>
    <w:rsid w:val="002E71C9"/>
    <w:rsid w:val="002F0666"/>
    <w:rsid w:val="002F10E5"/>
    <w:rsid w:val="002F1271"/>
    <w:rsid w:val="002F17EC"/>
    <w:rsid w:val="002F1D13"/>
    <w:rsid w:val="002F1D8B"/>
    <w:rsid w:val="002F3C80"/>
    <w:rsid w:val="002F529E"/>
    <w:rsid w:val="003023C9"/>
    <w:rsid w:val="00302BBA"/>
    <w:rsid w:val="0030311A"/>
    <w:rsid w:val="00303BE3"/>
    <w:rsid w:val="00303E4F"/>
    <w:rsid w:val="0030425C"/>
    <w:rsid w:val="003056B6"/>
    <w:rsid w:val="0030643A"/>
    <w:rsid w:val="00310504"/>
    <w:rsid w:val="0031059C"/>
    <w:rsid w:val="00310676"/>
    <w:rsid w:val="0031142F"/>
    <w:rsid w:val="00311B98"/>
    <w:rsid w:val="00312C1F"/>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303B5"/>
    <w:rsid w:val="00330909"/>
    <w:rsid w:val="00331490"/>
    <w:rsid w:val="0033300B"/>
    <w:rsid w:val="0033312A"/>
    <w:rsid w:val="0033348A"/>
    <w:rsid w:val="003336E4"/>
    <w:rsid w:val="00334DAB"/>
    <w:rsid w:val="003353D9"/>
    <w:rsid w:val="00335BAF"/>
    <w:rsid w:val="00335C68"/>
    <w:rsid w:val="00335DDA"/>
    <w:rsid w:val="0033605F"/>
    <w:rsid w:val="00337E44"/>
    <w:rsid w:val="0034048F"/>
    <w:rsid w:val="0034052D"/>
    <w:rsid w:val="00340C6D"/>
    <w:rsid w:val="00340EC9"/>
    <w:rsid w:val="003410F7"/>
    <w:rsid w:val="00341FE2"/>
    <w:rsid w:val="003421C6"/>
    <w:rsid w:val="003421EB"/>
    <w:rsid w:val="00344DAC"/>
    <w:rsid w:val="00344FE1"/>
    <w:rsid w:val="00345D35"/>
    <w:rsid w:val="00345D8C"/>
    <w:rsid w:val="0034610C"/>
    <w:rsid w:val="003468A6"/>
    <w:rsid w:val="003529F5"/>
    <w:rsid w:val="00353349"/>
    <w:rsid w:val="0035381A"/>
    <w:rsid w:val="003544A0"/>
    <w:rsid w:val="00354AB9"/>
    <w:rsid w:val="00355E09"/>
    <w:rsid w:val="00355E5E"/>
    <w:rsid w:val="00356E60"/>
    <w:rsid w:val="003600C6"/>
    <w:rsid w:val="00360386"/>
    <w:rsid w:val="00360495"/>
    <w:rsid w:val="003605F5"/>
    <w:rsid w:val="003616FA"/>
    <w:rsid w:val="00361F46"/>
    <w:rsid w:val="003623F5"/>
    <w:rsid w:val="00362B05"/>
    <w:rsid w:val="003639BE"/>
    <w:rsid w:val="003643F3"/>
    <w:rsid w:val="00366050"/>
    <w:rsid w:val="003661BA"/>
    <w:rsid w:val="003661E3"/>
    <w:rsid w:val="00367908"/>
    <w:rsid w:val="00367FE9"/>
    <w:rsid w:val="003704C3"/>
    <w:rsid w:val="00370BDF"/>
    <w:rsid w:val="003720EC"/>
    <w:rsid w:val="00372339"/>
    <w:rsid w:val="003731B7"/>
    <w:rsid w:val="00373283"/>
    <w:rsid w:val="00373B52"/>
    <w:rsid w:val="00373E50"/>
    <w:rsid w:val="0037611D"/>
    <w:rsid w:val="003763D9"/>
    <w:rsid w:val="00376C57"/>
    <w:rsid w:val="00376E16"/>
    <w:rsid w:val="00377F50"/>
    <w:rsid w:val="0038074F"/>
    <w:rsid w:val="003817F1"/>
    <w:rsid w:val="00381BEA"/>
    <w:rsid w:val="00381F14"/>
    <w:rsid w:val="00382377"/>
    <w:rsid w:val="00382D15"/>
    <w:rsid w:val="00383230"/>
    <w:rsid w:val="00383498"/>
    <w:rsid w:val="00385077"/>
    <w:rsid w:val="003866A0"/>
    <w:rsid w:val="00386A69"/>
    <w:rsid w:val="0038732C"/>
    <w:rsid w:val="0039021B"/>
    <w:rsid w:val="00390B05"/>
    <w:rsid w:val="0039181D"/>
    <w:rsid w:val="003929BB"/>
    <w:rsid w:val="00394467"/>
    <w:rsid w:val="003945CD"/>
    <w:rsid w:val="00394E7B"/>
    <w:rsid w:val="00396028"/>
    <w:rsid w:val="00396839"/>
    <w:rsid w:val="00396858"/>
    <w:rsid w:val="003A11CA"/>
    <w:rsid w:val="003A2172"/>
    <w:rsid w:val="003A2EB7"/>
    <w:rsid w:val="003A41D1"/>
    <w:rsid w:val="003A4B2A"/>
    <w:rsid w:val="003B098D"/>
    <w:rsid w:val="003B16FA"/>
    <w:rsid w:val="003B4579"/>
    <w:rsid w:val="003B4F39"/>
    <w:rsid w:val="003B507F"/>
    <w:rsid w:val="003B61D6"/>
    <w:rsid w:val="003B71CE"/>
    <w:rsid w:val="003B74F3"/>
    <w:rsid w:val="003C1127"/>
    <w:rsid w:val="003C18E8"/>
    <w:rsid w:val="003C1A2F"/>
    <w:rsid w:val="003C3FE1"/>
    <w:rsid w:val="003C5624"/>
    <w:rsid w:val="003C73D0"/>
    <w:rsid w:val="003C7DE0"/>
    <w:rsid w:val="003D0802"/>
    <w:rsid w:val="003D0972"/>
    <w:rsid w:val="003D1632"/>
    <w:rsid w:val="003D1F7E"/>
    <w:rsid w:val="003D3014"/>
    <w:rsid w:val="003D3781"/>
    <w:rsid w:val="003D4BBB"/>
    <w:rsid w:val="003D5051"/>
    <w:rsid w:val="003D64D3"/>
    <w:rsid w:val="003D68C8"/>
    <w:rsid w:val="003D6A51"/>
    <w:rsid w:val="003E038D"/>
    <w:rsid w:val="003E08F9"/>
    <w:rsid w:val="003E3579"/>
    <w:rsid w:val="003E444B"/>
    <w:rsid w:val="003E450D"/>
    <w:rsid w:val="003E4FAD"/>
    <w:rsid w:val="003E5CFF"/>
    <w:rsid w:val="003E7AF3"/>
    <w:rsid w:val="003E7E2E"/>
    <w:rsid w:val="003F0838"/>
    <w:rsid w:val="003F143F"/>
    <w:rsid w:val="003F2751"/>
    <w:rsid w:val="003F2EE7"/>
    <w:rsid w:val="003F3BB9"/>
    <w:rsid w:val="003F49FA"/>
    <w:rsid w:val="003F4D18"/>
    <w:rsid w:val="003F5078"/>
    <w:rsid w:val="003F67EE"/>
    <w:rsid w:val="00400B71"/>
    <w:rsid w:val="00403EBB"/>
    <w:rsid w:val="004046C6"/>
    <w:rsid w:val="00404FA0"/>
    <w:rsid w:val="0040514C"/>
    <w:rsid w:val="00405378"/>
    <w:rsid w:val="004060A4"/>
    <w:rsid w:val="004064DE"/>
    <w:rsid w:val="004069A1"/>
    <w:rsid w:val="0040798B"/>
    <w:rsid w:val="00410239"/>
    <w:rsid w:val="00411838"/>
    <w:rsid w:val="00412CC8"/>
    <w:rsid w:val="00414EF8"/>
    <w:rsid w:val="00420E9B"/>
    <w:rsid w:val="00422370"/>
    <w:rsid w:val="004226BA"/>
    <w:rsid w:val="004232B1"/>
    <w:rsid w:val="00423EE2"/>
    <w:rsid w:val="00424B34"/>
    <w:rsid w:val="00425BD1"/>
    <w:rsid w:val="00426D09"/>
    <w:rsid w:val="00426E84"/>
    <w:rsid w:val="004277B2"/>
    <w:rsid w:val="00431236"/>
    <w:rsid w:val="00432285"/>
    <w:rsid w:val="004322F3"/>
    <w:rsid w:val="004323DA"/>
    <w:rsid w:val="004338D1"/>
    <w:rsid w:val="00433E83"/>
    <w:rsid w:val="00434624"/>
    <w:rsid w:val="00434F8E"/>
    <w:rsid w:val="0043570E"/>
    <w:rsid w:val="00437B81"/>
    <w:rsid w:val="00437DBF"/>
    <w:rsid w:val="00440282"/>
    <w:rsid w:val="00440CC4"/>
    <w:rsid w:val="004417B1"/>
    <w:rsid w:val="0044301A"/>
    <w:rsid w:val="004435BD"/>
    <w:rsid w:val="004438EB"/>
    <w:rsid w:val="00443AB2"/>
    <w:rsid w:val="004440DB"/>
    <w:rsid w:val="004460C0"/>
    <w:rsid w:val="004473B6"/>
    <w:rsid w:val="00447B45"/>
    <w:rsid w:val="00451378"/>
    <w:rsid w:val="00451A26"/>
    <w:rsid w:val="00452159"/>
    <w:rsid w:val="00452374"/>
    <w:rsid w:val="00454B06"/>
    <w:rsid w:val="004558C1"/>
    <w:rsid w:val="00455DB1"/>
    <w:rsid w:val="0045670C"/>
    <w:rsid w:val="00456AEE"/>
    <w:rsid w:val="00456B4C"/>
    <w:rsid w:val="00456B60"/>
    <w:rsid w:val="00456E6E"/>
    <w:rsid w:val="00460922"/>
    <w:rsid w:val="00460BA3"/>
    <w:rsid w:val="00460E12"/>
    <w:rsid w:val="004616C3"/>
    <w:rsid w:val="00461A5E"/>
    <w:rsid w:val="004622DC"/>
    <w:rsid w:val="00462C9B"/>
    <w:rsid w:val="00463979"/>
    <w:rsid w:val="0046615A"/>
    <w:rsid w:val="00466440"/>
    <w:rsid w:val="0047079B"/>
    <w:rsid w:val="00471CF9"/>
    <w:rsid w:val="00472BBB"/>
    <w:rsid w:val="00473F6E"/>
    <w:rsid w:val="0047540E"/>
    <w:rsid w:val="0047633A"/>
    <w:rsid w:val="004775DC"/>
    <w:rsid w:val="00477D62"/>
    <w:rsid w:val="00482575"/>
    <w:rsid w:val="00482CE3"/>
    <w:rsid w:val="00482FF8"/>
    <w:rsid w:val="00484E33"/>
    <w:rsid w:val="004859D1"/>
    <w:rsid w:val="004869B4"/>
    <w:rsid w:val="004877D5"/>
    <w:rsid w:val="00487F76"/>
    <w:rsid w:val="00491102"/>
    <w:rsid w:val="0049190D"/>
    <w:rsid w:val="00495392"/>
    <w:rsid w:val="00495956"/>
    <w:rsid w:val="004960B6"/>
    <w:rsid w:val="00496B78"/>
    <w:rsid w:val="004978F6"/>
    <w:rsid w:val="00497CAE"/>
    <w:rsid w:val="00497F64"/>
    <w:rsid w:val="004A0C21"/>
    <w:rsid w:val="004A3545"/>
    <w:rsid w:val="004A473D"/>
    <w:rsid w:val="004A5128"/>
    <w:rsid w:val="004A694B"/>
    <w:rsid w:val="004A6BE4"/>
    <w:rsid w:val="004A7A85"/>
    <w:rsid w:val="004A7F47"/>
    <w:rsid w:val="004B2003"/>
    <w:rsid w:val="004B211C"/>
    <w:rsid w:val="004B2C1F"/>
    <w:rsid w:val="004B3943"/>
    <w:rsid w:val="004B45A7"/>
    <w:rsid w:val="004B6D8F"/>
    <w:rsid w:val="004B73DA"/>
    <w:rsid w:val="004B77DC"/>
    <w:rsid w:val="004B7BF0"/>
    <w:rsid w:val="004C1DF2"/>
    <w:rsid w:val="004C326A"/>
    <w:rsid w:val="004C4AD8"/>
    <w:rsid w:val="004C4FC0"/>
    <w:rsid w:val="004C5D64"/>
    <w:rsid w:val="004D29AE"/>
    <w:rsid w:val="004D3C0C"/>
    <w:rsid w:val="004D4CBA"/>
    <w:rsid w:val="004D545B"/>
    <w:rsid w:val="004D5FED"/>
    <w:rsid w:val="004D67FF"/>
    <w:rsid w:val="004D732D"/>
    <w:rsid w:val="004D7B47"/>
    <w:rsid w:val="004E00B1"/>
    <w:rsid w:val="004E0878"/>
    <w:rsid w:val="004E0BF4"/>
    <w:rsid w:val="004E0EB0"/>
    <w:rsid w:val="004E0FB9"/>
    <w:rsid w:val="004E25FE"/>
    <w:rsid w:val="004E294E"/>
    <w:rsid w:val="004E2ED7"/>
    <w:rsid w:val="004E3B7F"/>
    <w:rsid w:val="004E4263"/>
    <w:rsid w:val="004E4466"/>
    <w:rsid w:val="004E4DD1"/>
    <w:rsid w:val="004E5263"/>
    <w:rsid w:val="004E538C"/>
    <w:rsid w:val="004E583A"/>
    <w:rsid w:val="004E6F58"/>
    <w:rsid w:val="004F04CB"/>
    <w:rsid w:val="004F1A7B"/>
    <w:rsid w:val="004F2CC9"/>
    <w:rsid w:val="004F3DBE"/>
    <w:rsid w:val="004F666C"/>
    <w:rsid w:val="004F6C14"/>
    <w:rsid w:val="00500B38"/>
    <w:rsid w:val="005015E9"/>
    <w:rsid w:val="00501AC2"/>
    <w:rsid w:val="00502317"/>
    <w:rsid w:val="005026C2"/>
    <w:rsid w:val="00503BFA"/>
    <w:rsid w:val="0050468F"/>
    <w:rsid w:val="005047F7"/>
    <w:rsid w:val="00505609"/>
    <w:rsid w:val="005062E0"/>
    <w:rsid w:val="00506C5F"/>
    <w:rsid w:val="00507C20"/>
    <w:rsid w:val="00507DDB"/>
    <w:rsid w:val="00507E49"/>
    <w:rsid w:val="0051076C"/>
    <w:rsid w:val="005132AB"/>
    <w:rsid w:val="005141B4"/>
    <w:rsid w:val="00514435"/>
    <w:rsid w:val="00514C36"/>
    <w:rsid w:val="0051530E"/>
    <w:rsid w:val="0051561A"/>
    <w:rsid w:val="00516721"/>
    <w:rsid w:val="00517496"/>
    <w:rsid w:val="0051774C"/>
    <w:rsid w:val="00517E90"/>
    <w:rsid w:val="00520160"/>
    <w:rsid w:val="0052073F"/>
    <w:rsid w:val="00520E8A"/>
    <w:rsid w:val="00520F91"/>
    <w:rsid w:val="005235E0"/>
    <w:rsid w:val="00524340"/>
    <w:rsid w:val="00524A7D"/>
    <w:rsid w:val="005274DE"/>
    <w:rsid w:val="005278B5"/>
    <w:rsid w:val="00527DF8"/>
    <w:rsid w:val="005339CD"/>
    <w:rsid w:val="005351B7"/>
    <w:rsid w:val="0053612E"/>
    <w:rsid w:val="00537250"/>
    <w:rsid w:val="005374DF"/>
    <w:rsid w:val="00540956"/>
    <w:rsid w:val="00541186"/>
    <w:rsid w:val="00541EC9"/>
    <w:rsid w:val="00543720"/>
    <w:rsid w:val="00543EA5"/>
    <w:rsid w:val="005440BF"/>
    <w:rsid w:val="005446CA"/>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4D3C"/>
    <w:rsid w:val="005564D9"/>
    <w:rsid w:val="005569D6"/>
    <w:rsid w:val="005571D3"/>
    <w:rsid w:val="0056181F"/>
    <w:rsid w:val="00561B3A"/>
    <w:rsid w:val="00562BE5"/>
    <w:rsid w:val="00566404"/>
    <w:rsid w:val="00566CDC"/>
    <w:rsid w:val="00567229"/>
    <w:rsid w:val="00570B17"/>
    <w:rsid w:val="00570F8A"/>
    <w:rsid w:val="005710E8"/>
    <w:rsid w:val="0057235A"/>
    <w:rsid w:val="00572383"/>
    <w:rsid w:val="0057343A"/>
    <w:rsid w:val="00574131"/>
    <w:rsid w:val="00575069"/>
    <w:rsid w:val="0057569D"/>
    <w:rsid w:val="00577933"/>
    <w:rsid w:val="00580805"/>
    <w:rsid w:val="00581584"/>
    <w:rsid w:val="0058182C"/>
    <w:rsid w:val="0058299E"/>
    <w:rsid w:val="00582A4B"/>
    <w:rsid w:val="00584966"/>
    <w:rsid w:val="00585BBA"/>
    <w:rsid w:val="00585FB5"/>
    <w:rsid w:val="00586FF0"/>
    <w:rsid w:val="0058777C"/>
    <w:rsid w:val="005903B3"/>
    <w:rsid w:val="00590D96"/>
    <w:rsid w:val="0059125E"/>
    <w:rsid w:val="005918F8"/>
    <w:rsid w:val="0059225E"/>
    <w:rsid w:val="005937EF"/>
    <w:rsid w:val="005942C3"/>
    <w:rsid w:val="005967A9"/>
    <w:rsid w:val="00596F2E"/>
    <w:rsid w:val="005971F6"/>
    <w:rsid w:val="005A1832"/>
    <w:rsid w:val="005A1B45"/>
    <w:rsid w:val="005A2999"/>
    <w:rsid w:val="005A2C4A"/>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6A77"/>
    <w:rsid w:val="005B6A9E"/>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1D48"/>
    <w:rsid w:val="005D22FD"/>
    <w:rsid w:val="005D2B80"/>
    <w:rsid w:val="005D2F71"/>
    <w:rsid w:val="005D3518"/>
    <w:rsid w:val="005D38B3"/>
    <w:rsid w:val="005D5D88"/>
    <w:rsid w:val="005D6931"/>
    <w:rsid w:val="005D6A31"/>
    <w:rsid w:val="005D6BD2"/>
    <w:rsid w:val="005D7121"/>
    <w:rsid w:val="005D74FE"/>
    <w:rsid w:val="005D7EB1"/>
    <w:rsid w:val="005E0338"/>
    <w:rsid w:val="005E0CEF"/>
    <w:rsid w:val="005E1D6B"/>
    <w:rsid w:val="005E2072"/>
    <w:rsid w:val="005E4210"/>
    <w:rsid w:val="005E6DC9"/>
    <w:rsid w:val="005E73E9"/>
    <w:rsid w:val="005E766B"/>
    <w:rsid w:val="005F0218"/>
    <w:rsid w:val="005F0EBF"/>
    <w:rsid w:val="005F120E"/>
    <w:rsid w:val="005F13FE"/>
    <w:rsid w:val="005F2343"/>
    <w:rsid w:val="005F2501"/>
    <w:rsid w:val="005F294E"/>
    <w:rsid w:val="005F439F"/>
    <w:rsid w:val="005F587F"/>
    <w:rsid w:val="005F62E7"/>
    <w:rsid w:val="005F77E9"/>
    <w:rsid w:val="005F7D87"/>
    <w:rsid w:val="00600BE5"/>
    <w:rsid w:val="00600BF4"/>
    <w:rsid w:val="0060145E"/>
    <w:rsid w:val="00601EA7"/>
    <w:rsid w:val="006030EA"/>
    <w:rsid w:val="0060332B"/>
    <w:rsid w:val="0060361B"/>
    <w:rsid w:val="006037F0"/>
    <w:rsid w:val="0060397D"/>
    <w:rsid w:val="00604125"/>
    <w:rsid w:val="00606489"/>
    <w:rsid w:val="0061159B"/>
    <w:rsid w:val="006120B0"/>
    <w:rsid w:val="006128C4"/>
    <w:rsid w:val="00612AB6"/>
    <w:rsid w:val="00612E45"/>
    <w:rsid w:val="0061396E"/>
    <w:rsid w:val="00613FF2"/>
    <w:rsid w:val="00614D3D"/>
    <w:rsid w:val="00615E9B"/>
    <w:rsid w:val="00615FF8"/>
    <w:rsid w:val="006164BE"/>
    <w:rsid w:val="00616D18"/>
    <w:rsid w:val="00617187"/>
    <w:rsid w:val="006172D0"/>
    <w:rsid w:val="00617E5F"/>
    <w:rsid w:val="0062040A"/>
    <w:rsid w:val="0062041D"/>
    <w:rsid w:val="00620A86"/>
    <w:rsid w:val="00621363"/>
    <w:rsid w:val="00621CB9"/>
    <w:rsid w:val="006222D2"/>
    <w:rsid w:val="00623ED5"/>
    <w:rsid w:val="00626549"/>
    <w:rsid w:val="00631CAB"/>
    <w:rsid w:val="0063290A"/>
    <w:rsid w:val="006330AB"/>
    <w:rsid w:val="0063489D"/>
    <w:rsid w:val="00634C34"/>
    <w:rsid w:val="006363BF"/>
    <w:rsid w:val="006366D1"/>
    <w:rsid w:val="00636B1E"/>
    <w:rsid w:val="00636E04"/>
    <w:rsid w:val="006370EF"/>
    <w:rsid w:val="00637DFF"/>
    <w:rsid w:val="00640A84"/>
    <w:rsid w:val="006417B2"/>
    <w:rsid w:val="00642B39"/>
    <w:rsid w:val="00645147"/>
    <w:rsid w:val="0064563F"/>
    <w:rsid w:val="00650485"/>
    <w:rsid w:val="006512F2"/>
    <w:rsid w:val="00651856"/>
    <w:rsid w:val="006519F7"/>
    <w:rsid w:val="00652A03"/>
    <w:rsid w:val="00654029"/>
    <w:rsid w:val="00654437"/>
    <w:rsid w:val="00654B11"/>
    <w:rsid w:val="00656298"/>
    <w:rsid w:val="00656B32"/>
    <w:rsid w:val="00657242"/>
    <w:rsid w:val="00657998"/>
    <w:rsid w:val="00661963"/>
    <w:rsid w:val="00661CED"/>
    <w:rsid w:val="00662C6C"/>
    <w:rsid w:val="00662DC8"/>
    <w:rsid w:val="00663006"/>
    <w:rsid w:val="0066484D"/>
    <w:rsid w:val="00664B41"/>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50A9"/>
    <w:rsid w:val="00686056"/>
    <w:rsid w:val="0068631B"/>
    <w:rsid w:val="0068704F"/>
    <w:rsid w:val="00687D21"/>
    <w:rsid w:val="00690BC4"/>
    <w:rsid w:val="006922FE"/>
    <w:rsid w:val="00694BDF"/>
    <w:rsid w:val="00694DB1"/>
    <w:rsid w:val="00696956"/>
    <w:rsid w:val="006A02E0"/>
    <w:rsid w:val="006A15A7"/>
    <w:rsid w:val="006A2238"/>
    <w:rsid w:val="006A295E"/>
    <w:rsid w:val="006A2DE7"/>
    <w:rsid w:val="006A3CA5"/>
    <w:rsid w:val="006A3FBB"/>
    <w:rsid w:val="006A41EE"/>
    <w:rsid w:val="006A5997"/>
    <w:rsid w:val="006A5FE6"/>
    <w:rsid w:val="006B0CFD"/>
    <w:rsid w:val="006B1E5F"/>
    <w:rsid w:val="006B3EA3"/>
    <w:rsid w:val="006B4F59"/>
    <w:rsid w:val="006B5483"/>
    <w:rsid w:val="006B74C5"/>
    <w:rsid w:val="006B7588"/>
    <w:rsid w:val="006B7E18"/>
    <w:rsid w:val="006C11CA"/>
    <w:rsid w:val="006C1637"/>
    <w:rsid w:val="006C40F8"/>
    <w:rsid w:val="006C412F"/>
    <w:rsid w:val="006C45AE"/>
    <w:rsid w:val="006C47A8"/>
    <w:rsid w:val="006C49D9"/>
    <w:rsid w:val="006C71A3"/>
    <w:rsid w:val="006C79F6"/>
    <w:rsid w:val="006C7EE0"/>
    <w:rsid w:val="006D2537"/>
    <w:rsid w:val="006D269D"/>
    <w:rsid w:val="006D394C"/>
    <w:rsid w:val="006D3ED6"/>
    <w:rsid w:val="006D6125"/>
    <w:rsid w:val="006E059A"/>
    <w:rsid w:val="006E0AE0"/>
    <w:rsid w:val="006E188C"/>
    <w:rsid w:val="006E1B56"/>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0F9"/>
    <w:rsid w:val="00705134"/>
    <w:rsid w:val="00706445"/>
    <w:rsid w:val="00706607"/>
    <w:rsid w:val="007106F9"/>
    <w:rsid w:val="007110F9"/>
    <w:rsid w:val="007115D5"/>
    <w:rsid w:val="00711CB2"/>
    <w:rsid w:val="0071231A"/>
    <w:rsid w:val="0071245E"/>
    <w:rsid w:val="0071680B"/>
    <w:rsid w:val="00716939"/>
    <w:rsid w:val="00717D72"/>
    <w:rsid w:val="00717E02"/>
    <w:rsid w:val="007216AF"/>
    <w:rsid w:val="007216FF"/>
    <w:rsid w:val="00721E27"/>
    <w:rsid w:val="00723490"/>
    <w:rsid w:val="007238FB"/>
    <w:rsid w:val="00724241"/>
    <w:rsid w:val="00724F2A"/>
    <w:rsid w:val="00725211"/>
    <w:rsid w:val="00725E85"/>
    <w:rsid w:val="0072629A"/>
    <w:rsid w:val="007274ED"/>
    <w:rsid w:val="00727BBD"/>
    <w:rsid w:val="00730295"/>
    <w:rsid w:val="00730B6F"/>
    <w:rsid w:val="007313B7"/>
    <w:rsid w:val="00732CCF"/>
    <w:rsid w:val="00734514"/>
    <w:rsid w:val="007345FC"/>
    <w:rsid w:val="007357A9"/>
    <w:rsid w:val="00736F93"/>
    <w:rsid w:val="00740EEA"/>
    <w:rsid w:val="00741AC0"/>
    <w:rsid w:val="00741B3F"/>
    <w:rsid w:val="00742F8C"/>
    <w:rsid w:val="00743117"/>
    <w:rsid w:val="00743196"/>
    <w:rsid w:val="00743848"/>
    <w:rsid w:val="007444BE"/>
    <w:rsid w:val="00744989"/>
    <w:rsid w:val="00744EFB"/>
    <w:rsid w:val="00746E5D"/>
    <w:rsid w:val="00750433"/>
    <w:rsid w:val="007509B8"/>
    <w:rsid w:val="00750BE5"/>
    <w:rsid w:val="007513DF"/>
    <w:rsid w:val="00751B63"/>
    <w:rsid w:val="007522F3"/>
    <w:rsid w:val="00753451"/>
    <w:rsid w:val="007542F2"/>
    <w:rsid w:val="007555F7"/>
    <w:rsid w:val="00755E50"/>
    <w:rsid w:val="0075622D"/>
    <w:rsid w:val="00756DD2"/>
    <w:rsid w:val="007579B2"/>
    <w:rsid w:val="007600E6"/>
    <w:rsid w:val="00761676"/>
    <w:rsid w:val="007623EA"/>
    <w:rsid w:val="007628B1"/>
    <w:rsid w:val="00762B71"/>
    <w:rsid w:val="007632FD"/>
    <w:rsid w:val="00763966"/>
    <w:rsid w:val="00763EED"/>
    <w:rsid w:val="00765DBD"/>
    <w:rsid w:val="00766FA7"/>
    <w:rsid w:val="00767029"/>
    <w:rsid w:val="00767CB3"/>
    <w:rsid w:val="00767DDF"/>
    <w:rsid w:val="00767F09"/>
    <w:rsid w:val="007714CB"/>
    <w:rsid w:val="00774F38"/>
    <w:rsid w:val="007757CF"/>
    <w:rsid w:val="007774C4"/>
    <w:rsid w:val="00777F14"/>
    <w:rsid w:val="00777F36"/>
    <w:rsid w:val="0078013B"/>
    <w:rsid w:val="007804BD"/>
    <w:rsid w:val="00782659"/>
    <w:rsid w:val="00782BD3"/>
    <w:rsid w:val="00782EDF"/>
    <w:rsid w:val="00782EFF"/>
    <w:rsid w:val="007833F3"/>
    <w:rsid w:val="00783660"/>
    <w:rsid w:val="007836E8"/>
    <w:rsid w:val="00783FA9"/>
    <w:rsid w:val="0078448D"/>
    <w:rsid w:val="00784509"/>
    <w:rsid w:val="007847F8"/>
    <w:rsid w:val="00786D95"/>
    <w:rsid w:val="00786E79"/>
    <w:rsid w:val="007908F1"/>
    <w:rsid w:val="007928EB"/>
    <w:rsid w:val="0079317A"/>
    <w:rsid w:val="007938F4"/>
    <w:rsid w:val="0079407F"/>
    <w:rsid w:val="007943B1"/>
    <w:rsid w:val="007943E4"/>
    <w:rsid w:val="00795778"/>
    <w:rsid w:val="00795EE7"/>
    <w:rsid w:val="00796003"/>
    <w:rsid w:val="00796846"/>
    <w:rsid w:val="00797553"/>
    <w:rsid w:val="007A0729"/>
    <w:rsid w:val="007A0B48"/>
    <w:rsid w:val="007A2284"/>
    <w:rsid w:val="007A2309"/>
    <w:rsid w:val="007A3C7C"/>
    <w:rsid w:val="007A3EB8"/>
    <w:rsid w:val="007A3EC4"/>
    <w:rsid w:val="007A55B6"/>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7"/>
    <w:rsid w:val="007C309E"/>
    <w:rsid w:val="007C3FA1"/>
    <w:rsid w:val="007C508F"/>
    <w:rsid w:val="007C62BE"/>
    <w:rsid w:val="007C6BB0"/>
    <w:rsid w:val="007C6F1A"/>
    <w:rsid w:val="007C7BAF"/>
    <w:rsid w:val="007D0021"/>
    <w:rsid w:val="007D0320"/>
    <w:rsid w:val="007D0F6C"/>
    <w:rsid w:val="007D1297"/>
    <w:rsid w:val="007D267D"/>
    <w:rsid w:val="007D2B85"/>
    <w:rsid w:val="007D2D09"/>
    <w:rsid w:val="007D2F0D"/>
    <w:rsid w:val="007D328E"/>
    <w:rsid w:val="007D32FC"/>
    <w:rsid w:val="007D3FA0"/>
    <w:rsid w:val="007D4114"/>
    <w:rsid w:val="007D62EC"/>
    <w:rsid w:val="007D6A03"/>
    <w:rsid w:val="007D7433"/>
    <w:rsid w:val="007E1C10"/>
    <w:rsid w:val="007E23EE"/>
    <w:rsid w:val="007E24A7"/>
    <w:rsid w:val="007E4A3C"/>
    <w:rsid w:val="007E6B7A"/>
    <w:rsid w:val="007E7274"/>
    <w:rsid w:val="007F01B2"/>
    <w:rsid w:val="007F06E0"/>
    <w:rsid w:val="007F0979"/>
    <w:rsid w:val="007F1863"/>
    <w:rsid w:val="007F23A0"/>
    <w:rsid w:val="007F2A81"/>
    <w:rsid w:val="007F3531"/>
    <w:rsid w:val="007F478F"/>
    <w:rsid w:val="007F5157"/>
    <w:rsid w:val="007F5801"/>
    <w:rsid w:val="007F6207"/>
    <w:rsid w:val="008003D4"/>
    <w:rsid w:val="008003EA"/>
    <w:rsid w:val="00800FC7"/>
    <w:rsid w:val="0080140F"/>
    <w:rsid w:val="008019A6"/>
    <w:rsid w:val="00802AFA"/>
    <w:rsid w:val="00803A19"/>
    <w:rsid w:val="008043F1"/>
    <w:rsid w:val="00806A5C"/>
    <w:rsid w:val="00807B72"/>
    <w:rsid w:val="00810F7A"/>
    <w:rsid w:val="0081103D"/>
    <w:rsid w:val="008114E8"/>
    <w:rsid w:val="00812305"/>
    <w:rsid w:val="00813DF6"/>
    <w:rsid w:val="008147A5"/>
    <w:rsid w:val="008158D0"/>
    <w:rsid w:val="00815D35"/>
    <w:rsid w:val="00817817"/>
    <w:rsid w:val="00821125"/>
    <w:rsid w:val="0082205B"/>
    <w:rsid w:val="008225A7"/>
    <w:rsid w:val="0082407A"/>
    <w:rsid w:val="008258AD"/>
    <w:rsid w:val="00825FBD"/>
    <w:rsid w:val="008275B4"/>
    <w:rsid w:val="00827715"/>
    <w:rsid w:val="00827A7C"/>
    <w:rsid w:val="00827F66"/>
    <w:rsid w:val="008301A4"/>
    <w:rsid w:val="00830FDC"/>
    <w:rsid w:val="0083213A"/>
    <w:rsid w:val="008324C4"/>
    <w:rsid w:val="008332AE"/>
    <w:rsid w:val="00833DA0"/>
    <w:rsid w:val="00834CFF"/>
    <w:rsid w:val="0083505E"/>
    <w:rsid w:val="00835E4A"/>
    <w:rsid w:val="008362EE"/>
    <w:rsid w:val="008379AF"/>
    <w:rsid w:val="00840F72"/>
    <w:rsid w:val="0084161C"/>
    <w:rsid w:val="00841B0F"/>
    <w:rsid w:val="008425C8"/>
    <w:rsid w:val="00842C3E"/>
    <w:rsid w:val="00843527"/>
    <w:rsid w:val="008450CD"/>
    <w:rsid w:val="00846090"/>
    <w:rsid w:val="00847FE4"/>
    <w:rsid w:val="00850319"/>
    <w:rsid w:val="0085122C"/>
    <w:rsid w:val="00851289"/>
    <w:rsid w:val="008519CB"/>
    <w:rsid w:val="00853A8E"/>
    <w:rsid w:val="00853CA7"/>
    <w:rsid w:val="008554D1"/>
    <w:rsid w:val="00855DC8"/>
    <w:rsid w:val="00857626"/>
    <w:rsid w:val="00857A1A"/>
    <w:rsid w:val="00860D61"/>
    <w:rsid w:val="00860F71"/>
    <w:rsid w:val="00861112"/>
    <w:rsid w:val="008625D7"/>
    <w:rsid w:val="008629DC"/>
    <w:rsid w:val="00862B03"/>
    <w:rsid w:val="00863758"/>
    <w:rsid w:val="00863DBC"/>
    <w:rsid w:val="00864C7C"/>
    <w:rsid w:val="00867573"/>
    <w:rsid w:val="00867763"/>
    <w:rsid w:val="008706CC"/>
    <w:rsid w:val="0087124D"/>
    <w:rsid w:val="00872638"/>
    <w:rsid w:val="00872CDA"/>
    <w:rsid w:val="00873634"/>
    <w:rsid w:val="00876DD4"/>
    <w:rsid w:val="008803AA"/>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2538"/>
    <w:rsid w:val="008A40EE"/>
    <w:rsid w:val="008A4E63"/>
    <w:rsid w:val="008A5871"/>
    <w:rsid w:val="008A6081"/>
    <w:rsid w:val="008A62B0"/>
    <w:rsid w:val="008A659C"/>
    <w:rsid w:val="008A7631"/>
    <w:rsid w:val="008B03C3"/>
    <w:rsid w:val="008B1DE9"/>
    <w:rsid w:val="008B2D13"/>
    <w:rsid w:val="008B2D5D"/>
    <w:rsid w:val="008B442C"/>
    <w:rsid w:val="008B499E"/>
    <w:rsid w:val="008C0088"/>
    <w:rsid w:val="008C1C78"/>
    <w:rsid w:val="008C4F4F"/>
    <w:rsid w:val="008C59E3"/>
    <w:rsid w:val="008C5EA4"/>
    <w:rsid w:val="008C75EB"/>
    <w:rsid w:val="008D12D8"/>
    <w:rsid w:val="008D14B3"/>
    <w:rsid w:val="008D1625"/>
    <w:rsid w:val="008D1AC1"/>
    <w:rsid w:val="008D1E67"/>
    <w:rsid w:val="008D3F45"/>
    <w:rsid w:val="008D43C2"/>
    <w:rsid w:val="008D4904"/>
    <w:rsid w:val="008D66CE"/>
    <w:rsid w:val="008E1016"/>
    <w:rsid w:val="008E3E51"/>
    <w:rsid w:val="008E5B53"/>
    <w:rsid w:val="008F0218"/>
    <w:rsid w:val="008F109E"/>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59E9"/>
    <w:rsid w:val="00906BBB"/>
    <w:rsid w:val="00907193"/>
    <w:rsid w:val="00910BC0"/>
    <w:rsid w:val="009112B9"/>
    <w:rsid w:val="00912CD4"/>
    <w:rsid w:val="00913539"/>
    <w:rsid w:val="009143EB"/>
    <w:rsid w:val="00914563"/>
    <w:rsid w:val="00914921"/>
    <w:rsid w:val="009159DC"/>
    <w:rsid w:val="00915F8B"/>
    <w:rsid w:val="00917741"/>
    <w:rsid w:val="0092002B"/>
    <w:rsid w:val="00920334"/>
    <w:rsid w:val="009204B8"/>
    <w:rsid w:val="009221AC"/>
    <w:rsid w:val="00922771"/>
    <w:rsid w:val="00923BBB"/>
    <w:rsid w:val="009242C0"/>
    <w:rsid w:val="00925DE8"/>
    <w:rsid w:val="00926682"/>
    <w:rsid w:val="0092772F"/>
    <w:rsid w:val="009305BC"/>
    <w:rsid w:val="00930622"/>
    <w:rsid w:val="00930765"/>
    <w:rsid w:val="00930908"/>
    <w:rsid w:val="00931647"/>
    <w:rsid w:val="00931BE1"/>
    <w:rsid w:val="009320D7"/>
    <w:rsid w:val="009322DD"/>
    <w:rsid w:val="00932A56"/>
    <w:rsid w:val="00932C14"/>
    <w:rsid w:val="00932DA7"/>
    <w:rsid w:val="0093303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612"/>
    <w:rsid w:val="00950840"/>
    <w:rsid w:val="009516FC"/>
    <w:rsid w:val="00951A88"/>
    <w:rsid w:val="00951B37"/>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562E"/>
    <w:rsid w:val="00966B9D"/>
    <w:rsid w:val="00970927"/>
    <w:rsid w:val="00970990"/>
    <w:rsid w:val="00971341"/>
    <w:rsid w:val="00972B75"/>
    <w:rsid w:val="00973BED"/>
    <w:rsid w:val="0097427C"/>
    <w:rsid w:val="009752E9"/>
    <w:rsid w:val="00977E8F"/>
    <w:rsid w:val="00980953"/>
    <w:rsid w:val="0098097F"/>
    <w:rsid w:val="009817F9"/>
    <w:rsid w:val="00981E11"/>
    <w:rsid w:val="00982120"/>
    <w:rsid w:val="00982E3F"/>
    <w:rsid w:val="00983A61"/>
    <w:rsid w:val="009845AB"/>
    <w:rsid w:val="00987696"/>
    <w:rsid w:val="00987827"/>
    <w:rsid w:val="00987D7A"/>
    <w:rsid w:val="0099005D"/>
    <w:rsid w:val="00990483"/>
    <w:rsid w:val="009921E2"/>
    <w:rsid w:val="00992CCB"/>
    <w:rsid w:val="009933B9"/>
    <w:rsid w:val="0099421C"/>
    <w:rsid w:val="00994D69"/>
    <w:rsid w:val="009979E7"/>
    <w:rsid w:val="00997B25"/>
    <w:rsid w:val="00997CBC"/>
    <w:rsid w:val="009A355C"/>
    <w:rsid w:val="009A3946"/>
    <w:rsid w:val="009A3FE1"/>
    <w:rsid w:val="009A4647"/>
    <w:rsid w:val="009A4CEF"/>
    <w:rsid w:val="009A5F45"/>
    <w:rsid w:val="009A7B56"/>
    <w:rsid w:val="009B05DA"/>
    <w:rsid w:val="009B067D"/>
    <w:rsid w:val="009B0DD5"/>
    <w:rsid w:val="009B2B7F"/>
    <w:rsid w:val="009B3445"/>
    <w:rsid w:val="009B4140"/>
    <w:rsid w:val="009B5286"/>
    <w:rsid w:val="009B6644"/>
    <w:rsid w:val="009B6CB2"/>
    <w:rsid w:val="009B72E8"/>
    <w:rsid w:val="009C0B8A"/>
    <w:rsid w:val="009C2A5E"/>
    <w:rsid w:val="009C2AE2"/>
    <w:rsid w:val="009C3761"/>
    <w:rsid w:val="009C5F23"/>
    <w:rsid w:val="009C5F58"/>
    <w:rsid w:val="009C656B"/>
    <w:rsid w:val="009C6A45"/>
    <w:rsid w:val="009C6AFE"/>
    <w:rsid w:val="009D14D7"/>
    <w:rsid w:val="009D1874"/>
    <w:rsid w:val="009D29F1"/>
    <w:rsid w:val="009D3554"/>
    <w:rsid w:val="009D4D98"/>
    <w:rsid w:val="009D57E9"/>
    <w:rsid w:val="009E0F1D"/>
    <w:rsid w:val="009E1488"/>
    <w:rsid w:val="009E1FBE"/>
    <w:rsid w:val="009E24AC"/>
    <w:rsid w:val="009E6377"/>
    <w:rsid w:val="009E7EB3"/>
    <w:rsid w:val="009F01F5"/>
    <w:rsid w:val="009F0A6B"/>
    <w:rsid w:val="009F227B"/>
    <w:rsid w:val="009F31FF"/>
    <w:rsid w:val="009F4483"/>
    <w:rsid w:val="009F4D84"/>
    <w:rsid w:val="009F4E18"/>
    <w:rsid w:val="009F52C8"/>
    <w:rsid w:val="009F6D6A"/>
    <w:rsid w:val="009F72AE"/>
    <w:rsid w:val="009F7B9C"/>
    <w:rsid w:val="00A023D3"/>
    <w:rsid w:val="00A02930"/>
    <w:rsid w:val="00A03DFA"/>
    <w:rsid w:val="00A05D1E"/>
    <w:rsid w:val="00A10199"/>
    <w:rsid w:val="00A101FD"/>
    <w:rsid w:val="00A102CA"/>
    <w:rsid w:val="00A107B6"/>
    <w:rsid w:val="00A111A6"/>
    <w:rsid w:val="00A121B3"/>
    <w:rsid w:val="00A12668"/>
    <w:rsid w:val="00A126E7"/>
    <w:rsid w:val="00A130D1"/>
    <w:rsid w:val="00A135D7"/>
    <w:rsid w:val="00A141AE"/>
    <w:rsid w:val="00A1564E"/>
    <w:rsid w:val="00A15A4C"/>
    <w:rsid w:val="00A15C51"/>
    <w:rsid w:val="00A17E82"/>
    <w:rsid w:val="00A20BAC"/>
    <w:rsid w:val="00A21285"/>
    <w:rsid w:val="00A22231"/>
    <w:rsid w:val="00A22B83"/>
    <w:rsid w:val="00A22C40"/>
    <w:rsid w:val="00A23E8B"/>
    <w:rsid w:val="00A2410A"/>
    <w:rsid w:val="00A24DD8"/>
    <w:rsid w:val="00A25F49"/>
    <w:rsid w:val="00A26A97"/>
    <w:rsid w:val="00A2747D"/>
    <w:rsid w:val="00A31578"/>
    <w:rsid w:val="00A32F83"/>
    <w:rsid w:val="00A339EE"/>
    <w:rsid w:val="00A33D1E"/>
    <w:rsid w:val="00A35312"/>
    <w:rsid w:val="00A366A4"/>
    <w:rsid w:val="00A37D48"/>
    <w:rsid w:val="00A40349"/>
    <w:rsid w:val="00A41106"/>
    <w:rsid w:val="00A41323"/>
    <w:rsid w:val="00A429C3"/>
    <w:rsid w:val="00A43464"/>
    <w:rsid w:val="00A4348E"/>
    <w:rsid w:val="00A43905"/>
    <w:rsid w:val="00A43C17"/>
    <w:rsid w:val="00A46964"/>
    <w:rsid w:val="00A469A5"/>
    <w:rsid w:val="00A46A48"/>
    <w:rsid w:val="00A50115"/>
    <w:rsid w:val="00A51423"/>
    <w:rsid w:val="00A5180A"/>
    <w:rsid w:val="00A51E41"/>
    <w:rsid w:val="00A525C8"/>
    <w:rsid w:val="00A527D1"/>
    <w:rsid w:val="00A52947"/>
    <w:rsid w:val="00A5323B"/>
    <w:rsid w:val="00A53956"/>
    <w:rsid w:val="00A5415C"/>
    <w:rsid w:val="00A554D0"/>
    <w:rsid w:val="00A575E6"/>
    <w:rsid w:val="00A57F9C"/>
    <w:rsid w:val="00A600EC"/>
    <w:rsid w:val="00A60CEE"/>
    <w:rsid w:val="00A60E4F"/>
    <w:rsid w:val="00A62B76"/>
    <w:rsid w:val="00A643AF"/>
    <w:rsid w:val="00A66353"/>
    <w:rsid w:val="00A67D38"/>
    <w:rsid w:val="00A705E6"/>
    <w:rsid w:val="00A70D83"/>
    <w:rsid w:val="00A72E86"/>
    <w:rsid w:val="00A73EE4"/>
    <w:rsid w:val="00A74674"/>
    <w:rsid w:val="00A74807"/>
    <w:rsid w:val="00A75502"/>
    <w:rsid w:val="00A779A1"/>
    <w:rsid w:val="00A80F75"/>
    <w:rsid w:val="00A81919"/>
    <w:rsid w:val="00A81C37"/>
    <w:rsid w:val="00A82282"/>
    <w:rsid w:val="00A828DD"/>
    <w:rsid w:val="00A82967"/>
    <w:rsid w:val="00A82D39"/>
    <w:rsid w:val="00A84788"/>
    <w:rsid w:val="00A85D4B"/>
    <w:rsid w:val="00A86541"/>
    <w:rsid w:val="00A875B4"/>
    <w:rsid w:val="00A907F0"/>
    <w:rsid w:val="00A90AC8"/>
    <w:rsid w:val="00A9115C"/>
    <w:rsid w:val="00A91993"/>
    <w:rsid w:val="00A91C18"/>
    <w:rsid w:val="00A91C1F"/>
    <w:rsid w:val="00A92536"/>
    <w:rsid w:val="00A92FD3"/>
    <w:rsid w:val="00A937A8"/>
    <w:rsid w:val="00A96835"/>
    <w:rsid w:val="00AA0B8A"/>
    <w:rsid w:val="00AA1AA8"/>
    <w:rsid w:val="00AA1DFC"/>
    <w:rsid w:val="00AA2E18"/>
    <w:rsid w:val="00AA3386"/>
    <w:rsid w:val="00AA36AA"/>
    <w:rsid w:val="00AA3B0B"/>
    <w:rsid w:val="00AA3E1E"/>
    <w:rsid w:val="00AA47D4"/>
    <w:rsid w:val="00AA4E1F"/>
    <w:rsid w:val="00AB015F"/>
    <w:rsid w:val="00AB1119"/>
    <w:rsid w:val="00AB2A3F"/>
    <w:rsid w:val="00AB40AB"/>
    <w:rsid w:val="00AB4993"/>
    <w:rsid w:val="00AB5030"/>
    <w:rsid w:val="00AB505A"/>
    <w:rsid w:val="00AB54EC"/>
    <w:rsid w:val="00AB5D40"/>
    <w:rsid w:val="00AB68BD"/>
    <w:rsid w:val="00AB7833"/>
    <w:rsid w:val="00AC1A4B"/>
    <w:rsid w:val="00AC1A54"/>
    <w:rsid w:val="00AC1F24"/>
    <w:rsid w:val="00AC37F8"/>
    <w:rsid w:val="00AC5E2C"/>
    <w:rsid w:val="00AC6FAA"/>
    <w:rsid w:val="00AD0536"/>
    <w:rsid w:val="00AD09E9"/>
    <w:rsid w:val="00AD09F8"/>
    <w:rsid w:val="00AD0E2D"/>
    <w:rsid w:val="00AD1F0A"/>
    <w:rsid w:val="00AD21D1"/>
    <w:rsid w:val="00AD2894"/>
    <w:rsid w:val="00AD2987"/>
    <w:rsid w:val="00AD47A7"/>
    <w:rsid w:val="00AD49C8"/>
    <w:rsid w:val="00AD4E62"/>
    <w:rsid w:val="00AD6567"/>
    <w:rsid w:val="00AD73FF"/>
    <w:rsid w:val="00AD76C1"/>
    <w:rsid w:val="00AE0075"/>
    <w:rsid w:val="00AE06D5"/>
    <w:rsid w:val="00AE2A6F"/>
    <w:rsid w:val="00AE487F"/>
    <w:rsid w:val="00AE5070"/>
    <w:rsid w:val="00AE57E2"/>
    <w:rsid w:val="00AE6404"/>
    <w:rsid w:val="00AE6481"/>
    <w:rsid w:val="00AE6FB5"/>
    <w:rsid w:val="00AE7DC0"/>
    <w:rsid w:val="00AF0270"/>
    <w:rsid w:val="00AF0B65"/>
    <w:rsid w:val="00AF1C5A"/>
    <w:rsid w:val="00AF2200"/>
    <w:rsid w:val="00AF2330"/>
    <w:rsid w:val="00AF4AC1"/>
    <w:rsid w:val="00AF6037"/>
    <w:rsid w:val="00AF60C1"/>
    <w:rsid w:val="00B00899"/>
    <w:rsid w:val="00B00F4F"/>
    <w:rsid w:val="00B039F9"/>
    <w:rsid w:val="00B03E3A"/>
    <w:rsid w:val="00B045C9"/>
    <w:rsid w:val="00B06172"/>
    <w:rsid w:val="00B06369"/>
    <w:rsid w:val="00B07529"/>
    <w:rsid w:val="00B111E3"/>
    <w:rsid w:val="00B11E23"/>
    <w:rsid w:val="00B1257C"/>
    <w:rsid w:val="00B12D60"/>
    <w:rsid w:val="00B13059"/>
    <w:rsid w:val="00B14993"/>
    <w:rsid w:val="00B159FE"/>
    <w:rsid w:val="00B15DED"/>
    <w:rsid w:val="00B163D1"/>
    <w:rsid w:val="00B1727A"/>
    <w:rsid w:val="00B17D40"/>
    <w:rsid w:val="00B21B10"/>
    <w:rsid w:val="00B21BB2"/>
    <w:rsid w:val="00B2296F"/>
    <w:rsid w:val="00B22ACC"/>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43A6"/>
    <w:rsid w:val="00B5450E"/>
    <w:rsid w:val="00B55376"/>
    <w:rsid w:val="00B55BDC"/>
    <w:rsid w:val="00B5640C"/>
    <w:rsid w:val="00B56BB6"/>
    <w:rsid w:val="00B61518"/>
    <w:rsid w:val="00B62B44"/>
    <w:rsid w:val="00B632A5"/>
    <w:rsid w:val="00B63D6B"/>
    <w:rsid w:val="00B65331"/>
    <w:rsid w:val="00B657E7"/>
    <w:rsid w:val="00B65884"/>
    <w:rsid w:val="00B6722A"/>
    <w:rsid w:val="00B67732"/>
    <w:rsid w:val="00B7055E"/>
    <w:rsid w:val="00B708E3"/>
    <w:rsid w:val="00B712A9"/>
    <w:rsid w:val="00B723FD"/>
    <w:rsid w:val="00B72E97"/>
    <w:rsid w:val="00B73400"/>
    <w:rsid w:val="00B74F09"/>
    <w:rsid w:val="00B76612"/>
    <w:rsid w:val="00B76F67"/>
    <w:rsid w:val="00B77754"/>
    <w:rsid w:val="00B777E4"/>
    <w:rsid w:val="00B80F2F"/>
    <w:rsid w:val="00B8145C"/>
    <w:rsid w:val="00B81659"/>
    <w:rsid w:val="00B82905"/>
    <w:rsid w:val="00B8329E"/>
    <w:rsid w:val="00B848F7"/>
    <w:rsid w:val="00B84C60"/>
    <w:rsid w:val="00B84C8D"/>
    <w:rsid w:val="00B8583A"/>
    <w:rsid w:val="00B85CCD"/>
    <w:rsid w:val="00B86E36"/>
    <w:rsid w:val="00B87C01"/>
    <w:rsid w:val="00B87C40"/>
    <w:rsid w:val="00B87EA1"/>
    <w:rsid w:val="00B90ADB"/>
    <w:rsid w:val="00B90F06"/>
    <w:rsid w:val="00B90F7D"/>
    <w:rsid w:val="00B917A5"/>
    <w:rsid w:val="00B92443"/>
    <w:rsid w:val="00B929DA"/>
    <w:rsid w:val="00B9349C"/>
    <w:rsid w:val="00B939D8"/>
    <w:rsid w:val="00B94256"/>
    <w:rsid w:val="00B95F0A"/>
    <w:rsid w:val="00B968A8"/>
    <w:rsid w:val="00B9708B"/>
    <w:rsid w:val="00B97B81"/>
    <w:rsid w:val="00BA11F7"/>
    <w:rsid w:val="00BA25E1"/>
    <w:rsid w:val="00BA395E"/>
    <w:rsid w:val="00BA3A74"/>
    <w:rsid w:val="00BA42BD"/>
    <w:rsid w:val="00BA435C"/>
    <w:rsid w:val="00BA44F0"/>
    <w:rsid w:val="00BA5CE9"/>
    <w:rsid w:val="00BA6697"/>
    <w:rsid w:val="00BA7544"/>
    <w:rsid w:val="00BA77E0"/>
    <w:rsid w:val="00BA7F34"/>
    <w:rsid w:val="00BB07B8"/>
    <w:rsid w:val="00BB1F5F"/>
    <w:rsid w:val="00BB3660"/>
    <w:rsid w:val="00BB3F65"/>
    <w:rsid w:val="00BB4AED"/>
    <w:rsid w:val="00BB519A"/>
    <w:rsid w:val="00BB5225"/>
    <w:rsid w:val="00BB6177"/>
    <w:rsid w:val="00BB650D"/>
    <w:rsid w:val="00BB6803"/>
    <w:rsid w:val="00BC03A6"/>
    <w:rsid w:val="00BC1E71"/>
    <w:rsid w:val="00BC2119"/>
    <w:rsid w:val="00BC28B5"/>
    <w:rsid w:val="00BC2CAB"/>
    <w:rsid w:val="00BC3FF4"/>
    <w:rsid w:val="00BC4873"/>
    <w:rsid w:val="00BC49E1"/>
    <w:rsid w:val="00BC4A78"/>
    <w:rsid w:val="00BC4C4C"/>
    <w:rsid w:val="00BC4F84"/>
    <w:rsid w:val="00BC6381"/>
    <w:rsid w:val="00BC66C8"/>
    <w:rsid w:val="00BC71DA"/>
    <w:rsid w:val="00BD01D0"/>
    <w:rsid w:val="00BD1D76"/>
    <w:rsid w:val="00BD3838"/>
    <w:rsid w:val="00BD4A6E"/>
    <w:rsid w:val="00BD4BF5"/>
    <w:rsid w:val="00BD7138"/>
    <w:rsid w:val="00BD7DD1"/>
    <w:rsid w:val="00BD7F86"/>
    <w:rsid w:val="00BE2FBB"/>
    <w:rsid w:val="00BE337B"/>
    <w:rsid w:val="00BE3BEA"/>
    <w:rsid w:val="00BE4454"/>
    <w:rsid w:val="00BF0A01"/>
    <w:rsid w:val="00BF1CFA"/>
    <w:rsid w:val="00BF25BE"/>
    <w:rsid w:val="00BF38BA"/>
    <w:rsid w:val="00BF400E"/>
    <w:rsid w:val="00BF5FA2"/>
    <w:rsid w:val="00BF6739"/>
    <w:rsid w:val="00BF6F06"/>
    <w:rsid w:val="00BF709B"/>
    <w:rsid w:val="00BF7245"/>
    <w:rsid w:val="00BF7267"/>
    <w:rsid w:val="00BF77BE"/>
    <w:rsid w:val="00C0013A"/>
    <w:rsid w:val="00C00F0B"/>
    <w:rsid w:val="00C00FB2"/>
    <w:rsid w:val="00C017A8"/>
    <w:rsid w:val="00C02BC7"/>
    <w:rsid w:val="00C030B7"/>
    <w:rsid w:val="00C047B8"/>
    <w:rsid w:val="00C10BB6"/>
    <w:rsid w:val="00C1514A"/>
    <w:rsid w:val="00C15DC2"/>
    <w:rsid w:val="00C16E79"/>
    <w:rsid w:val="00C17AAE"/>
    <w:rsid w:val="00C20958"/>
    <w:rsid w:val="00C20EE0"/>
    <w:rsid w:val="00C21076"/>
    <w:rsid w:val="00C21B5A"/>
    <w:rsid w:val="00C21C91"/>
    <w:rsid w:val="00C234A4"/>
    <w:rsid w:val="00C24CCD"/>
    <w:rsid w:val="00C25ECD"/>
    <w:rsid w:val="00C26022"/>
    <w:rsid w:val="00C27663"/>
    <w:rsid w:val="00C314D9"/>
    <w:rsid w:val="00C3224F"/>
    <w:rsid w:val="00C33B48"/>
    <w:rsid w:val="00C33CD6"/>
    <w:rsid w:val="00C346B9"/>
    <w:rsid w:val="00C3592A"/>
    <w:rsid w:val="00C36A07"/>
    <w:rsid w:val="00C36A52"/>
    <w:rsid w:val="00C36B3E"/>
    <w:rsid w:val="00C372A6"/>
    <w:rsid w:val="00C374A8"/>
    <w:rsid w:val="00C37DBF"/>
    <w:rsid w:val="00C41860"/>
    <w:rsid w:val="00C41E9E"/>
    <w:rsid w:val="00C44159"/>
    <w:rsid w:val="00C4574E"/>
    <w:rsid w:val="00C4613C"/>
    <w:rsid w:val="00C461AD"/>
    <w:rsid w:val="00C46A05"/>
    <w:rsid w:val="00C47D45"/>
    <w:rsid w:val="00C504C6"/>
    <w:rsid w:val="00C50BFF"/>
    <w:rsid w:val="00C51059"/>
    <w:rsid w:val="00C51796"/>
    <w:rsid w:val="00C52020"/>
    <w:rsid w:val="00C5376D"/>
    <w:rsid w:val="00C53EFD"/>
    <w:rsid w:val="00C57E9A"/>
    <w:rsid w:val="00C603DC"/>
    <w:rsid w:val="00C61503"/>
    <w:rsid w:val="00C627DE"/>
    <w:rsid w:val="00C633B3"/>
    <w:rsid w:val="00C63D7F"/>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1F5F"/>
    <w:rsid w:val="00C930A0"/>
    <w:rsid w:val="00C9420E"/>
    <w:rsid w:val="00C9432E"/>
    <w:rsid w:val="00C94376"/>
    <w:rsid w:val="00C9479D"/>
    <w:rsid w:val="00C953F4"/>
    <w:rsid w:val="00C95518"/>
    <w:rsid w:val="00C95BBF"/>
    <w:rsid w:val="00C961DF"/>
    <w:rsid w:val="00C97AC6"/>
    <w:rsid w:val="00C97D31"/>
    <w:rsid w:val="00CA0B85"/>
    <w:rsid w:val="00CA153D"/>
    <w:rsid w:val="00CA1B90"/>
    <w:rsid w:val="00CA2DD8"/>
    <w:rsid w:val="00CA46F3"/>
    <w:rsid w:val="00CA4819"/>
    <w:rsid w:val="00CA4A94"/>
    <w:rsid w:val="00CA5077"/>
    <w:rsid w:val="00CA6DA7"/>
    <w:rsid w:val="00CA72CE"/>
    <w:rsid w:val="00CA7ACF"/>
    <w:rsid w:val="00CB0CEB"/>
    <w:rsid w:val="00CB19A2"/>
    <w:rsid w:val="00CB1B05"/>
    <w:rsid w:val="00CB270D"/>
    <w:rsid w:val="00CB493D"/>
    <w:rsid w:val="00CB5A21"/>
    <w:rsid w:val="00CB5E9F"/>
    <w:rsid w:val="00CB6274"/>
    <w:rsid w:val="00CB6C21"/>
    <w:rsid w:val="00CB6F90"/>
    <w:rsid w:val="00CB7F70"/>
    <w:rsid w:val="00CC173C"/>
    <w:rsid w:val="00CC1C0D"/>
    <w:rsid w:val="00CC20C7"/>
    <w:rsid w:val="00CC27AC"/>
    <w:rsid w:val="00CC2A79"/>
    <w:rsid w:val="00CC2A90"/>
    <w:rsid w:val="00CC467B"/>
    <w:rsid w:val="00CC4DFD"/>
    <w:rsid w:val="00CC5265"/>
    <w:rsid w:val="00CC5483"/>
    <w:rsid w:val="00CC5E60"/>
    <w:rsid w:val="00CC6220"/>
    <w:rsid w:val="00CC6827"/>
    <w:rsid w:val="00CC7E62"/>
    <w:rsid w:val="00CD0476"/>
    <w:rsid w:val="00CD0A44"/>
    <w:rsid w:val="00CD16AD"/>
    <w:rsid w:val="00CD2DC9"/>
    <w:rsid w:val="00CD36C0"/>
    <w:rsid w:val="00CD6445"/>
    <w:rsid w:val="00CD65BB"/>
    <w:rsid w:val="00CD6C88"/>
    <w:rsid w:val="00CD71B5"/>
    <w:rsid w:val="00CD790E"/>
    <w:rsid w:val="00CD7D11"/>
    <w:rsid w:val="00CE01FF"/>
    <w:rsid w:val="00CE031A"/>
    <w:rsid w:val="00CE0E09"/>
    <w:rsid w:val="00CE11C9"/>
    <w:rsid w:val="00CE12E4"/>
    <w:rsid w:val="00CE13A1"/>
    <w:rsid w:val="00CE2799"/>
    <w:rsid w:val="00CE344F"/>
    <w:rsid w:val="00CE3523"/>
    <w:rsid w:val="00CE371D"/>
    <w:rsid w:val="00CE4A6F"/>
    <w:rsid w:val="00CE55B9"/>
    <w:rsid w:val="00CE61FF"/>
    <w:rsid w:val="00CE66D4"/>
    <w:rsid w:val="00CE70B3"/>
    <w:rsid w:val="00CE7AEF"/>
    <w:rsid w:val="00CF1173"/>
    <w:rsid w:val="00CF1EAA"/>
    <w:rsid w:val="00CF2912"/>
    <w:rsid w:val="00CF351D"/>
    <w:rsid w:val="00CF4413"/>
    <w:rsid w:val="00CF45D8"/>
    <w:rsid w:val="00CF56B9"/>
    <w:rsid w:val="00CF5F2F"/>
    <w:rsid w:val="00CF624C"/>
    <w:rsid w:val="00CF69DF"/>
    <w:rsid w:val="00CF77B1"/>
    <w:rsid w:val="00CF7BC0"/>
    <w:rsid w:val="00D009C2"/>
    <w:rsid w:val="00D00EE4"/>
    <w:rsid w:val="00D0119F"/>
    <w:rsid w:val="00D019B2"/>
    <w:rsid w:val="00D01A5A"/>
    <w:rsid w:val="00D021A5"/>
    <w:rsid w:val="00D02C29"/>
    <w:rsid w:val="00D047CE"/>
    <w:rsid w:val="00D05BA7"/>
    <w:rsid w:val="00D066EA"/>
    <w:rsid w:val="00D06EF9"/>
    <w:rsid w:val="00D070A0"/>
    <w:rsid w:val="00D14D97"/>
    <w:rsid w:val="00D14EAF"/>
    <w:rsid w:val="00D151A9"/>
    <w:rsid w:val="00D1670B"/>
    <w:rsid w:val="00D1690C"/>
    <w:rsid w:val="00D16CFA"/>
    <w:rsid w:val="00D16F0F"/>
    <w:rsid w:val="00D20BEA"/>
    <w:rsid w:val="00D20D7E"/>
    <w:rsid w:val="00D2278B"/>
    <w:rsid w:val="00D23090"/>
    <w:rsid w:val="00D2342D"/>
    <w:rsid w:val="00D238B5"/>
    <w:rsid w:val="00D25168"/>
    <w:rsid w:val="00D26236"/>
    <w:rsid w:val="00D26257"/>
    <w:rsid w:val="00D26434"/>
    <w:rsid w:val="00D26EF8"/>
    <w:rsid w:val="00D307DA"/>
    <w:rsid w:val="00D30FAD"/>
    <w:rsid w:val="00D317E4"/>
    <w:rsid w:val="00D32AFA"/>
    <w:rsid w:val="00D33F59"/>
    <w:rsid w:val="00D34561"/>
    <w:rsid w:val="00D350A5"/>
    <w:rsid w:val="00D353F3"/>
    <w:rsid w:val="00D353FD"/>
    <w:rsid w:val="00D3664E"/>
    <w:rsid w:val="00D404FE"/>
    <w:rsid w:val="00D42090"/>
    <w:rsid w:val="00D42D27"/>
    <w:rsid w:val="00D4550B"/>
    <w:rsid w:val="00D461FC"/>
    <w:rsid w:val="00D47346"/>
    <w:rsid w:val="00D50E2A"/>
    <w:rsid w:val="00D54E31"/>
    <w:rsid w:val="00D600FD"/>
    <w:rsid w:val="00D603FE"/>
    <w:rsid w:val="00D60C45"/>
    <w:rsid w:val="00D61693"/>
    <w:rsid w:val="00D6278D"/>
    <w:rsid w:val="00D652DD"/>
    <w:rsid w:val="00D70E4A"/>
    <w:rsid w:val="00D719CF"/>
    <w:rsid w:val="00D72364"/>
    <w:rsid w:val="00D731A1"/>
    <w:rsid w:val="00D73CB9"/>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87692"/>
    <w:rsid w:val="00D87A64"/>
    <w:rsid w:val="00D903DA"/>
    <w:rsid w:val="00D93139"/>
    <w:rsid w:val="00D9556A"/>
    <w:rsid w:val="00D96F25"/>
    <w:rsid w:val="00DA03A3"/>
    <w:rsid w:val="00DA046A"/>
    <w:rsid w:val="00DA0B25"/>
    <w:rsid w:val="00DA1485"/>
    <w:rsid w:val="00DA2858"/>
    <w:rsid w:val="00DA2E73"/>
    <w:rsid w:val="00DA3A36"/>
    <w:rsid w:val="00DA3F82"/>
    <w:rsid w:val="00DA425B"/>
    <w:rsid w:val="00DA52D2"/>
    <w:rsid w:val="00DA54AB"/>
    <w:rsid w:val="00DA60FD"/>
    <w:rsid w:val="00DB09B2"/>
    <w:rsid w:val="00DB0ECC"/>
    <w:rsid w:val="00DB167B"/>
    <w:rsid w:val="00DB37B3"/>
    <w:rsid w:val="00DB5479"/>
    <w:rsid w:val="00DB5FF6"/>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C65A3"/>
    <w:rsid w:val="00DD0B67"/>
    <w:rsid w:val="00DD3347"/>
    <w:rsid w:val="00DD41B5"/>
    <w:rsid w:val="00DD4698"/>
    <w:rsid w:val="00DD502B"/>
    <w:rsid w:val="00DD5D71"/>
    <w:rsid w:val="00DD5F98"/>
    <w:rsid w:val="00DD6337"/>
    <w:rsid w:val="00DD70C4"/>
    <w:rsid w:val="00DE1136"/>
    <w:rsid w:val="00DE1250"/>
    <w:rsid w:val="00DE14D7"/>
    <w:rsid w:val="00DE1634"/>
    <w:rsid w:val="00DE227A"/>
    <w:rsid w:val="00DE3836"/>
    <w:rsid w:val="00DE3B43"/>
    <w:rsid w:val="00DE3FE4"/>
    <w:rsid w:val="00DE57CF"/>
    <w:rsid w:val="00DE76BB"/>
    <w:rsid w:val="00DE7DB6"/>
    <w:rsid w:val="00DF0132"/>
    <w:rsid w:val="00DF0BF8"/>
    <w:rsid w:val="00DF1F67"/>
    <w:rsid w:val="00DF254D"/>
    <w:rsid w:val="00DF3E5D"/>
    <w:rsid w:val="00DF518A"/>
    <w:rsid w:val="00DF5598"/>
    <w:rsid w:val="00DF5A84"/>
    <w:rsid w:val="00E00D2A"/>
    <w:rsid w:val="00E0189D"/>
    <w:rsid w:val="00E0377F"/>
    <w:rsid w:val="00E043A6"/>
    <w:rsid w:val="00E04500"/>
    <w:rsid w:val="00E0771E"/>
    <w:rsid w:val="00E10296"/>
    <w:rsid w:val="00E10824"/>
    <w:rsid w:val="00E118C5"/>
    <w:rsid w:val="00E12859"/>
    <w:rsid w:val="00E12A8B"/>
    <w:rsid w:val="00E1545C"/>
    <w:rsid w:val="00E15C37"/>
    <w:rsid w:val="00E16462"/>
    <w:rsid w:val="00E16EC0"/>
    <w:rsid w:val="00E1723B"/>
    <w:rsid w:val="00E174BA"/>
    <w:rsid w:val="00E221AD"/>
    <w:rsid w:val="00E22D7A"/>
    <w:rsid w:val="00E248BF"/>
    <w:rsid w:val="00E25223"/>
    <w:rsid w:val="00E2545E"/>
    <w:rsid w:val="00E26034"/>
    <w:rsid w:val="00E26A3C"/>
    <w:rsid w:val="00E26A44"/>
    <w:rsid w:val="00E275D0"/>
    <w:rsid w:val="00E305BF"/>
    <w:rsid w:val="00E31D36"/>
    <w:rsid w:val="00E34455"/>
    <w:rsid w:val="00E35CCA"/>
    <w:rsid w:val="00E37656"/>
    <w:rsid w:val="00E37CDC"/>
    <w:rsid w:val="00E40E22"/>
    <w:rsid w:val="00E41697"/>
    <w:rsid w:val="00E4174C"/>
    <w:rsid w:val="00E41987"/>
    <w:rsid w:val="00E41BCB"/>
    <w:rsid w:val="00E41DF1"/>
    <w:rsid w:val="00E425F6"/>
    <w:rsid w:val="00E43CCF"/>
    <w:rsid w:val="00E44A2D"/>
    <w:rsid w:val="00E47125"/>
    <w:rsid w:val="00E47DF5"/>
    <w:rsid w:val="00E50561"/>
    <w:rsid w:val="00E50F52"/>
    <w:rsid w:val="00E5155C"/>
    <w:rsid w:val="00E545A3"/>
    <w:rsid w:val="00E54628"/>
    <w:rsid w:val="00E5495F"/>
    <w:rsid w:val="00E57399"/>
    <w:rsid w:val="00E604FF"/>
    <w:rsid w:val="00E60701"/>
    <w:rsid w:val="00E608F0"/>
    <w:rsid w:val="00E62EE7"/>
    <w:rsid w:val="00E631B8"/>
    <w:rsid w:val="00E6427B"/>
    <w:rsid w:val="00E64C24"/>
    <w:rsid w:val="00E651A6"/>
    <w:rsid w:val="00E65879"/>
    <w:rsid w:val="00E65ADF"/>
    <w:rsid w:val="00E65C36"/>
    <w:rsid w:val="00E66164"/>
    <w:rsid w:val="00E6645A"/>
    <w:rsid w:val="00E70411"/>
    <w:rsid w:val="00E70CEC"/>
    <w:rsid w:val="00E71B39"/>
    <w:rsid w:val="00E72326"/>
    <w:rsid w:val="00E72AB5"/>
    <w:rsid w:val="00E74D37"/>
    <w:rsid w:val="00E75E9F"/>
    <w:rsid w:val="00E771B7"/>
    <w:rsid w:val="00E77266"/>
    <w:rsid w:val="00E8062E"/>
    <w:rsid w:val="00E8083A"/>
    <w:rsid w:val="00E8124B"/>
    <w:rsid w:val="00E82A87"/>
    <w:rsid w:val="00E82C62"/>
    <w:rsid w:val="00E839A4"/>
    <w:rsid w:val="00E84531"/>
    <w:rsid w:val="00E84588"/>
    <w:rsid w:val="00E847D6"/>
    <w:rsid w:val="00E848A6"/>
    <w:rsid w:val="00E84EC3"/>
    <w:rsid w:val="00E85E97"/>
    <w:rsid w:val="00E87F73"/>
    <w:rsid w:val="00E91285"/>
    <w:rsid w:val="00E92D0B"/>
    <w:rsid w:val="00E9425C"/>
    <w:rsid w:val="00E95CDA"/>
    <w:rsid w:val="00E960DC"/>
    <w:rsid w:val="00E963B6"/>
    <w:rsid w:val="00E963E0"/>
    <w:rsid w:val="00E965C0"/>
    <w:rsid w:val="00E979BD"/>
    <w:rsid w:val="00EA0356"/>
    <w:rsid w:val="00EA1326"/>
    <w:rsid w:val="00EA163F"/>
    <w:rsid w:val="00EA1799"/>
    <w:rsid w:val="00EA1D2E"/>
    <w:rsid w:val="00EA2A4F"/>
    <w:rsid w:val="00EA3A7A"/>
    <w:rsid w:val="00EA5756"/>
    <w:rsid w:val="00EA592A"/>
    <w:rsid w:val="00EA7F8E"/>
    <w:rsid w:val="00EB07ED"/>
    <w:rsid w:val="00EB114E"/>
    <w:rsid w:val="00EB3AB4"/>
    <w:rsid w:val="00EB439A"/>
    <w:rsid w:val="00EB5066"/>
    <w:rsid w:val="00EB52C7"/>
    <w:rsid w:val="00EB6D04"/>
    <w:rsid w:val="00EB6F44"/>
    <w:rsid w:val="00EB7FEC"/>
    <w:rsid w:val="00EC0249"/>
    <w:rsid w:val="00EC0A79"/>
    <w:rsid w:val="00EC0DCC"/>
    <w:rsid w:val="00EC0E53"/>
    <w:rsid w:val="00EC0FB0"/>
    <w:rsid w:val="00EC1B06"/>
    <w:rsid w:val="00EC1F06"/>
    <w:rsid w:val="00EC25CD"/>
    <w:rsid w:val="00EC589E"/>
    <w:rsid w:val="00EC595B"/>
    <w:rsid w:val="00EC6AD2"/>
    <w:rsid w:val="00EC75EF"/>
    <w:rsid w:val="00ED045D"/>
    <w:rsid w:val="00ED0D04"/>
    <w:rsid w:val="00ED148A"/>
    <w:rsid w:val="00ED1D1B"/>
    <w:rsid w:val="00ED3ECE"/>
    <w:rsid w:val="00ED4E64"/>
    <w:rsid w:val="00ED77A8"/>
    <w:rsid w:val="00ED77DF"/>
    <w:rsid w:val="00EE0D49"/>
    <w:rsid w:val="00EE1CA6"/>
    <w:rsid w:val="00EE2F0F"/>
    <w:rsid w:val="00EE2FDC"/>
    <w:rsid w:val="00EE48CD"/>
    <w:rsid w:val="00EE738D"/>
    <w:rsid w:val="00EF0AFB"/>
    <w:rsid w:val="00EF14F0"/>
    <w:rsid w:val="00EF238A"/>
    <w:rsid w:val="00EF29CF"/>
    <w:rsid w:val="00EF2DC0"/>
    <w:rsid w:val="00EF3499"/>
    <w:rsid w:val="00EF3AC4"/>
    <w:rsid w:val="00EF3CE0"/>
    <w:rsid w:val="00EF51F8"/>
    <w:rsid w:val="00EF5437"/>
    <w:rsid w:val="00EF666A"/>
    <w:rsid w:val="00EF686C"/>
    <w:rsid w:val="00EF7EAE"/>
    <w:rsid w:val="00F000B0"/>
    <w:rsid w:val="00F004A7"/>
    <w:rsid w:val="00F02A78"/>
    <w:rsid w:val="00F03637"/>
    <w:rsid w:val="00F0384E"/>
    <w:rsid w:val="00F03FB0"/>
    <w:rsid w:val="00F06394"/>
    <w:rsid w:val="00F06F80"/>
    <w:rsid w:val="00F11296"/>
    <w:rsid w:val="00F11774"/>
    <w:rsid w:val="00F12B3A"/>
    <w:rsid w:val="00F12EE7"/>
    <w:rsid w:val="00F13266"/>
    <w:rsid w:val="00F132E4"/>
    <w:rsid w:val="00F144EA"/>
    <w:rsid w:val="00F149E4"/>
    <w:rsid w:val="00F20C53"/>
    <w:rsid w:val="00F21359"/>
    <w:rsid w:val="00F215D9"/>
    <w:rsid w:val="00F21F1B"/>
    <w:rsid w:val="00F23CEE"/>
    <w:rsid w:val="00F244D1"/>
    <w:rsid w:val="00F247B2"/>
    <w:rsid w:val="00F2618A"/>
    <w:rsid w:val="00F26D81"/>
    <w:rsid w:val="00F31519"/>
    <w:rsid w:val="00F32183"/>
    <w:rsid w:val="00F32CCA"/>
    <w:rsid w:val="00F33FA7"/>
    <w:rsid w:val="00F341FA"/>
    <w:rsid w:val="00F348AF"/>
    <w:rsid w:val="00F34B70"/>
    <w:rsid w:val="00F35AA2"/>
    <w:rsid w:val="00F3672F"/>
    <w:rsid w:val="00F40AD3"/>
    <w:rsid w:val="00F40DFC"/>
    <w:rsid w:val="00F41205"/>
    <w:rsid w:val="00F43291"/>
    <w:rsid w:val="00F43305"/>
    <w:rsid w:val="00F43435"/>
    <w:rsid w:val="00F4344F"/>
    <w:rsid w:val="00F45366"/>
    <w:rsid w:val="00F456B3"/>
    <w:rsid w:val="00F467A1"/>
    <w:rsid w:val="00F47197"/>
    <w:rsid w:val="00F476DA"/>
    <w:rsid w:val="00F479FB"/>
    <w:rsid w:val="00F504A9"/>
    <w:rsid w:val="00F50638"/>
    <w:rsid w:val="00F5075A"/>
    <w:rsid w:val="00F51ADD"/>
    <w:rsid w:val="00F52CC8"/>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405"/>
    <w:rsid w:val="00F64EB8"/>
    <w:rsid w:val="00F65C44"/>
    <w:rsid w:val="00F66DAA"/>
    <w:rsid w:val="00F67FA3"/>
    <w:rsid w:val="00F67FD6"/>
    <w:rsid w:val="00F7194A"/>
    <w:rsid w:val="00F71CEC"/>
    <w:rsid w:val="00F72BEF"/>
    <w:rsid w:val="00F72D1A"/>
    <w:rsid w:val="00F7330F"/>
    <w:rsid w:val="00F73B9E"/>
    <w:rsid w:val="00F745C8"/>
    <w:rsid w:val="00F75916"/>
    <w:rsid w:val="00F75917"/>
    <w:rsid w:val="00F77565"/>
    <w:rsid w:val="00F80A89"/>
    <w:rsid w:val="00F8116B"/>
    <w:rsid w:val="00F813AB"/>
    <w:rsid w:val="00F8143B"/>
    <w:rsid w:val="00F8389C"/>
    <w:rsid w:val="00F8606C"/>
    <w:rsid w:val="00F860CB"/>
    <w:rsid w:val="00F866A5"/>
    <w:rsid w:val="00F904EF"/>
    <w:rsid w:val="00F90AAB"/>
    <w:rsid w:val="00F92371"/>
    <w:rsid w:val="00F92DEA"/>
    <w:rsid w:val="00F93BFB"/>
    <w:rsid w:val="00F9462B"/>
    <w:rsid w:val="00F94A90"/>
    <w:rsid w:val="00F95916"/>
    <w:rsid w:val="00F95B42"/>
    <w:rsid w:val="00FA11F2"/>
    <w:rsid w:val="00FA390F"/>
    <w:rsid w:val="00FA453B"/>
    <w:rsid w:val="00FA50CE"/>
    <w:rsid w:val="00FA6F85"/>
    <w:rsid w:val="00FA7A85"/>
    <w:rsid w:val="00FB0072"/>
    <w:rsid w:val="00FB0332"/>
    <w:rsid w:val="00FB1100"/>
    <w:rsid w:val="00FB19E1"/>
    <w:rsid w:val="00FB1AA7"/>
    <w:rsid w:val="00FB342C"/>
    <w:rsid w:val="00FB3A5D"/>
    <w:rsid w:val="00FB3ADA"/>
    <w:rsid w:val="00FB3D61"/>
    <w:rsid w:val="00FB447F"/>
    <w:rsid w:val="00FB6D69"/>
    <w:rsid w:val="00FC07AC"/>
    <w:rsid w:val="00FC0E28"/>
    <w:rsid w:val="00FC11A8"/>
    <w:rsid w:val="00FC21AA"/>
    <w:rsid w:val="00FC2437"/>
    <w:rsid w:val="00FC315A"/>
    <w:rsid w:val="00FC3BE0"/>
    <w:rsid w:val="00FC4994"/>
    <w:rsid w:val="00FC6BB7"/>
    <w:rsid w:val="00FC730C"/>
    <w:rsid w:val="00FD16FB"/>
    <w:rsid w:val="00FD2654"/>
    <w:rsid w:val="00FD2EEC"/>
    <w:rsid w:val="00FD328C"/>
    <w:rsid w:val="00FD36FA"/>
    <w:rsid w:val="00FD4883"/>
    <w:rsid w:val="00FD512A"/>
    <w:rsid w:val="00FD5EC7"/>
    <w:rsid w:val="00FD6767"/>
    <w:rsid w:val="00FD684B"/>
    <w:rsid w:val="00FD6967"/>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6C31"/>
    <w:rsid w:val="00FF71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After:  3 pt,Before:  3 pt,Left,Line spacing:  Multiple ...,by + 8.5 pt"/>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aliases w:val="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aliases w:val="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aliases w:val="After:  3 pt Char,Before:  3 pt Char,Left Char,Line spacing:  Multiple ... Char,by + 8.5 pt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uiPriority w:val="9"/>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8"/>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styleId="MenoPendente">
    <w:name w:val="Unresolved Mention"/>
    <w:basedOn w:val="Fontepargpadro"/>
    <w:uiPriority w:val="99"/>
    <w:semiHidden/>
    <w:unhideWhenUsed/>
    <w:rsid w:val="00004702"/>
    <w:rPr>
      <w:color w:val="605E5C"/>
      <w:shd w:val="clear" w:color="auto" w:fill="E1DFDD"/>
    </w:rPr>
  </w:style>
  <w:style w:type="paragraph" w:customStyle="1" w:styleId="Parties2">
    <w:name w:val="Parties 2"/>
    <w:basedOn w:val="Normal"/>
    <w:rsid w:val="00BB3F65"/>
    <w:pPr>
      <w:tabs>
        <w:tab w:val="num" w:pos="680"/>
      </w:tabs>
      <w:spacing w:after="140" w:line="290" w:lineRule="auto"/>
      <w:ind w:left="680" w:hanging="680"/>
      <w:jc w:val="both"/>
    </w:pPr>
    <w:rPr>
      <w:rFonts w:eastAsia="MS Mincho" w:cs="Arial"/>
      <w:szCs w:val="20"/>
      <w:lang w:eastAsia="pt-BR"/>
    </w:rPr>
  </w:style>
  <w:style w:type="paragraph" w:customStyle="1" w:styleId="Recitals2">
    <w:name w:val="Recitals 2"/>
    <w:basedOn w:val="Normal"/>
    <w:rsid w:val="00BB3F65"/>
    <w:pPr>
      <w:tabs>
        <w:tab w:val="num" w:pos="680"/>
      </w:tabs>
      <w:spacing w:after="140" w:line="290" w:lineRule="auto"/>
      <w:ind w:left="680" w:hanging="680"/>
      <w:jc w:val="both"/>
    </w:pPr>
    <w:rPr>
      <w:rFonts w:eastAsia="MS Mincho" w:cs="Arial"/>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3366">
      <w:bodyDiv w:val="1"/>
      <w:marLeft w:val="0"/>
      <w:marRight w:val="0"/>
      <w:marTop w:val="0"/>
      <w:marBottom w:val="0"/>
      <w:divBdr>
        <w:top w:val="none" w:sz="0" w:space="0" w:color="auto"/>
        <w:left w:val="none" w:sz="0" w:space="0" w:color="auto"/>
        <w:bottom w:val="none" w:sz="0" w:space="0" w:color="auto"/>
        <w:right w:val="none" w:sz="0" w:space="0" w:color="auto"/>
      </w:divBdr>
    </w:div>
    <w:div w:id="462235553">
      <w:bodyDiv w:val="1"/>
      <w:marLeft w:val="0"/>
      <w:marRight w:val="0"/>
      <w:marTop w:val="0"/>
      <w:marBottom w:val="0"/>
      <w:divBdr>
        <w:top w:val="none" w:sz="0" w:space="0" w:color="auto"/>
        <w:left w:val="none" w:sz="0" w:space="0" w:color="auto"/>
        <w:bottom w:val="none" w:sz="0" w:space="0" w:color="auto"/>
        <w:right w:val="none" w:sz="0" w:space="0" w:color="auto"/>
      </w:divBdr>
    </w:div>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78441853">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3970649">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555658168">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056511">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iManageProps" /></Relationships>
</file>

<file path=customXML/item8.xml><?xml version="1.0" encoding="utf-8"?>
<properties xmlns="http://www.imanage.com/work/xmlschema">
  <documentid>VEIRANO!9299123.8</documentid>
  <senderid>ABBGJ</senderid>
  <senderemail>BEATRIZ.BOMTORIN@VEIRANO.COM.BR</senderemail>
  <lastmodified>2024-11-19T12:03:00.0000000-03:00</lastmodified>
  <database>VEIRANO</database>
</properties>
</file>

<file path=customXML/itemProps8.xml><?xml version="1.0" encoding="utf-8"?>
<ds:datastoreItem xmlns:ds="http://schemas.openxmlformats.org/officeDocument/2006/customXml" ds:itemID="{8E7163AE-299E-4EEC-BC67-CCDAFB61D33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7.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Props1.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2.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A3EDB-0E92-4509-8E85-89BCD5C6AD31}">
  <ds:schemaRefs>
    <ds:schemaRef ds:uri="http://schemas.openxmlformats.org/officeDocument/2006/bibliography"/>
  </ds:schemaRefs>
</ds:datastoreItem>
</file>

<file path=customXml/itemProps4.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5.xml><?xml version="1.0" encoding="utf-8"?>
<ds:datastoreItem xmlns:ds="http://schemas.openxmlformats.org/officeDocument/2006/customXml" ds:itemID="{4E914BB5-3817-40D7-A4F2-5753565FA36B}">
  <ds:schemaRefs>
    <ds:schemaRef ds:uri="http://www.imanage.com/work/xmlschema"/>
  </ds:schemaRefs>
</ds:datastoreItem>
</file>

<file path=customXml/itemProps6.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733B13B7-3DFA-48F5-B42A-E28C419FD7B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12722</Words>
  <Characters>69717</Characters>
  <Application>Microsoft Office Word</Application>
  <DocSecurity>0</DocSecurity>
  <Lines>1452</Lines>
  <Paragraphs>476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81963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Ana Beatriz Bomtorin Boucault | Veirano Advogados</cp:lastModifiedBy>
  <cp:revision>7</cp:revision>
  <cp:lastPrinted>2023-11-17T05:09:00Z</cp:lastPrinted>
  <dcterms:created xsi:type="dcterms:W3CDTF">2024-11-12T21:59:00Z</dcterms:created>
  <dcterms:modified xsi:type="dcterms:W3CDTF">2024-11-19T15:03:00Z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iManageFooter">
    <vt:lpwstr>#9299123v8&lt;VEIRANO&gt; - Pátria FIC FI-Infra (1ª Emissão) - Carta Convite (final)</vt:lpwstr>
  </property>
</Properties>
</file>