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C2BB" w14:textId="6AA56567" w:rsidR="005B1ABB" w:rsidRDefault="005B1ABB" w:rsidP="00CE004A">
      <w:pPr>
        <w:keepNext/>
        <w:spacing w:after="240" w:line="290" w:lineRule="auto"/>
        <w:jc w:val="center"/>
        <w:outlineLvl w:val="0"/>
        <w:rPr>
          <w:rFonts w:ascii="Arial" w:hAnsi="Arial" w:cs="Arial"/>
          <w:b/>
          <w:bCs/>
          <w:kern w:val="28"/>
          <w:sz w:val="20"/>
          <w:lang w:eastAsia="en-GB"/>
        </w:rPr>
      </w:pPr>
      <w:r w:rsidRPr="00AF460C">
        <w:rPr>
          <w:rFonts w:ascii="Arial" w:hAnsi="Arial" w:cs="Arial"/>
          <w:b/>
          <w:bCs/>
          <w:kern w:val="28"/>
          <w:sz w:val="20"/>
          <w:lang w:eastAsia="en-GB"/>
        </w:rPr>
        <w:t>PEDIDO DE SUBSCRIÇÃO DA OFERTA PRIORITÁRIA</w:t>
      </w:r>
      <w:r>
        <w:rPr>
          <w:rFonts w:ascii="Arial" w:hAnsi="Arial" w:cs="Arial"/>
          <w:b/>
          <w:bCs/>
          <w:kern w:val="28"/>
          <w:sz w:val="20"/>
          <w:lang w:eastAsia="en-GB"/>
        </w:rPr>
        <w:t xml:space="preserve"> </w:t>
      </w:r>
      <w:r w:rsidRPr="00AF460C">
        <w:rPr>
          <w:rFonts w:ascii="Arial" w:hAnsi="Arial" w:cs="Arial"/>
          <w:b/>
          <w:bCs/>
          <w:kern w:val="28"/>
          <w:sz w:val="20"/>
          <w:lang w:eastAsia="en-GB"/>
        </w:rPr>
        <w:t>PARA ACIONISTAS D</w:t>
      </w:r>
      <w:r>
        <w:rPr>
          <w:rFonts w:ascii="Arial" w:hAnsi="Arial" w:cs="Arial"/>
          <w:b/>
          <w:bCs/>
          <w:kern w:val="28"/>
          <w:sz w:val="20"/>
          <w:lang w:eastAsia="en-GB"/>
        </w:rPr>
        <w:t>A</w:t>
      </w:r>
    </w:p>
    <w:p w14:paraId="14F87340" w14:textId="339AA566" w:rsidR="005B1ABB" w:rsidRPr="00E76A9C" w:rsidRDefault="00FF1D7A" w:rsidP="00CE004A">
      <w:pPr>
        <w:spacing w:after="140" w:line="290" w:lineRule="auto"/>
        <w:jc w:val="center"/>
        <w:rPr>
          <w:rFonts w:ascii="Arial" w:hAnsi="Arial"/>
          <w:sz w:val="20"/>
        </w:rPr>
      </w:pPr>
      <w:bookmarkStart w:id="0" w:name="_Hlk137463884"/>
      <w:r>
        <w:rPr>
          <w:noProof/>
        </w:rPr>
        <w:drawing>
          <wp:inline distT="0" distB="0" distL="0" distR="0" wp14:anchorId="4EC7F732" wp14:editId="68631B65">
            <wp:extent cx="1659431" cy="577900"/>
            <wp:effectExtent l="0" t="0" r="0" b="0"/>
            <wp:docPr id="1368883868" name="Imagem 1" descr="Pague Menos Logo PNG Vector (SVG)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ue Menos Logo PNG Vector (SVG) Free Download"/>
                    <pic:cNvPicPr>
                      <a:picLocks noChangeAspect="1" noChangeArrowheads="1"/>
                    </pic:cNvPicPr>
                  </pic:nvPicPr>
                  <pic:blipFill rotWithShape="1">
                    <a:blip r:embed="rId13">
                      <a:extLst>
                        <a:ext uri="{28A0092B-C50C-407E-A947-70E740481C1C}">
                          <a14:useLocalDpi xmlns:a14="http://schemas.microsoft.com/office/drawing/2010/main" val="0"/>
                        </a:ext>
                      </a:extLst>
                    </a:blip>
                    <a:srcRect t="32427" b="32748"/>
                    <a:stretch/>
                  </pic:blipFill>
                  <pic:spPr bwMode="auto">
                    <a:xfrm>
                      <a:off x="0" y="0"/>
                      <a:ext cx="1683215" cy="586183"/>
                    </a:xfrm>
                    <a:prstGeom prst="rect">
                      <a:avLst/>
                    </a:prstGeom>
                    <a:noFill/>
                    <a:ln>
                      <a:noFill/>
                    </a:ln>
                    <a:extLst>
                      <a:ext uri="{53640926-AAD7-44D8-BBD7-CCE9431645EC}">
                        <a14:shadowObscured xmlns:a14="http://schemas.microsoft.com/office/drawing/2010/main"/>
                      </a:ext>
                    </a:extLst>
                  </pic:spPr>
                </pic:pic>
              </a:graphicData>
            </a:graphic>
          </wp:inline>
        </w:drawing>
      </w:r>
    </w:p>
    <w:p w14:paraId="4D3E235D" w14:textId="6353A399" w:rsidR="005B1ABB" w:rsidRPr="00895F16" w:rsidRDefault="005A3368" w:rsidP="00E613E8">
      <w:pPr>
        <w:pStyle w:val="Body"/>
        <w:jc w:val="center"/>
      </w:pPr>
      <w:bookmarkStart w:id="1" w:name="_Hlk145449517"/>
      <w:bookmarkEnd w:id="0"/>
      <w:r>
        <w:rPr>
          <w:b/>
          <w:bCs/>
        </w:rPr>
        <w:t>EMPREENDIMENTOS PAGUE MENOS</w:t>
      </w:r>
      <w:r w:rsidRPr="00C53EE4" w:rsidDel="005A3368">
        <w:rPr>
          <w:b/>
          <w:bCs/>
        </w:rPr>
        <w:t xml:space="preserve"> </w:t>
      </w:r>
      <w:r w:rsidR="006957BD" w:rsidRPr="00C53EE4">
        <w:rPr>
          <w:b/>
          <w:bCs/>
        </w:rPr>
        <w:t>S.A.</w:t>
      </w:r>
      <w:r w:rsidR="006957BD">
        <w:rPr>
          <w:b/>
          <w:bCs/>
        </w:rPr>
        <w:br/>
      </w:r>
      <w:bookmarkEnd w:id="1"/>
      <w:r w:rsidR="006957BD" w:rsidRPr="00E200D9">
        <w:rPr>
          <w:i/>
        </w:rPr>
        <w:t>Companhia Aberta</w:t>
      </w:r>
      <w:r w:rsidR="00CA0549">
        <w:rPr>
          <w:i/>
        </w:rPr>
        <w:t xml:space="preserve"> de Capital Autorizado</w:t>
      </w:r>
      <w:r w:rsidR="006957BD">
        <w:rPr>
          <w:iCs/>
        </w:rPr>
        <w:br/>
      </w:r>
      <w:r w:rsidR="006957BD" w:rsidRPr="00E5643B">
        <w:t xml:space="preserve">Código CVM nº </w:t>
      </w:r>
      <w:r w:rsidR="00E613E8" w:rsidRPr="004A2C34">
        <w:t>02260-8</w:t>
      </w:r>
      <w:r w:rsidR="006957BD">
        <w:rPr>
          <w:iCs/>
        </w:rPr>
        <w:br/>
      </w:r>
      <w:r w:rsidR="006957BD" w:rsidRPr="00E5643B">
        <w:t>CNPJ</w:t>
      </w:r>
      <w:r w:rsidR="006957BD">
        <w:t>/MF</w:t>
      </w:r>
      <w:r w:rsidR="006957BD" w:rsidRPr="00E5643B">
        <w:t xml:space="preserve"> nº </w:t>
      </w:r>
      <w:bookmarkStart w:id="2" w:name="_Hlk72936024"/>
      <w:r w:rsidR="00E613E8" w:rsidRPr="00963F40">
        <w:t>06.626.253</w:t>
      </w:r>
      <w:r w:rsidR="006957BD" w:rsidRPr="00C53EE4">
        <w:t>/0001-</w:t>
      </w:r>
      <w:r w:rsidR="00E613E8">
        <w:t>51</w:t>
      </w:r>
      <w:r w:rsidR="006957BD">
        <w:t xml:space="preserve"> | </w:t>
      </w:r>
      <w:r w:rsidR="006957BD" w:rsidRPr="00E5643B">
        <w:t xml:space="preserve">NIRE </w:t>
      </w:r>
      <w:r w:rsidR="00E613E8">
        <w:t>23</w:t>
      </w:r>
      <w:r w:rsidR="006957BD" w:rsidRPr="007E075B">
        <w:t>.3.000</w:t>
      </w:r>
      <w:r w:rsidR="00E613E8">
        <w:t>2007.3</w:t>
      </w:r>
      <w:bookmarkEnd w:id="2"/>
      <w:r w:rsidR="006957BD" w:rsidRPr="00412911">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04"/>
      </w:tblGrid>
      <w:tr w:rsidR="0004074A" w:rsidRPr="00AF460C" w14:paraId="16630DB6" w14:textId="77777777">
        <w:trPr>
          <w:jc w:val="right"/>
        </w:trPr>
        <w:tc>
          <w:tcPr>
            <w:tcW w:w="1204" w:type="dxa"/>
          </w:tcPr>
          <w:p w14:paraId="354AEC96" w14:textId="453DFEC2" w:rsidR="0004074A" w:rsidRPr="00AF460C" w:rsidRDefault="0004074A" w:rsidP="00D53260">
            <w:pPr>
              <w:pStyle w:val="Heading2"/>
              <w:spacing w:before="0" w:after="0" w:line="240" w:lineRule="auto"/>
              <w:jc w:val="left"/>
              <w:rPr>
                <w:i w:val="0"/>
                <w:sz w:val="20"/>
                <w:szCs w:val="20"/>
              </w:rPr>
            </w:pPr>
            <w:r w:rsidRPr="00AF460C">
              <w:rPr>
                <w:i w:val="0"/>
                <w:sz w:val="20"/>
                <w:szCs w:val="20"/>
              </w:rPr>
              <w:t xml:space="preserve">Nº </w:t>
            </w:r>
            <w:sdt>
              <w:sdtPr>
                <w:rPr>
                  <w:i w:val="0"/>
                  <w:sz w:val="20"/>
                  <w:szCs w:val="20"/>
                </w:rPr>
                <w:id w:val="-322590471"/>
                <w:placeholder>
                  <w:docPart w:val="DefaultPlaceholder_-1854013440"/>
                </w:placeholder>
              </w:sdtPr>
              <w:sdtEndPr/>
              <w:sdtContent>
                <w:r w:rsidR="00FC3107" w:rsidRPr="00FC3107">
                  <w:rPr>
                    <w:i w:val="0"/>
                    <w:sz w:val="20"/>
                    <w:szCs w:val="20"/>
                  </w:rPr>
                  <w:t>[</w:t>
                </w:r>
                <w:r w:rsidR="00FC3107" w:rsidRPr="00FC3107">
                  <w:rPr>
                    <w:i w:val="0"/>
                    <w:sz w:val="20"/>
                    <w:szCs w:val="20"/>
                  </w:rPr>
                  <w:sym w:font="Symbol" w:char="F0B7"/>
                </w:r>
                <w:r w:rsidR="00FC3107" w:rsidRPr="00FC3107">
                  <w:rPr>
                    <w:i w:val="0"/>
                    <w:sz w:val="20"/>
                    <w:szCs w:val="20"/>
                  </w:rPr>
                  <w:t>]</w:t>
                </w:r>
              </w:sdtContent>
            </w:sdt>
          </w:p>
        </w:tc>
      </w:tr>
    </w:tbl>
    <w:p w14:paraId="7111C313" w14:textId="77777777" w:rsidR="0004074A" w:rsidRPr="001650F1" w:rsidRDefault="0004074A" w:rsidP="001650F1">
      <w:pPr>
        <w:spacing w:line="240" w:lineRule="auto"/>
        <w:rPr>
          <w:rFonts w:ascii="Arial" w:hAnsi="Arial" w:cs="Arial"/>
          <w:sz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01"/>
      </w:tblGrid>
      <w:tr w:rsidR="0004074A" w:rsidRPr="00AF460C" w14:paraId="63D33C70" w14:textId="77777777" w:rsidTr="00CE0D9E">
        <w:trPr>
          <w:jc w:val="center"/>
        </w:trPr>
        <w:tc>
          <w:tcPr>
            <w:tcW w:w="8701" w:type="dxa"/>
          </w:tcPr>
          <w:p w14:paraId="5175A670" w14:textId="4B7E4165" w:rsidR="009D362C" w:rsidRPr="00076BF1" w:rsidRDefault="00E819E2" w:rsidP="003D77E3">
            <w:pPr>
              <w:pStyle w:val="BodyText"/>
              <w:tabs>
                <w:tab w:val="left" w:pos="0"/>
              </w:tabs>
              <w:spacing w:before="140" w:line="290" w:lineRule="auto"/>
              <w:rPr>
                <w:rFonts w:ascii="Arial" w:hAnsi="Arial" w:cs="Arial"/>
                <w:sz w:val="20"/>
                <w:szCs w:val="20"/>
              </w:rPr>
            </w:pPr>
            <w:bookmarkStart w:id="3" w:name="_Hlk48566214"/>
            <w:r w:rsidRPr="00076BF1">
              <w:rPr>
                <w:rFonts w:ascii="Arial" w:hAnsi="Arial" w:cs="Arial"/>
                <w:sz w:val="20"/>
                <w:szCs w:val="20"/>
              </w:rPr>
              <w:t xml:space="preserve">Pedido </w:t>
            </w:r>
            <w:r w:rsidR="00592D42" w:rsidRPr="00076BF1">
              <w:rPr>
                <w:rFonts w:ascii="Arial" w:hAnsi="Arial" w:cs="Arial"/>
                <w:sz w:val="20"/>
                <w:szCs w:val="20"/>
              </w:rPr>
              <w:t xml:space="preserve">de Subscrição da Oferta Prioritária para Acionistas </w:t>
            </w:r>
            <w:r w:rsidRPr="00076BF1">
              <w:rPr>
                <w:rFonts w:ascii="Arial" w:hAnsi="Arial" w:cs="Arial"/>
                <w:sz w:val="20"/>
                <w:szCs w:val="20"/>
              </w:rPr>
              <w:t>(“</w:t>
            </w:r>
            <w:r w:rsidRPr="00076BF1">
              <w:rPr>
                <w:rFonts w:ascii="Arial" w:hAnsi="Arial" w:cs="Arial"/>
                <w:b/>
                <w:sz w:val="20"/>
                <w:szCs w:val="20"/>
              </w:rPr>
              <w:t xml:space="preserve">Pedido de </w:t>
            </w:r>
            <w:r w:rsidR="00592D42" w:rsidRPr="00076BF1">
              <w:rPr>
                <w:rFonts w:ascii="Arial" w:hAnsi="Arial" w:cs="Arial"/>
                <w:b/>
                <w:sz w:val="20"/>
                <w:szCs w:val="20"/>
              </w:rPr>
              <w:t>Subscrição</w:t>
            </w:r>
            <w:r w:rsidR="00F27AD9">
              <w:rPr>
                <w:rFonts w:ascii="Arial" w:hAnsi="Arial" w:cs="Arial"/>
                <w:b/>
                <w:sz w:val="20"/>
                <w:szCs w:val="20"/>
              </w:rPr>
              <w:t xml:space="preserve"> da Oferta</w:t>
            </w:r>
            <w:r w:rsidR="00592D42" w:rsidRPr="00076BF1">
              <w:rPr>
                <w:rFonts w:ascii="Arial" w:hAnsi="Arial" w:cs="Arial"/>
                <w:b/>
                <w:sz w:val="20"/>
                <w:szCs w:val="20"/>
              </w:rPr>
              <w:t xml:space="preserve"> Prioritária</w:t>
            </w:r>
            <w:r w:rsidRPr="00076BF1">
              <w:rPr>
                <w:rFonts w:ascii="Arial" w:hAnsi="Arial" w:cs="Arial"/>
                <w:sz w:val="20"/>
                <w:szCs w:val="20"/>
              </w:rPr>
              <w:t xml:space="preserve">”) </w:t>
            </w:r>
            <w:r w:rsidR="00AE4F0C" w:rsidRPr="00076BF1">
              <w:rPr>
                <w:rFonts w:ascii="Arial" w:hAnsi="Arial" w:cs="Arial"/>
                <w:sz w:val="20"/>
                <w:szCs w:val="20"/>
              </w:rPr>
              <w:t xml:space="preserve">relativo </w:t>
            </w:r>
            <w:r w:rsidR="00072A82" w:rsidRPr="00076BF1">
              <w:rPr>
                <w:rFonts w:ascii="Arial" w:hAnsi="Arial" w:cs="Arial"/>
                <w:sz w:val="20"/>
                <w:szCs w:val="20"/>
              </w:rPr>
              <w:t xml:space="preserve">à </w:t>
            </w:r>
            <w:r w:rsidR="00592D42" w:rsidRPr="00076BF1">
              <w:rPr>
                <w:rFonts w:ascii="Arial" w:hAnsi="Arial" w:cs="Arial"/>
                <w:sz w:val="20"/>
                <w:szCs w:val="20"/>
              </w:rPr>
              <w:t xml:space="preserve">oferta pública </w:t>
            </w:r>
            <w:r w:rsidR="00212304" w:rsidRPr="00076BF1">
              <w:rPr>
                <w:rFonts w:ascii="Arial" w:hAnsi="Arial" w:cs="Arial"/>
                <w:sz w:val="20"/>
                <w:szCs w:val="20"/>
              </w:rPr>
              <w:t>de</w:t>
            </w:r>
            <w:r w:rsidR="009E178B" w:rsidRPr="00076BF1">
              <w:rPr>
                <w:rFonts w:ascii="Arial" w:hAnsi="Arial" w:cs="Arial"/>
                <w:sz w:val="20"/>
                <w:szCs w:val="20"/>
              </w:rPr>
              <w:t xml:space="preserve"> </w:t>
            </w:r>
            <w:r w:rsidR="003139ED">
              <w:rPr>
                <w:rFonts w:ascii="Arial" w:hAnsi="Arial" w:cs="Arial"/>
                <w:sz w:val="20"/>
                <w:szCs w:val="20"/>
              </w:rPr>
              <w:t xml:space="preserve">distribuição primária </w:t>
            </w:r>
            <w:r w:rsidR="00895F16" w:rsidRPr="00895F16">
              <w:rPr>
                <w:rFonts w:ascii="Arial" w:hAnsi="Arial" w:cs="Arial"/>
                <w:sz w:val="20"/>
                <w:szCs w:val="20"/>
              </w:rPr>
              <w:t xml:space="preserve">e secundária </w:t>
            </w:r>
            <w:r w:rsidR="003139ED">
              <w:rPr>
                <w:rFonts w:ascii="Arial" w:hAnsi="Arial" w:cs="Arial"/>
                <w:sz w:val="20"/>
                <w:szCs w:val="20"/>
              </w:rPr>
              <w:t>de</w:t>
            </w:r>
            <w:r w:rsidR="004978C1">
              <w:rPr>
                <w:rFonts w:ascii="Arial" w:hAnsi="Arial" w:cs="Arial"/>
                <w:sz w:val="20"/>
                <w:szCs w:val="20"/>
              </w:rPr>
              <w:t xml:space="preserve">, inicialmente, </w:t>
            </w:r>
            <w:r w:rsidR="00C71502" w:rsidRPr="00AB467A">
              <w:rPr>
                <w:rFonts w:ascii="Arial" w:hAnsi="Arial" w:cs="Arial"/>
                <w:sz w:val="20"/>
                <w:szCs w:val="20"/>
              </w:rPr>
              <w:t>69.5</w:t>
            </w:r>
            <w:r w:rsidR="00F83A8B">
              <w:rPr>
                <w:rFonts w:ascii="Arial" w:hAnsi="Arial" w:cs="Arial"/>
                <w:sz w:val="20"/>
                <w:szCs w:val="20"/>
              </w:rPr>
              <w:t>6</w:t>
            </w:r>
            <w:r w:rsidR="00C71502" w:rsidRPr="00AB467A">
              <w:rPr>
                <w:rFonts w:ascii="Arial" w:hAnsi="Arial" w:cs="Arial"/>
                <w:sz w:val="20"/>
                <w:szCs w:val="20"/>
              </w:rPr>
              <w:t>5.218</w:t>
            </w:r>
            <w:r w:rsidR="00895F16" w:rsidRPr="00A02D94">
              <w:t xml:space="preserve"> </w:t>
            </w:r>
            <w:r w:rsidR="00212304" w:rsidRPr="003139ED">
              <w:rPr>
                <w:rFonts w:ascii="Arial" w:hAnsi="Arial" w:cs="Arial"/>
                <w:sz w:val="20"/>
                <w:szCs w:val="20"/>
              </w:rPr>
              <w:t>ações</w:t>
            </w:r>
            <w:r w:rsidR="00212304" w:rsidRPr="00076BF1">
              <w:rPr>
                <w:rFonts w:ascii="Arial" w:hAnsi="Arial" w:cs="Arial"/>
                <w:sz w:val="20"/>
                <w:szCs w:val="20"/>
              </w:rPr>
              <w:t xml:space="preserve"> ordinárias, nominativas, e</w:t>
            </w:r>
            <w:r w:rsidR="007C62F4" w:rsidRPr="00076BF1">
              <w:rPr>
                <w:rFonts w:ascii="Arial" w:hAnsi="Arial" w:cs="Arial"/>
                <w:sz w:val="20"/>
                <w:szCs w:val="20"/>
              </w:rPr>
              <w:t>scriturais e sem valor nominal</w:t>
            </w:r>
            <w:r w:rsidR="00663111">
              <w:rPr>
                <w:rFonts w:ascii="Arial" w:hAnsi="Arial" w:cs="Arial"/>
                <w:sz w:val="20"/>
                <w:szCs w:val="20"/>
              </w:rPr>
              <w:t>,</w:t>
            </w:r>
            <w:r w:rsidR="007C62F4" w:rsidRPr="00076BF1">
              <w:rPr>
                <w:rFonts w:ascii="Arial" w:hAnsi="Arial" w:cs="Arial"/>
                <w:sz w:val="20"/>
                <w:szCs w:val="20"/>
              </w:rPr>
              <w:t xml:space="preserve"> </w:t>
            </w:r>
            <w:bookmarkStart w:id="4" w:name="_Hlk54784372"/>
            <w:r w:rsidR="00240A1C">
              <w:rPr>
                <w:rFonts w:ascii="Arial" w:hAnsi="Arial" w:cs="Arial"/>
                <w:sz w:val="20"/>
                <w:szCs w:val="20"/>
              </w:rPr>
              <w:t>de emissão da</w:t>
            </w:r>
            <w:r w:rsidR="002D3DD7">
              <w:rPr>
                <w:rFonts w:ascii="Arial" w:hAnsi="Arial" w:cs="Arial"/>
                <w:sz w:val="20"/>
                <w:szCs w:val="20"/>
              </w:rPr>
              <w:t xml:space="preserve"> </w:t>
            </w:r>
            <w:r w:rsidR="00E613E8">
              <w:rPr>
                <w:rFonts w:ascii="Arial" w:hAnsi="Arial" w:cs="Arial"/>
                <w:sz w:val="20"/>
                <w:szCs w:val="20"/>
              </w:rPr>
              <w:t>Empreendimento</w:t>
            </w:r>
            <w:r w:rsidR="00806377">
              <w:rPr>
                <w:rFonts w:ascii="Arial" w:hAnsi="Arial" w:cs="Arial"/>
                <w:sz w:val="20"/>
                <w:szCs w:val="20"/>
              </w:rPr>
              <w:t>s</w:t>
            </w:r>
            <w:r w:rsidR="00E613E8">
              <w:rPr>
                <w:rFonts w:ascii="Arial" w:hAnsi="Arial" w:cs="Arial"/>
                <w:sz w:val="20"/>
                <w:szCs w:val="20"/>
              </w:rPr>
              <w:t xml:space="preserve"> Pague Menos</w:t>
            </w:r>
            <w:r w:rsidR="00895F16" w:rsidRPr="006957BD">
              <w:rPr>
                <w:rFonts w:ascii="Arial" w:hAnsi="Arial" w:cs="Arial"/>
                <w:sz w:val="20"/>
                <w:szCs w:val="20"/>
              </w:rPr>
              <w:t xml:space="preserve"> S.A.</w:t>
            </w:r>
            <w:bookmarkEnd w:id="4"/>
            <w:r w:rsidR="00663111">
              <w:rPr>
                <w:rFonts w:ascii="Arial" w:hAnsi="Arial" w:cs="Arial"/>
                <w:sz w:val="20"/>
                <w:szCs w:val="20"/>
              </w:rPr>
              <w:t xml:space="preserve"> </w:t>
            </w:r>
            <w:r w:rsidR="007C62F4" w:rsidRPr="00076BF1">
              <w:rPr>
                <w:rFonts w:ascii="Arial" w:hAnsi="Arial" w:cs="Arial"/>
                <w:sz w:val="20"/>
                <w:szCs w:val="20"/>
              </w:rPr>
              <w:t>(</w:t>
            </w:r>
            <w:r w:rsidR="00212304" w:rsidRPr="00076BF1">
              <w:rPr>
                <w:rFonts w:ascii="Arial" w:hAnsi="Arial" w:cs="Arial"/>
                <w:sz w:val="20"/>
                <w:szCs w:val="20"/>
              </w:rPr>
              <w:t>“</w:t>
            </w:r>
            <w:r w:rsidR="00212304" w:rsidRPr="00076BF1">
              <w:rPr>
                <w:rFonts w:ascii="Arial" w:hAnsi="Arial" w:cs="Arial"/>
                <w:b/>
                <w:sz w:val="20"/>
                <w:szCs w:val="20"/>
              </w:rPr>
              <w:t>Companhia</w:t>
            </w:r>
            <w:r w:rsidR="00212304" w:rsidRPr="00076BF1">
              <w:rPr>
                <w:rFonts w:ascii="Arial" w:hAnsi="Arial" w:cs="Arial"/>
                <w:sz w:val="20"/>
                <w:szCs w:val="20"/>
              </w:rPr>
              <w:t>”)</w:t>
            </w:r>
            <w:r w:rsidR="007C62F4" w:rsidRPr="00076BF1">
              <w:rPr>
                <w:rFonts w:ascii="Arial" w:hAnsi="Arial" w:cs="Arial"/>
                <w:sz w:val="20"/>
                <w:szCs w:val="20"/>
              </w:rPr>
              <w:t xml:space="preserve">, </w:t>
            </w:r>
            <w:r w:rsidR="00663111">
              <w:rPr>
                <w:rFonts w:ascii="Arial" w:hAnsi="Arial" w:cs="Arial"/>
                <w:sz w:val="20"/>
                <w:szCs w:val="20"/>
              </w:rPr>
              <w:t xml:space="preserve">todas </w:t>
            </w:r>
            <w:r w:rsidR="007C62F4" w:rsidRPr="00076BF1">
              <w:rPr>
                <w:rFonts w:ascii="Arial" w:hAnsi="Arial" w:cs="Arial"/>
                <w:sz w:val="20"/>
                <w:szCs w:val="20"/>
              </w:rPr>
              <w:t>livres e desembaraçadas de quaisquer ônus ou gravames (“</w:t>
            </w:r>
            <w:r w:rsidR="007C62F4" w:rsidRPr="00076BF1">
              <w:rPr>
                <w:rFonts w:ascii="Arial" w:hAnsi="Arial" w:cs="Arial"/>
                <w:b/>
                <w:sz w:val="20"/>
                <w:szCs w:val="20"/>
              </w:rPr>
              <w:t>Ações</w:t>
            </w:r>
            <w:r w:rsidR="007C62F4" w:rsidRPr="00076BF1">
              <w:rPr>
                <w:rFonts w:ascii="Arial" w:hAnsi="Arial" w:cs="Arial"/>
                <w:sz w:val="20"/>
                <w:szCs w:val="20"/>
              </w:rPr>
              <w:t>”</w:t>
            </w:r>
            <w:r w:rsidR="00F9629E" w:rsidRPr="00F9629E">
              <w:rPr>
                <w:rFonts w:ascii="Arial" w:hAnsi="Arial" w:cs="Arial"/>
                <w:sz w:val="20"/>
                <w:szCs w:val="20"/>
              </w:rPr>
              <w:t xml:space="preserve">), compreendendo a distribuição (a) primária </w:t>
            </w:r>
            <w:r w:rsidR="00F9629E" w:rsidRPr="006B0C68">
              <w:rPr>
                <w:rFonts w:ascii="Arial" w:hAnsi="Arial" w:cs="Arial"/>
                <w:sz w:val="20"/>
                <w:szCs w:val="20"/>
              </w:rPr>
              <w:t>de</w:t>
            </w:r>
            <w:r w:rsidR="00335B6D" w:rsidRPr="006B0C68">
              <w:rPr>
                <w:rFonts w:ascii="Arial" w:hAnsi="Arial" w:cs="Arial"/>
                <w:sz w:val="20"/>
                <w:szCs w:val="20"/>
              </w:rPr>
              <w:t>,</w:t>
            </w:r>
            <w:r w:rsidR="00335B6D" w:rsidRPr="00DB0EAE">
              <w:rPr>
                <w:rFonts w:ascii="Arial" w:hAnsi="Arial"/>
                <w:sz w:val="20"/>
              </w:rPr>
              <w:t xml:space="preserve"> inicialmente</w:t>
            </w:r>
            <w:r w:rsidR="00335B6D" w:rsidRPr="006B0C68">
              <w:rPr>
                <w:rFonts w:ascii="Arial" w:hAnsi="Arial" w:cs="Arial"/>
                <w:sz w:val="20"/>
                <w:szCs w:val="20"/>
              </w:rPr>
              <w:t>,</w:t>
            </w:r>
            <w:r w:rsidR="00F9629E" w:rsidRPr="00F9629E">
              <w:rPr>
                <w:rFonts w:ascii="Arial" w:hAnsi="Arial" w:cs="Arial"/>
                <w:sz w:val="20"/>
                <w:szCs w:val="20"/>
              </w:rPr>
              <w:t xml:space="preserve"> </w:t>
            </w:r>
            <w:r w:rsidR="00C71502" w:rsidRPr="00C71502">
              <w:rPr>
                <w:rFonts w:ascii="Arial" w:hAnsi="Arial" w:cs="Arial"/>
                <w:sz w:val="20"/>
                <w:szCs w:val="20"/>
              </w:rPr>
              <w:t xml:space="preserve">40.000.000 </w:t>
            </w:r>
            <w:r w:rsidR="00335B6D">
              <w:rPr>
                <w:rFonts w:ascii="Arial" w:hAnsi="Arial" w:cs="Arial"/>
                <w:sz w:val="20"/>
                <w:szCs w:val="20"/>
              </w:rPr>
              <w:t>A</w:t>
            </w:r>
            <w:r w:rsidR="00F9629E" w:rsidRPr="00F9629E">
              <w:rPr>
                <w:rFonts w:ascii="Arial" w:hAnsi="Arial" w:cs="Arial"/>
                <w:sz w:val="20"/>
                <w:szCs w:val="20"/>
              </w:rPr>
              <w:t>ções a serem emitidas pela Companhia</w:t>
            </w:r>
            <w:r w:rsidR="00D66CFB" w:rsidRPr="00D66CFB">
              <w:rPr>
                <w:rFonts w:ascii="Arial" w:hAnsi="Arial" w:cs="Arial"/>
                <w:sz w:val="20"/>
                <w:szCs w:val="20"/>
              </w:rPr>
              <w:t>, observada a possibilidade de colocação das Ações Adicionais</w:t>
            </w:r>
            <w:r w:rsidR="00D66CFB">
              <w:rPr>
                <w:rFonts w:ascii="Arial" w:hAnsi="Arial" w:cs="Arial"/>
                <w:sz w:val="20"/>
                <w:szCs w:val="20"/>
              </w:rPr>
              <w:t xml:space="preserve"> (conforme definido abaixo)</w:t>
            </w:r>
            <w:r w:rsidR="00F9629E" w:rsidRPr="00F9629E">
              <w:rPr>
                <w:rFonts w:ascii="Arial" w:hAnsi="Arial" w:cs="Arial"/>
                <w:sz w:val="20"/>
                <w:szCs w:val="20"/>
              </w:rPr>
              <w:t xml:space="preserve"> (“</w:t>
            </w:r>
            <w:r w:rsidR="00F9629E" w:rsidRPr="00F9629E">
              <w:rPr>
                <w:rFonts w:ascii="Arial" w:hAnsi="Arial" w:cs="Arial"/>
                <w:b/>
                <w:bCs/>
                <w:sz w:val="20"/>
                <w:szCs w:val="20"/>
              </w:rPr>
              <w:t>Oferta Primária</w:t>
            </w:r>
            <w:r w:rsidR="00F9629E" w:rsidRPr="00F9629E">
              <w:rPr>
                <w:rFonts w:ascii="Arial" w:hAnsi="Arial" w:cs="Arial"/>
                <w:sz w:val="20"/>
                <w:szCs w:val="20"/>
              </w:rPr>
              <w:t xml:space="preserve">”); e (b) secundária </w:t>
            </w:r>
            <w:r w:rsidR="00F9629E" w:rsidRPr="006B0C68">
              <w:rPr>
                <w:rFonts w:ascii="Arial" w:hAnsi="Arial" w:cs="Arial"/>
                <w:sz w:val="20"/>
                <w:szCs w:val="20"/>
              </w:rPr>
              <w:t>de,</w:t>
            </w:r>
            <w:r w:rsidR="00F9629E" w:rsidRPr="00DB0EAE">
              <w:rPr>
                <w:rFonts w:ascii="Arial" w:hAnsi="Arial"/>
                <w:sz w:val="20"/>
              </w:rPr>
              <w:t xml:space="preserve"> inicialmente</w:t>
            </w:r>
            <w:r w:rsidR="00F9629E" w:rsidRPr="006B0C68">
              <w:rPr>
                <w:rFonts w:ascii="Arial" w:hAnsi="Arial" w:cs="Arial"/>
                <w:sz w:val="20"/>
                <w:szCs w:val="20"/>
              </w:rPr>
              <w:t>,</w:t>
            </w:r>
            <w:r w:rsidR="00C71502" w:rsidRPr="00C71502">
              <w:rPr>
                <w:rFonts w:ascii="Arial" w:hAnsi="Arial" w:cs="Arial"/>
                <w:sz w:val="20"/>
                <w:szCs w:val="20"/>
              </w:rPr>
              <w:t xml:space="preserve"> 29.565.218</w:t>
            </w:r>
            <w:r w:rsidR="00E613E8">
              <w:rPr>
                <w:rFonts w:ascii="Arial" w:hAnsi="Arial" w:cs="Arial"/>
                <w:sz w:val="20"/>
                <w:szCs w:val="20"/>
              </w:rPr>
              <w:t xml:space="preserve"> </w:t>
            </w:r>
            <w:r w:rsidR="00335B6D">
              <w:rPr>
                <w:rFonts w:ascii="Arial" w:hAnsi="Arial" w:cs="Arial"/>
                <w:sz w:val="20"/>
                <w:szCs w:val="20"/>
              </w:rPr>
              <w:t xml:space="preserve">Ações </w:t>
            </w:r>
            <w:r w:rsidR="00F9629E" w:rsidRPr="00F9629E">
              <w:rPr>
                <w:rFonts w:ascii="Arial" w:hAnsi="Arial" w:cs="Arial"/>
                <w:sz w:val="20"/>
                <w:szCs w:val="20"/>
              </w:rPr>
              <w:t xml:space="preserve">de titularidade </w:t>
            </w:r>
            <w:r w:rsidR="00C71502" w:rsidRPr="00C71502">
              <w:rPr>
                <w:rFonts w:ascii="Arial" w:hAnsi="Arial" w:cs="Arial"/>
                <w:sz w:val="20"/>
                <w:szCs w:val="20"/>
              </w:rPr>
              <w:t>do GA America Coinvestments LLC, General Atlantic PM A LLC, General Atlantic PM B LLC, General Atlantic PM C LLC, General Atlantic PM D LLC, General Atlantic PM E LLC, General Atlantic PM F LLC, General Atlantic PM G LLC, General Atlantic PM H LLC, General Atlantic PM I LLC, General Atlantic PM J LLC (em conjunto, “</w:t>
            </w:r>
            <w:r w:rsidR="00C71502" w:rsidRPr="00C71502">
              <w:rPr>
                <w:rFonts w:ascii="Arial" w:hAnsi="Arial" w:cs="Arial"/>
                <w:b/>
                <w:bCs/>
                <w:sz w:val="20"/>
                <w:szCs w:val="20"/>
              </w:rPr>
              <w:t>Acionistas Vendedores</w:t>
            </w:r>
            <w:r w:rsidR="00C71502" w:rsidRPr="00C71502">
              <w:rPr>
                <w:rFonts w:ascii="Arial" w:hAnsi="Arial" w:cs="Arial"/>
                <w:sz w:val="20"/>
                <w:szCs w:val="20"/>
              </w:rPr>
              <w:t>”)</w:t>
            </w:r>
            <w:r w:rsidR="00D66CFB" w:rsidRPr="00D66CFB">
              <w:rPr>
                <w:rFonts w:ascii="Arial" w:eastAsiaTheme="minorHAnsi" w:hAnsi="Arial" w:cs="Arial"/>
                <w:sz w:val="20"/>
                <w:szCs w:val="20"/>
                <w:lang w:eastAsia="en-GB"/>
              </w:rPr>
              <w:t xml:space="preserve"> </w:t>
            </w:r>
            <w:r w:rsidR="00D66CFB" w:rsidRPr="00D66CFB">
              <w:rPr>
                <w:rFonts w:ascii="Arial" w:hAnsi="Arial" w:cs="Arial"/>
                <w:sz w:val="20"/>
                <w:szCs w:val="20"/>
              </w:rPr>
              <w:t>observada a possibilidade de colocação das Ações Suplementares</w:t>
            </w:r>
            <w:r w:rsidR="00D66CFB">
              <w:rPr>
                <w:rFonts w:ascii="Arial" w:hAnsi="Arial" w:cs="Arial"/>
                <w:sz w:val="20"/>
                <w:szCs w:val="20"/>
              </w:rPr>
              <w:t xml:space="preserve"> (conforme definido abaixo)</w:t>
            </w:r>
            <w:r w:rsidR="00F9629E" w:rsidRPr="00335B6D">
              <w:rPr>
                <w:rFonts w:ascii="Arial" w:hAnsi="Arial" w:cs="Arial"/>
                <w:sz w:val="20"/>
                <w:szCs w:val="20"/>
              </w:rPr>
              <w:t xml:space="preserve"> (“</w:t>
            </w:r>
            <w:r w:rsidR="00F9629E" w:rsidRPr="008173FF">
              <w:rPr>
                <w:rFonts w:ascii="Arial" w:hAnsi="Arial" w:cs="Arial"/>
                <w:b/>
                <w:bCs/>
                <w:sz w:val="20"/>
                <w:szCs w:val="20"/>
              </w:rPr>
              <w:t>Oferta Secundária</w:t>
            </w:r>
            <w:r w:rsidR="00F9629E" w:rsidRPr="00F9629E">
              <w:rPr>
                <w:rFonts w:ascii="Arial" w:hAnsi="Arial" w:cs="Arial"/>
                <w:sz w:val="20"/>
                <w:szCs w:val="20"/>
              </w:rPr>
              <w:t>”), em ambos os casos, a ser realizada na República Federativa do Brasil (“</w:t>
            </w:r>
            <w:r w:rsidR="00F9629E" w:rsidRPr="008173FF">
              <w:rPr>
                <w:rFonts w:ascii="Arial" w:hAnsi="Arial" w:cs="Arial"/>
                <w:b/>
                <w:bCs/>
                <w:sz w:val="20"/>
                <w:szCs w:val="20"/>
              </w:rPr>
              <w:t>Brasil</w:t>
            </w:r>
            <w:r w:rsidR="00F9629E" w:rsidRPr="00F9629E">
              <w:rPr>
                <w:rFonts w:ascii="Arial" w:hAnsi="Arial" w:cs="Arial"/>
                <w:sz w:val="20"/>
                <w:szCs w:val="20"/>
              </w:rPr>
              <w:t>”),</w:t>
            </w:r>
            <w:r w:rsidR="00CA0549" w:rsidRPr="00E613E8">
              <w:rPr>
                <w:rFonts w:ascii="Arial" w:hAnsi="Arial" w:cs="Arial"/>
                <w:sz w:val="20"/>
                <w:szCs w:val="20"/>
              </w:rPr>
              <w:t xml:space="preserve"> sob o rito de registro automático de distribuição</w:t>
            </w:r>
            <w:r w:rsidR="00CA0549">
              <w:rPr>
                <w:rFonts w:ascii="Arial" w:hAnsi="Arial" w:cs="Arial"/>
                <w:sz w:val="20"/>
                <w:szCs w:val="20"/>
              </w:rPr>
              <w:t>,</w:t>
            </w:r>
            <w:r w:rsidR="00F9629E" w:rsidRPr="00F9629E">
              <w:rPr>
                <w:rFonts w:ascii="Arial" w:hAnsi="Arial" w:cs="Arial"/>
                <w:sz w:val="20"/>
                <w:szCs w:val="20"/>
              </w:rPr>
              <w:t xml:space="preserve"> nos termos do artigo 26, inciso II, alínea </w:t>
            </w:r>
            <w:r w:rsidR="00E613E8">
              <w:rPr>
                <w:rFonts w:ascii="Arial" w:hAnsi="Arial" w:cs="Arial"/>
                <w:sz w:val="20"/>
                <w:szCs w:val="20"/>
              </w:rPr>
              <w:t>(</w:t>
            </w:r>
            <w:r w:rsidR="00F9629E" w:rsidRPr="00F9629E">
              <w:rPr>
                <w:rFonts w:ascii="Arial" w:hAnsi="Arial" w:cs="Arial"/>
                <w:sz w:val="20"/>
                <w:szCs w:val="20"/>
              </w:rPr>
              <w:t>a</w:t>
            </w:r>
            <w:r w:rsidR="00E613E8">
              <w:rPr>
                <w:rFonts w:ascii="Arial" w:hAnsi="Arial" w:cs="Arial"/>
                <w:sz w:val="20"/>
                <w:szCs w:val="20"/>
              </w:rPr>
              <w:t>)</w:t>
            </w:r>
            <w:r w:rsidR="00F9629E" w:rsidRPr="00F9629E">
              <w:rPr>
                <w:rFonts w:ascii="Arial" w:hAnsi="Arial" w:cs="Arial"/>
                <w:sz w:val="20"/>
                <w:szCs w:val="20"/>
              </w:rPr>
              <w:t>, da Resolução da CVM nº 160, de 13 de julho de 2022 (“</w:t>
            </w:r>
            <w:r w:rsidR="00F9629E" w:rsidRPr="008173FF">
              <w:rPr>
                <w:rFonts w:ascii="Arial" w:hAnsi="Arial" w:cs="Arial"/>
                <w:b/>
                <w:bCs/>
                <w:sz w:val="20"/>
                <w:szCs w:val="20"/>
              </w:rPr>
              <w:t>Resolução CVM 160</w:t>
            </w:r>
            <w:r w:rsidR="00F9629E" w:rsidRPr="00F9629E">
              <w:rPr>
                <w:rFonts w:ascii="Arial" w:hAnsi="Arial" w:cs="Arial"/>
                <w:sz w:val="20"/>
                <w:szCs w:val="20"/>
              </w:rPr>
              <w:t>”),</w:t>
            </w:r>
            <w:r w:rsidR="00E613E8">
              <w:rPr>
                <w:rFonts w:ascii="Arial" w:hAnsi="Arial" w:cs="Arial"/>
                <w:sz w:val="20"/>
                <w:szCs w:val="20"/>
              </w:rPr>
              <w:t xml:space="preserve"> </w:t>
            </w:r>
            <w:r w:rsidR="00CA0549" w:rsidRPr="00E613E8">
              <w:rPr>
                <w:rFonts w:ascii="Arial" w:hAnsi="Arial" w:cs="Arial"/>
                <w:sz w:val="20"/>
                <w:szCs w:val="20"/>
              </w:rPr>
              <w:t>com esforços de colocação das Ações no exterior</w:t>
            </w:r>
            <w:r w:rsidR="00CA0549">
              <w:rPr>
                <w:rFonts w:ascii="Arial" w:hAnsi="Arial" w:cs="Arial"/>
                <w:sz w:val="20"/>
                <w:szCs w:val="20"/>
              </w:rPr>
              <w:t>, destinada</w:t>
            </w:r>
            <w:r w:rsidR="00CA0549" w:rsidRPr="00E613E8">
              <w:rPr>
                <w:rFonts w:ascii="Arial" w:hAnsi="Arial" w:cs="Arial"/>
                <w:sz w:val="20"/>
                <w:szCs w:val="20"/>
              </w:rPr>
              <w:t xml:space="preserve"> </w:t>
            </w:r>
            <w:r w:rsidR="00E613E8" w:rsidRPr="00E613E8">
              <w:rPr>
                <w:rFonts w:ascii="Arial" w:hAnsi="Arial" w:cs="Arial"/>
                <w:sz w:val="20"/>
                <w:szCs w:val="20"/>
              </w:rPr>
              <w:t xml:space="preserve">exclusivamente </w:t>
            </w:r>
            <w:r w:rsidR="00C71502">
              <w:rPr>
                <w:rFonts w:ascii="Arial" w:hAnsi="Arial" w:cs="Arial"/>
                <w:sz w:val="20"/>
                <w:szCs w:val="20"/>
              </w:rPr>
              <w:t>a</w:t>
            </w:r>
            <w:r w:rsidR="00C71502" w:rsidRPr="00E613E8">
              <w:rPr>
                <w:rFonts w:ascii="Arial" w:hAnsi="Arial" w:cs="Arial"/>
                <w:sz w:val="20"/>
                <w:szCs w:val="20"/>
              </w:rPr>
              <w:t xml:space="preserve"> </w:t>
            </w:r>
            <w:r w:rsidR="00E613E8" w:rsidRPr="00E613E8">
              <w:rPr>
                <w:rFonts w:ascii="Arial" w:hAnsi="Arial" w:cs="Arial"/>
                <w:sz w:val="20"/>
                <w:szCs w:val="20"/>
              </w:rPr>
              <w:t>Investidores Profissionais</w:t>
            </w:r>
            <w:r w:rsidR="00CA0549">
              <w:rPr>
                <w:rFonts w:ascii="Arial" w:hAnsi="Arial" w:cs="Arial"/>
                <w:sz w:val="20"/>
                <w:szCs w:val="20"/>
              </w:rPr>
              <w:t xml:space="preserve"> (conforme abaixo definido)</w:t>
            </w:r>
            <w:r w:rsidR="00E613E8" w:rsidRPr="00E613E8">
              <w:rPr>
                <w:rFonts w:ascii="Arial" w:hAnsi="Arial" w:cs="Arial"/>
                <w:sz w:val="20"/>
                <w:szCs w:val="20"/>
              </w:rPr>
              <w:t xml:space="preserve">, sendo garantido aos Acionistas </w:t>
            </w:r>
            <w:r w:rsidR="00335B6D">
              <w:rPr>
                <w:rFonts w:ascii="Arial" w:hAnsi="Arial" w:cs="Arial"/>
                <w:sz w:val="20"/>
                <w:szCs w:val="20"/>
              </w:rPr>
              <w:t xml:space="preserve">a </w:t>
            </w:r>
            <w:r w:rsidR="00E613E8" w:rsidRPr="00E613E8">
              <w:rPr>
                <w:rFonts w:ascii="Arial" w:hAnsi="Arial" w:cs="Arial"/>
                <w:sz w:val="20"/>
                <w:szCs w:val="20"/>
              </w:rPr>
              <w:t>prioridade na subscrição das Ações</w:t>
            </w:r>
            <w:r w:rsidR="00335B6D">
              <w:rPr>
                <w:rFonts w:ascii="Arial" w:hAnsi="Arial" w:cs="Arial"/>
                <w:sz w:val="20"/>
                <w:szCs w:val="20"/>
              </w:rPr>
              <w:t xml:space="preserve"> da Oferta Primária</w:t>
            </w:r>
            <w:r w:rsidR="00D66CFB">
              <w:rPr>
                <w:rFonts w:ascii="Arial" w:hAnsi="Arial" w:cs="Arial"/>
                <w:sz w:val="20"/>
                <w:szCs w:val="20"/>
              </w:rPr>
              <w:t xml:space="preserve"> </w:t>
            </w:r>
            <w:r w:rsidR="00F9629E" w:rsidRPr="00F9629E">
              <w:rPr>
                <w:rFonts w:ascii="Arial" w:hAnsi="Arial" w:cs="Arial"/>
                <w:sz w:val="20"/>
                <w:szCs w:val="20"/>
              </w:rPr>
              <w:t>(“</w:t>
            </w:r>
            <w:r w:rsidR="00F9629E" w:rsidRPr="008173FF">
              <w:rPr>
                <w:rFonts w:ascii="Arial" w:hAnsi="Arial" w:cs="Arial"/>
                <w:b/>
                <w:bCs/>
                <w:sz w:val="20"/>
                <w:szCs w:val="20"/>
              </w:rPr>
              <w:t>Oferta</w:t>
            </w:r>
            <w:r w:rsidR="00F9629E" w:rsidRPr="00F9629E">
              <w:rPr>
                <w:rFonts w:ascii="Arial" w:hAnsi="Arial" w:cs="Arial"/>
                <w:sz w:val="20"/>
                <w:szCs w:val="20"/>
              </w:rPr>
              <w:t>”).</w:t>
            </w:r>
          </w:p>
          <w:p w14:paraId="07EF24EC" w14:textId="6278406F" w:rsidR="005A749F" w:rsidRPr="008173FF" w:rsidRDefault="007C62F4" w:rsidP="003D77E3">
            <w:pPr>
              <w:pStyle w:val="BodyText"/>
              <w:tabs>
                <w:tab w:val="left" w:pos="0"/>
              </w:tabs>
              <w:spacing w:before="140" w:line="290" w:lineRule="auto"/>
              <w:rPr>
                <w:rFonts w:ascii="Arial" w:hAnsi="Arial" w:cs="Arial"/>
                <w:b/>
                <w:bCs/>
                <w:sz w:val="20"/>
                <w:szCs w:val="20"/>
              </w:rPr>
            </w:pPr>
            <w:r w:rsidRPr="00076BF1">
              <w:rPr>
                <w:rFonts w:ascii="Arial" w:hAnsi="Arial" w:cs="Arial"/>
                <w:sz w:val="20"/>
                <w:szCs w:val="20"/>
              </w:rPr>
              <w:t xml:space="preserve">A Oferta </w:t>
            </w:r>
            <w:r w:rsidR="005B49FE" w:rsidRPr="00076BF1">
              <w:rPr>
                <w:rFonts w:ascii="Arial" w:hAnsi="Arial" w:cs="Arial"/>
                <w:sz w:val="20"/>
                <w:szCs w:val="20"/>
              </w:rPr>
              <w:t>será realizada</w:t>
            </w:r>
            <w:r w:rsidRPr="00076BF1">
              <w:rPr>
                <w:rFonts w:ascii="Arial" w:hAnsi="Arial" w:cs="Arial"/>
                <w:sz w:val="20"/>
                <w:szCs w:val="20"/>
              </w:rPr>
              <w:t xml:space="preserve"> </w:t>
            </w:r>
            <w:r w:rsidR="00726F48">
              <w:rPr>
                <w:rFonts w:ascii="Arial" w:hAnsi="Arial" w:cs="Arial"/>
                <w:sz w:val="20"/>
                <w:szCs w:val="20"/>
              </w:rPr>
              <w:t>no Brasil</w:t>
            </w:r>
            <w:r w:rsidRPr="00076BF1">
              <w:rPr>
                <w:rFonts w:ascii="Arial" w:hAnsi="Arial" w:cs="Arial"/>
                <w:sz w:val="20"/>
                <w:szCs w:val="20"/>
              </w:rPr>
              <w:t>, em mercado de balcão não organizado</w:t>
            </w:r>
            <w:r w:rsidR="00252601" w:rsidRPr="00076BF1">
              <w:rPr>
                <w:rFonts w:ascii="Arial" w:hAnsi="Arial" w:cs="Arial"/>
                <w:sz w:val="20"/>
                <w:szCs w:val="20"/>
              </w:rPr>
              <w:t>, sob a coordenação</w:t>
            </w:r>
            <w:r w:rsidR="00395C8A">
              <w:rPr>
                <w:rFonts w:ascii="Arial" w:hAnsi="Arial" w:cs="Arial"/>
                <w:sz w:val="20"/>
                <w:szCs w:val="20"/>
              </w:rPr>
              <w:t xml:space="preserve"> do </w:t>
            </w:r>
            <w:bookmarkStart w:id="5" w:name="_Hlk72936104"/>
            <w:bookmarkStart w:id="6" w:name="_Hlk208075882"/>
            <w:r w:rsidR="00395C8A" w:rsidRPr="00395C8A">
              <w:rPr>
                <w:rFonts w:ascii="Arial" w:hAnsi="Arial" w:cs="Arial"/>
                <w:sz w:val="20"/>
                <w:szCs w:val="20"/>
              </w:rPr>
              <w:t xml:space="preserve">Itaú BBA Assessoria Financeira S.A. </w:t>
            </w:r>
            <w:bookmarkEnd w:id="5"/>
            <w:r w:rsidR="00395C8A" w:rsidRPr="00395C8A">
              <w:rPr>
                <w:rFonts w:ascii="Arial" w:hAnsi="Arial" w:cs="Arial"/>
                <w:sz w:val="20"/>
                <w:szCs w:val="20"/>
              </w:rPr>
              <w:t>(“</w:t>
            </w:r>
            <w:r w:rsidR="00395C8A" w:rsidRPr="00395C8A">
              <w:rPr>
                <w:rFonts w:ascii="Arial" w:hAnsi="Arial" w:cs="Arial"/>
                <w:b/>
                <w:bCs/>
                <w:sz w:val="20"/>
                <w:szCs w:val="20"/>
              </w:rPr>
              <w:t>Itaú BBA</w:t>
            </w:r>
            <w:r w:rsidR="00395C8A" w:rsidRPr="00395C8A">
              <w:rPr>
                <w:rFonts w:ascii="Arial" w:hAnsi="Arial" w:cs="Arial"/>
                <w:sz w:val="20"/>
                <w:szCs w:val="20"/>
              </w:rPr>
              <w:t>” ou “</w:t>
            </w:r>
            <w:r w:rsidR="00395C8A" w:rsidRPr="00395C8A">
              <w:rPr>
                <w:rFonts w:ascii="Arial" w:hAnsi="Arial" w:cs="Arial"/>
                <w:b/>
                <w:sz w:val="20"/>
                <w:szCs w:val="20"/>
              </w:rPr>
              <w:t>Coordenador Líder</w:t>
            </w:r>
            <w:r w:rsidR="00395C8A" w:rsidRPr="00395C8A">
              <w:rPr>
                <w:rFonts w:ascii="Arial" w:hAnsi="Arial" w:cs="Arial"/>
                <w:sz w:val="20"/>
                <w:szCs w:val="20"/>
              </w:rPr>
              <w:t xml:space="preserve">”) </w:t>
            </w:r>
            <w:r w:rsidR="00626922" w:rsidRPr="00626922">
              <w:rPr>
                <w:rFonts w:ascii="Arial" w:hAnsi="Arial" w:cs="Arial"/>
                <w:sz w:val="20"/>
                <w:szCs w:val="20"/>
              </w:rPr>
              <w:t>do BTG Pactual Investment Banking Ltda. (“</w:t>
            </w:r>
            <w:r w:rsidR="00626922" w:rsidRPr="00626922">
              <w:rPr>
                <w:rFonts w:ascii="Arial" w:hAnsi="Arial" w:cs="Arial"/>
                <w:b/>
                <w:bCs/>
                <w:sz w:val="20"/>
                <w:szCs w:val="20"/>
              </w:rPr>
              <w:t>BTG Pactual</w:t>
            </w:r>
            <w:r w:rsidR="00626922" w:rsidRPr="00626922">
              <w:rPr>
                <w:rFonts w:ascii="Arial" w:hAnsi="Arial" w:cs="Arial"/>
                <w:sz w:val="20"/>
                <w:szCs w:val="20"/>
              </w:rPr>
              <w:t>” ou “</w:t>
            </w:r>
            <w:r w:rsidR="00626922" w:rsidRPr="00626922">
              <w:rPr>
                <w:rFonts w:ascii="Arial" w:hAnsi="Arial" w:cs="Arial"/>
                <w:b/>
                <w:bCs/>
                <w:sz w:val="20"/>
                <w:szCs w:val="20"/>
              </w:rPr>
              <w:t>Agente Estabilizador</w:t>
            </w:r>
            <w:r w:rsidR="00626922" w:rsidRPr="00626922">
              <w:rPr>
                <w:rFonts w:ascii="Arial" w:hAnsi="Arial" w:cs="Arial"/>
                <w:sz w:val="20"/>
                <w:szCs w:val="20"/>
              </w:rPr>
              <w:t xml:space="preserve">”, conforme aplicável), </w:t>
            </w:r>
            <w:bookmarkStart w:id="7" w:name="_Hlk208839115"/>
            <w:r w:rsidR="00626922" w:rsidRPr="00626922">
              <w:rPr>
                <w:rFonts w:ascii="Arial" w:hAnsi="Arial" w:cs="Arial"/>
                <w:sz w:val="20"/>
                <w:szCs w:val="20"/>
              </w:rPr>
              <w:t xml:space="preserve">do </w:t>
            </w:r>
            <w:r w:rsidR="00FB56DC">
              <w:rPr>
                <w:rFonts w:ascii="Arial" w:hAnsi="Arial" w:cs="Arial"/>
                <w:sz w:val="20"/>
                <w:szCs w:val="20"/>
              </w:rPr>
              <w:t xml:space="preserve">Banco </w:t>
            </w:r>
            <w:r w:rsidR="00626922" w:rsidRPr="00626922">
              <w:rPr>
                <w:rFonts w:ascii="Arial" w:hAnsi="Arial" w:cs="Arial"/>
                <w:sz w:val="20"/>
                <w:szCs w:val="20"/>
              </w:rPr>
              <w:t>Bradesco BBI S.A. (“</w:t>
            </w:r>
            <w:r w:rsidR="00626922" w:rsidRPr="00626922">
              <w:rPr>
                <w:rFonts w:ascii="Arial" w:hAnsi="Arial" w:cs="Arial"/>
                <w:b/>
                <w:bCs/>
                <w:sz w:val="20"/>
                <w:szCs w:val="20"/>
              </w:rPr>
              <w:t>Bradesco BBI</w:t>
            </w:r>
            <w:r w:rsidR="00626922" w:rsidRPr="00626922">
              <w:rPr>
                <w:rFonts w:ascii="Arial" w:hAnsi="Arial" w:cs="Arial"/>
                <w:sz w:val="20"/>
                <w:szCs w:val="20"/>
              </w:rPr>
              <w:t xml:space="preserve">”) e </w:t>
            </w:r>
            <w:r w:rsidR="00FB56DC">
              <w:rPr>
                <w:rFonts w:ascii="Arial" w:hAnsi="Arial" w:cs="Arial"/>
                <w:sz w:val="20"/>
                <w:szCs w:val="20"/>
              </w:rPr>
              <w:t>d</w:t>
            </w:r>
            <w:r w:rsidR="00626922" w:rsidRPr="00626922">
              <w:rPr>
                <w:rFonts w:ascii="Arial" w:hAnsi="Arial" w:cs="Arial"/>
                <w:sz w:val="20"/>
                <w:szCs w:val="20"/>
              </w:rPr>
              <w:t>a XP Investimentos Corretora de Câmbio, Títulos e Valores Mobiliários S.A. (“</w:t>
            </w:r>
            <w:r w:rsidR="00626922" w:rsidRPr="00626922">
              <w:rPr>
                <w:rFonts w:ascii="Arial" w:hAnsi="Arial" w:cs="Arial"/>
                <w:b/>
                <w:bCs/>
                <w:sz w:val="20"/>
                <w:szCs w:val="20"/>
              </w:rPr>
              <w:t>XP</w:t>
            </w:r>
            <w:r w:rsidR="00626922" w:rsidRPr="00626922">
              <w:rPr>
                <w:rFonts w:ascii="Arial" w:hAnsi="Arial" w:cs="Arial"/>
                <w:sz w:val="20"/>
                <w:szCs w:val="20"/>
              </w:rPr>
              <w:t>” e, em conjunto com o Coordenador Líder, o Agente Estabilizador e o Bradesco BBI, “</w:t>
            </w:r>
            <w:r w:rsidR="00626922" w:rsidRPr="00626922">
              <w:rPr>
                <w:rFonts w:ascii="Arial" w:hAnsi="Arial" w:cs="Arial"/>
                <w:b/>
                <w:bCs/>
                <w:sz w:val="20"/>
                <w:szCs w:val="20"/>
              </w:rPr>
              <w:t>Coordenadores da Oferta</w:t>
            </w:r>
            <w:r w:rsidR="00626922" w:rsidRPr="00626922">
              <w:rPr>
                <w:rFonts w:ascii="Arial" w:hAnsi="Arial" w:cs="Arial"/>
                <w:sz w:val="20"/>
                <w:szCs w:val="20"/>
              </w:rPr>
              <w:t>”)</w:t>
            </w:r>
            <w:bookmarkEnd w:id="6"/>
            <w:bookmarkEnd w:id="7"/>
            <w:r w:rsidR="00395C8A" w:rsidRPr="00395C8A">
              <w:rPr>
                <w:rFonts w:ascii="Arial" w:hAnsi="Arial" w:cs="Arial"/>
                <w:bCs/>
                <w:sz w:val="20"/>
                <w:szCs w:val="20"/>
              </w:rPr>
              <w:t>,</w:t>
            </w:r>
            <w:r w:rsidR="00395C8A" w:rsidRPr="00395C8A">
              <w:rPr>
                <w:rFonts w:ascii="Arial" w:hAnsi="Arial" w:cs="Arial"/>
                <w:sz w:val="20"/>
                <w:szCs w:val="20"/>
              </w:rPr>
              <w:t xml:space="preserve"> </w:t>
            </w:r>
            <w:bookmarkStart w:id="8" w:name="_Hlk54783046"/>
            <w:r w:rsidR="008A664C" w:rsidRPr="00BF4CF1">
              <w:rPr>
                <w:rFonts w:ascii="Arial" w:eastAsia="Verdana" w:hAnsi="Arial" w:cs="Arial"/>
                <w:bCs/>
                <w:sz w:val="20"/>
                <w:szCs w:val="20"/>
              </w:rPr>
              <w:t>nos termos do “</w:t>
            </w:r>
            <w:r w:rsidR="008A664C" w:rsidRPr="0016447F">
              <w:rPr>
                <w:rFonts w:ascii="Arial" w:eastAsia="Verdana" w:hAnsi="Arial"/>
                <w:i/>
                <w:sz w:val="20"/>
              </w:rPr>
              <w:t xml:space="preserve">Contrato de Coordenação, </w:t>
            </w:r>
            <w:r w:rsidR="008A664C" w:rsidRPr="00A9708C">
              <w:rPr>
                <w:rFonts w:ascii="Arial" w:eastAsia="Verdana" w:hAnsi="Arial" w:cs="Arial"/>
                <w:bCs/>
                <w:i/>
                <w:iCs/>
                <w:sz w:val="20"/>
                <w:szCs w:val="20"/>
              </w:rPr>
              <w:t>Colocação</w:t>
            </w:r>
            <w:r w:rsidR="008A664C" w:rsidRPr="0016447F">
              <w:rPr>
                <w:rFonts w:ascii="Arial" w:eastAsia="Verdana" w:hAnsi="Arial"/>
                <w:i/>
                <w:sz w:val="20"/>
              </w:rPr>
              <w:t xml:space="preserve"> e Garantia Firme de Liquidação de Ações Ordinárias de Emissão da </w:t>
            </w:r>
            <w:r w:rsidR="008A664C" w:rsidRPr="00A9708C">
              <w:rPr>
                <w:rFonts w:ascii="Arial" w:eastAsia="Verdana" w:hAnsi="Arial" w:cs="Arial"/>
                <w:bCs/>
                <w:i/>
                <w:iCs/>
                <w:sz w:val="20"/>
                <w:szCs w:val="20"/>
              </w:rPr>
              <w:t>Empreendimentos Pague Menos</w:t>
            </w:r>
            <w:r w:rsidR="008A664C" w:rsidRPr="0016447F">
              <w:rPr>
                <w:rFonts w:ascii="Arial" w:eastAsia="Verdana" w:hAnsi="Arial"/>
                <w:i/>
                <w:sz w:val="20"/>
              </w:rPr>
              <w:t xml:space="preserve"> S.A.</w:t>
            </w:r>
            <w:r w:rsidR="008A664C" w:rsidRPr="00A9708C">
              <w:rPr>
                <w:rFonts w:ascii="Arial" w:eastAsia="Verdana" w:hAnsi="Arial" w:cs="Arial"/>
                <w:bCs/>
                <w:sz w:val="20"/>
                <w:szCs w:val="20"/>
              </w:rPr>
              <w:t>”, a ser celebrado entre a Companhia, os Acionistas Vendedores e os Coordenadores da Oferta (“</w:t>
            </w:r>
            <w:r w:rsidR="008A664C" w:rsidRPr="00A9708C">
              <w:rPr>
                <w:rFonts w:ascii="Arial" w:eastAsia="Verdana" w:hAnsi="Arial" w:cs="Arial"/>
                <w:b/>
                <w:bCs/>
                <w:sz w:val="20"/>
                <w:szCs w:val="20"/>
              </w:rPr>
              <w:t>Contrato de Colocação</w:t>
            </w:r>
            <w:r w:rsidR="008A664C" w:rsidRPr="00A9708C">
              <w:rPr>
                <w:rFonts w:ascii="Arial" w:eastAsia="Verdana" w:hAnsi="Arial" w:cs="Arial"/>
                <w:bCs/>
                <w:sz w:val="20"/>
                <w:szCs w:val="20"/>
              </w:rPr>
              <w:t>”)</w:t>
            </w:r>
            <w:r w:rsidR="008A664C">
              <w:rPr>
                <w:rFonts w:ascii="Arial" w:eastAsia="Verdana" w:hAnsi="Arial" w:cs="Arial"/>
                <w:bCs/>
                <w:sz w:val="20"/>
                <w:szCs w:val="20"/>
              </w:rPr>
              <w:t xml:space="preserve">, </w:t>
            </w:r>
            <w:r w:rsidR="009E3023" w:rsidRPr="00001DF9">
              <w:rPr>
                <w:rFonts w:ascii="Arial" w:eastAsia="Verdana" w:hAnsi="Arial" w:cs="Arial"/>
                <w:bCs/>
                <w:sz w:val="20"/>
                <w:szCs w:val="20"/>
              </w:rPr>
              <w:t xml:space="preserve">da Lei nº 6.385, de 7 de dezembro de 1976 </w:t>
            </w:r>
            <w:bookmarkStart w:id="9" w:name="_Hlk54784526"/>
            <w:r w:rsidR="009E3023" w:rsidRPr="00001DF9">
              <w:rPr>
                <w:rFonts w:ascii="Arial" w:eastAsia="Verdana" w:hAnsi="Arial" w:cs="Arial"/>
                <w:bCs/>
                <w:sz w:val="20"/>
                <w:szCs w:val="20"/>
              </w:rPr>
              <w:t>(“</w:t>
            </w:r>
            <w:r w:rsidR="009E3023" w:rsidRPr="00001DF9">
              <w:rPr>
                <w:rFonts w:ascii="Arial" w:eastAsia="Verdana" w:hAnsi="Arial" w:cs="Arial"/>
                <w:b/>
                <w:bCs/>
                <w:sz w:val="20"/>
                <w:szCs w:val="20"/>
              </w:rPr>
              <w:t>Lei do Mercado de Valores Mobiliários</w:t>
            </w:r>
            <w:r w:rsidR="009E3023" w:rsidRPr="00001DF9">
              <w:rPr>
                <w:rFonts w:ascii="Arial" w:eastAsia="Verdana" w:hAnsi="Arial" w:cs="Arial"/>
                <w:bCs/>
                <w:sz w:val="20"/>
                <w:szCs w:val="20"/>
              </w:rPr>
              <w:t xml:space="preserve">”), em conformidade com os procedimentos da </w:t>
            </w:r>
            <w:r w:rsidR="002D3DD7">
              <w:rPr>
                <w:rFonts w:ascii="Arial" w:eastAsia="Verdana" w:hAnsi="Arial" w:cs="Arial"/>
                <w:bCs/>
                <w:sz w:val="20"/>
                <w:szCs w:val="20"/>
              </w:rPr>
              <w:t xml:space="preserve">Resolução </w:t>
            </w:r>
            <w:r w:rsidR="009E3023" w:rsidRPr="00001DF9">
              <w:rPr>
                <w:rFonts w:ascii="Arial" w:eastAsia="Verdana" w:hAnsi="Arial" w:cs="Arial"/>
                <w:bCs/>
                <w:sz w:val="20"/>
                <w:szCs w:val="20"/>
              </w:rPr>
              <w:t xml:space="preserve">CVM </w:t>
            </w:r>
            <w:r w:rsidR="002D3DD7">
              <w:rPr>
                <w:rFonts w:ascii="Arial" w:eastAsia="Verdana" w:hAnsi="Arial" w:cs="Arial"/>
                <w:bCs/>
                <w:sz w:val="20"/>
                <w:szCs w:val="20"/>
              </w:rPr>
              <w:t>160</w:t>
            </w:r>
            <w:r w:rsidR="009E3023" w:rsidRPr="00001DF9">
              <w:rPr>
                <w:rFonts w:ascii="Arial" w:eastAsia="Verdana" w:hAnsi="Arial" w:cs="Arial"/>
                <w:bCs/>
                <w:sz w:val="20"/>
                <w:szCs w:val="20"/>
              </w:rPr>
              <w:t xml:space="preserve">, </w:t>
            </w:r>
            <w:bookmarkStart w:id="10" w:name="_Hlk54784562"/>
            <w:r w:rsidR="009E3023" w:rsidRPr="00001DF9">
              <w:rPr>
                <w:rFonts w:ascii="Arial" w:eastAsia="Verdana" w:hAnsi="Arial" w:cs="Arial"/>
                <w:bCs/>
                <w:sz w:val="20"/>
                <w:szCs w:val="20"/>
              </w:rPr>
              <w:t xml:space="preserve">do </w:t>
            </w:r>
            <w:bookmarkStart w:id="11" w:name="_Hlk54784476"/>
            <w:r w:rsidR="00F83A8B">
              <w:rPr>
                <w:rFonts w:ascii="Arial" w:eastAsia="Verdana" w:hAnsi="Arial" w:cs="Arial"/>
                <w:bCs/>
                <w:sz w:val="20"/>
                <w:szCs w:val="20"/>
              </w:rPr>
              <w:t>“</w:t>
            </w:r>
            <w:r w:rsidR="00C71502" w:rsidRPr="00654AA7">
              <w:rPr>
                <w:rFonts w:ascii="Arial" w:eastAsia="Verdana" w:hAnsi="Arial"/>
                <w:i/>
                <w:sz w:val="20"/>
              </w:rPr>
              <w:t>Código ANBIMA de Ofertas Públicas</w:t>
            </w:r>
            <w:r w:rsidR="00F83A8B">
              <w:rPr>
                <w:rFonts w:ascii="Arial" w:eastAsia="Verdana" w:hAnsi="Arial"/>
                <w:iCs/>
                <w:sz w:val="20"/>
              </w:rPr>
              <w:t>”</w:t>
            </w:r>
            <w:r w:rsidR="00A9708C" w:rsidRPr="00A9708C">
              <w:rPr>
                <w:rFonts w:ascii="Arial" w:eastAsia="Verdana" w:hAnsi="Arial" w:cs="Arial"/>
                <w:bCs/>
                <w:sz w:val="20"/>
                <w:szCs w:val="20"/>
              </w:rPr>
              <w:t xml:space="preserve"> e das “</w:t>
            </w:r>
            <w:r w:rsidR="00A9708C" w:rsidRPr="00A9708C">
              <w:rPr>
                <w:rFonts w:ascii="Arial" w:eastAsia="Verdana" w:hAnsi="Arial" w:cs="Arial"/>
                <w:bCs/>
                <w:i/>
                <w:iCs/>
                <w:sz w:val="20"/>
                <w:szCs w:val="20"/>
              </w:rPr>
              <w:t>Regras e Procedimentos de Ofertas Públicas</w:t>
            </w:r>
            <w:r w:rsidR="00A9708C" w:rsidRPr="00A9708C">
              <w:rPr>
                <w:rFonts w:ascii="Arial" w:eastAsia="Verdana" w:hAnsi="Arial" w:cs="Arial"/>
                <w:bCs/>
                <w:sz w:val="20"/>
                <w:szCs w:val="20"/>
              </w:rPr>
              <w:t>” expedidos</w:t>
            </w:r>
            <w:r w:rsidR="00B574B3">
              <w:rPr>
                <w:rFonts w:ascii="Arial" w:eastAsia="Verdana" w:hAnsi="Arial" w:cs="Arial"/>
                <w:bCs/>
                <w:sz w:val="20"/>
                <w:szCs w:val="20"/>
              </w:rPr>
              <w:t xml:space="preserve"> </w:t>
            </w:r>
            <w:bookmarkEnd w:id="11"/>
            <w:r w:rsidR="009E3023" w:rsidRPr="00001DF9">
              <w:rPr>
                <w:rFonts w:ascii="Arial" w:eastAsia="Verdana" w:hAnsi="Arial" w:cs="Arial"/>
                <w:bCs/>
                <w:sz w:val="20"/>
                <w:szCs w:val="20"/>
              </w:rPr>
              <w:t>pela Associação Brasileira das Entidades dos Mercados Financeiro e de Capitais – ANBIMA (</w:t>
            </w:r>
            <w:r w:rsidR="00395C8A" w:rsidRPr="00001DF9">
              <w:rPr>
                <w:rFonts w:ascii="Arial" w:eastAsia="Verdana" w:hAnsi="Arial" w:cs="Arial"/>
                <w:bCs/>
                <w:sz w:val="20"/>
                <w:szCs w:val="20"/>
              </w:rPr>
              <w:t>“</w:t>
            </w:r>
            <w:r w:rsidR="00395C8A" w:rsidRPr="00001DF9">
              <w:rPr>
                <w:rFonts w:ascii="Arial" w:eastAsia="Verdana" w:hAnsi="Arial" w:cs="Arial"/>
                <w:b/>
                <w:bCs/>
                <w:sz w:val="20"/>
                <w:szCs w:val="20"/>
              </w:rPr>
              <w:t>ANBIMA</w:t>
            </w:r>
            <w:r w:rsidR="00395C8A" w:rsidRPr="00001DF9">
              <w:rPr>
                <w:rFonts w:ascii="Arial" w:eastAsia="Verdana" w:hAnsi="Arial" w:cs="Arial"/>
                <w:bCs/>
                <w:sz w:val="20"/>
                <w:szCs w:val="20"/>
              </w:rPr>
              <w:t>”</w:t>
            </w:r>
            <w:r w:rsidR="00395C8A">
              <w:rPr>
                <w:rFonts w:ascii="Arial" w:eastAsia="Verdana" w:hAnsi="Arial" w:cs="Arial"/>
                <w:bCs/>
                <w:sz w:val="20"/>
                <w:szCs w:val="20"/>
              </w:rPr>
              <w:t>,</w:t>
            </w:r>
            <w:r w:rsidR="00395C8A" w:rsidRPr="00001DF9">
              <w:rPr>
                <w:rFonts w:ascii="Arial" w:eastAsia="Verdana" w:hAnsi="Arial" w:cs="Arial"/>
                <w:bCs/>
                <w:sz w:val="20"/>
                <w:szCs w:val="20"/>
              </w:rPr>
              <w:t xml:space="preserve"> </w:t>
            </w:r>
            <w:r w:rsidR="009E3023" w:rsidRPr="00001DF9">
              <w:rPr>
                <w:rFonts w:ascii="Arial" w:eastAsia="Verdana" w:hAnsi="Arial" w:cs="Arial"/>
                <w:bCs/>
                <w:sz w:val="20"/>
                <w:szCs w:val="20"/>
              </w:rPr>
              <w:t>“</w:t>
            </w:r>
            <w:r w:rsidR="009E3023" w:rsidRPr="00001DF9">
              <w:rPr>
                <w:rFonts w:ascii="Arial" w:eastAsia="Verdana" w:hAnsi="Arial" w:cs="Arial"/>
                <w:b/>
                <w:bCs/>
                <w:sz w:val="20"/>
                <w:szCs w:val="20"/>
              </w:rPr>
              <w:t>Código ANBIMA</w:t>
            </w:r>
            <w:r w:rsidR="009E3023" w:rsidRPr="00001DF9">
              <w:rPr>
                <w:rFonts w:ascii="Arial" w:eastAsia="Verdana" w:hAnsi="Arial" w:cs="Arial"/>
                <w:bCs/>
                <w:sz w:val="20"/>
                <w:szCs w:val="20"/>
              </w:rPr>
              <w:t>”</w:t>
            </w:r>
            <w:r w:rsidR="00ED03CE">
              <w:rPr>
                <w:rFonts w:ascii="Arial" w:eastAsia="Verdana" w:hAnsi="Arial" w:cs="Arial"/>
                <w:bCs/>
                <w:sz w:val="20"/>
                <w:szCs w:val="20"/>
              </w:rPr>
              <w:t>, “</w:t>
            </w:r>
            <w:r w:rsidR="00ED03CE" w:rsidRPr="00E200D9">
              <w:rPr>
                <w:rFonts w:ascii="Arial" w:eastAsia="Verdana" w:hAnsi="Arial" w:cs="Arial"/>
                <w:b/>
                <w:sz w:val="20"/>
                <w:szCs w:val="20"/>
              </w:rPr>
              <w:t>Regras e Procedimentos ANBIMA</w:t>
            </w:r>
            <w:r w:rsidR="00ED03CE">
              <w:rPr>
                <w:rFonts w:ascii="Arial" w:eastAsia="Verdana" w:hAnsi="Arial" w:cs="Arial"/>
                <w:bCs/>
                <w:sz w:val="20"/>
                <w:szCs w:val="20"/>
              </w:rPr>
              <w:t>”</w:t>
            </w:r>
            <w:r w:rsidR="009E3023" w:rsidRPr="00001DF9">
              <w:rPr>
                <w:rFonts w:ascii="Arial" w:eastAsia="Verdana" w:hAnsi="Arial" w:cs="Arial"/>
                <w:bCs/>
                <w:sz w:val="20"/>
                <w:szCs w:val="20"/>
              </w:rPr>
              <w:t>, respectivamente), e demais disposições legais aplicáveis, observado o disposto no Regulamento do Novo Mercado da B3 S.A. – Brasil, Bolsa, Balcão (“</w:t>
            </w:r>
            <w:r w:rsidR="009E3023" w:rsidRPr="00001DF9">
              <w:rPr>
                <w:rFonts w:ascii="Arial" w:eastAsia="Verdana" w:hAnsi="Arial" w:cs="Arial"/>
                <w:b/>
                <w:bCs/>
                <w:sz w:val="20"/>
                <w:szCs w:val="20"/>
              </w:rPr>
              <w:t>Regulamento do Novo Mercado</w:t>
            </w:r>
            <w:r w:rsidR="009E3023" w:rsidRPr="00001DF9">
              <w:rPr>
                <w:rFonts w:ascii="Arial" w:eastAsia="Verdana" w:hAnsi="Arial" w:cs="Arial"/>
                <w:bCs/>
                <w:sz w:val="20"/>
                <w:szCs w:val="20"/>
              </w:rPr>
              <w:t>”</w:t>
            </w:r>
            <w:r w:rsidR="000340B1">
              <w:rPr>
                <w:rFonts w:ascii="Arial" w:eastAsia="Verdana" w:hAnsi="Arial" w:cs="Arial"/>
                <w:bCs/>
                <w:sz w:val="20"/>
                <w:szCs w:val="20"/>
              </w:rPr>
              <w:t xml:space="preserve"> e “</w:t>
            </w:r>
            <w:r w:rsidR="000340B1">
              <w:rPr>
                <w:rFonts w:ascii="Arial" w:eastAsia="Verdana" w:hAnsi="Arial" w:cs="Arial"/>
                <w:b/>
                <w:sz w:val="20"/>
                <w:szCs w:val="20"/>
              </w:rPr>
              <w:t>B3</w:t>
            </w:r>
            <w:r w:rsidR="000340B1">
              <w:rPr>
                <w:rFonts w:ascii="Arial" w:eastAsia="Verdana" w:hAnsi="Arial" w:cs="Arial"/>
                <w:bCs/>
                <w:sz w:val="20"/>
                <w:szCs w:val="20"/>
              </w:rPr>
              <w:t>”</w:t>
            </w:r>
            <w:r w:rsidR="009E3023" w:rsidRPr="00001DF9">
              <w:rPr>
                <w:rFonts w:ascii="Arial" w:eastAsia="Verdana" w:hAnsi="Arial" w:cs="Arial"/>
                <w:bCs/>
                <w:sz w:val="20"/>
                <w:szCs w:val="20"/>
              </w:rPr>
              <w:t xml:space="preserve">, respectivamente) </w:t>
            </w:r>
            <w:r w:rsidR="00BF4CF1">
              <w:rPr>
                <w:rFonts w:ascii="Arial" w:eastAsia="Verdana" w:hAnsi="Arial" w:cs="Arial"/>
                <w:bCs/>
                <w:sz w:val="20"/>
                <w:szCs w:val="20"/>
              </w:rPr>
              <w:t xml:space="preserve">e </w:t>
            </w:r>
            <w:r w:rsidR="00BF4CF1" w:rsidRPr="00BF4CF1">
              <w:rPr>
                <w:rFonts w:ascii="Arial" w:eastAsia="Verdana" w:hAnsi="Arial" w:cs="Arial"/>
                <w:bCs/>
                <w:sz w:val="20"/>
                <w:szCs w:val="20"/>
              </w:rPr>
              <w:t>no Manual de Procedimentos Operacionais da Câmara B3</w:t>
            </w:r>
            <w:r w:rsidR="00C71502" w:rsidRPr="00C71502">
              <w:rPr>
                <w:rFonts w:ascii="Arial" w:eastAsia="Verdana" w:hAnsi="Arial" w:cs="Arial"/>
                <w:bCs/>
                <w:sz w:val="20"/>
                <w:szCs w:val="20"/>
              </w:rPr>
              <w:t xml:space="preserve">, emitido em 24 de fevereiro de 2025 </w:t>
            </w:r>
            <w:r w:rsidR="00BF4CF1" w:rsidRPr="00BF4CF1">
              <w:rPr>
                <w:rFonts w:ascii="Arial" w:eastAsia="Verdana" w:hAnsi="Arial" w:cs="Arial"/>
                <w:bCs/>
                <w:sz w:val="20"/>
                <w:szCs w:val="20"/>
              </w:rPr>
              <w:t xml:space="preserve"> (“</w:t>
            </w:r>
            <w:r w:rsidR="00BF4CF1" w:rsidRPr="00BF4CF1">
              <w:rPr>
                <w:rFonts w:ascii="Arial" w:eastAsia="Verdana" w:hAnsi="Arial" w:cs="Arial"/>
                <w:b/>
                <w:sz w:val="20"/>
                <w:szCs w:val="20"/>
              </w:rPr>
              <w:t>MPO da Câmara B3</w:t>
            </w:r>
            <w:r w:rsidR="00BF4CF1" w:rsidRPr="00BF4CF1">
              <w:rPr>
                <w:rFonts w:ascii="Arial" w:eastAsia="Verdana" w:hAnsi="Arial" w:cs="Arial"/>
                <w:bCs/>
                <w:sz w:val="20"/>
                <w:szCs w:val="20"/>
              </w:rPr>
              <w:t>”), atualmente em vigor</w:t>
            </w:r>
            <w:bookmarkEnd w:id="8"/>
            <w:bookmarkEnd w:id="9"/>
            <w:bookmarkEnd w:id="10"/>
            <w:r w:rsidR="002D448C" w:rsidRPr="00153424">
              <w:rPr>
                <w:rFonts w:ascii="Arial" w:hAnsi="Arial" w:cs="Arial"/>
                <w:sz w:val="20"/>
                <w:szCs w:val="20"/>
              </w:rPr>
              <w:t xml:space="preserve">, </w:t>
            </w:r>
            <w:r w:rsidR="00503574" w:rsidRPr="00244B4F">
              <w:rPr>
                <w:rFonts w:ascii="Arial" w:hAnsi="Arial" w:cs="Arial"/>
                <w:sz w:val="20"/>
                <w:szCs w:val="20"/>
              </w:rPr>
              <w:t>com a participação de agente</w:t>
            </w:r>
            <w:r w:rsidR="00244B4F">
              <w:rPr>
                <w:rFonts w:ascii="Arial" w:hAnsi="Arial" w:cs="Arial"/>
                <w:sz w:val="20"/>
                <w:szCs w:val="20"/>
              </w:rPr>
              <w:t>s</w:t>
            </w:r>
            <w:r w:rsidR="00503574" w:rsidRPr="00244B4F">
              <w:rPr>
                <w:rFonts w:ascii="Arial" w:hAnsi="Arial" w:cs="Arial"/>
                <w:sz w:val="20"/>
                <w:szCs w:val="20"/>
              </w:rPr>
              <w:t xml:space="preserve"> de custódia</w:t>
            </w:r>
            <w:r w:rsidR="00503574" w:rsidRPr="00E460D5">
              <w:rPr>
                <w:rFonts w:ascii="Arial" w:hAnsi="Arial" w:cs="Arial"/>
                <w:sz w:val="20"/>
                <w:szCs w:val="20"/>
                <w:lang w:eastAsia="zh-CN"/>
              </w:rPr>
              <w:t xml:space="preserve"> </w:t>
            </w:r>
            <w:r w:rsidR="00503574" w:rsidRPr="00E460D5">
              <w:rPr>
                <w:rFonts w:ascii="Arial" w:hAnsi="Arial" w:cs="Arial"/>
                <w:sz w:val="20"/>
                <w:szCs w:val="20"/>
              </w:rPr>
              <w:t>detentor</w:t>
            </w:r>
            <w:r w:rsidR="00244B4F">
              <w:rPr>
                <w:rFonts w:ascii="Arial" w:hAnsi="Arial" w:cs="Arial"/>
                <w:sz w:val="20"/>
                <w:szCs w:val="20"/>
              </w:rPr>
              <w:t>es</w:t>
            </w:r>
            <w:r w:rsidR="00503574" w:rsidRPr="00E460D5">
              <w:rPr>
                <w:rFonts w:ascii="Arial" w:hAnsi="Arial" w:cs="Arial"/>
                <w:sz w:val="20"/>
                <w:szCs w:val="20"/>
              </w:rPr>
              <w:t xml:space="preserve"> de autorização de acesso para custódia de ativos </w:t>
            </w:r>
            <w:r w:rsidR="00503574" w:rsidRPr="00E460D5">
              <w:rPr>
                <w:rFonts w:ascii="Arial" w:hAnsi="Arial" w:cs="Arial"/>
                <w:sz w:val="20"/>
                <w:szCs w:val="20"/>
              </w:rPr>
              <w:lastRenderedPageBreak/>
              <w:t xml:space="preserve">no ambiente da </w:t>
            </w:r>
            <w:r w:rsidR="005B49FE" w:rsidRPr="00E460D5">
              <w:rPr>
                <w:rFonts w:ascii="Arial" w:hAnsi="Arial" w:cs="Arial"/>
                <w:sz w:val="20"/>
                <w:szCs w:val="20"/>
              </w:rPr>
              <w:t>B3</w:t>
            </w:r>
            <w:r w:rsidR="00503574" w:rsidRPr="00E460D5">
              <w:rPr>
                <w:rFonts w:ascii="Arial" w:hAnsi="Arial" w:cs="Arial"/>
                <w:sz w:val="20"/>
                <w:szCs w:val="20"/>
              </w:rPr>
              <w:t>, devidamente habilitado</w:t>
            </w:r>
            <w:r w:rsidR="00244B4F">
              <w:rPr>
                <w:rFonts w:ascii="Arial" w:hAnsi="Arial" w:cs="Arial"/>
                <w:sz w:val="20"/>
                <w:szCs w:val="20"/>
              </w:rPr>
              <w:t>s</w:t>
            </w:r>
            <w:r w:rsidR="00503574" w:rsidRPr="00E460D5">
              <w:rPr>
                <w:rFonts w:ascii="Arial" w:hAnsi="Arial" w:cs="Arial"/>
                <w:sz w:val="20"/>
                <w:szCs w:val="20"/>
              </w:rPr>
              <w:t xml:space="preserve"> para, nos termos da </w:t>
            </w:r>
            <w:r w:rsidR="002D3DD7" w:rsidRPr="00E460D5">
              <w:rPr>
                <w:rFonts w:ascii="Arial" w:hAnsi="Arial" w:cs="Arial"/>
                <w:sz w:val="20"/>
                <w:szCs w:val="20"/>
              </w:rPr>
              <w:t xml:space="preserve">Resolução </w:t>
            </w:r>
            <w:r w:rsidR="00503574" w:rsidRPr="00E460D5">
              <w:rPr>
                <w:rFonts w:ascii="Arial" w:hAnsi="Arial" w:cs="Arial"/>
                <w:sz w:val="20"/>
                <w:szCs w:val="20"/>
              </w:rPr>
              <w:t xml:space="preserve">CVM </w:t>
            </w:r>
            <w:r w:rsidR="002D3DD7" w:rsidRPr="00E460D5">
              <w:rPr>
                <w:rFonts w:ascii="Arial" w:hAnsi="Arial" w:cs="Arial"/>
                <w:sz w:val="20"/>
                <w:szCs w:val="20"/>
              </w:rPr>
              <w:t>160</w:t>
            </w:r>
            <w:r w:rsidR="00503574" w:rsidRPr="00E460D5">
              <w:rPr>
                <w:rFonts w:ascii="Arial" w:hAnsi="Arial" w:cs="Arial"/>
                <w:sz w:val="20"/>
                <w:szCs w:val="20"/>
              </w:rPr>
              <w:t xml:space="preserve">, atuar no exercício de direito de prioridade dos atuais Acionistas </w:t>
            </w:r>
            <w:r w:rsidR="00211D2F">
              <w:rPr>
                <w:rFonts w:ascii="Arial" w:hAnsi="Arial" w:cs="Arial"/>
                <w:sz w:val="20"/>
                <w:szCs w:val="20"/>
              </w:rPr>
              <w:t xml:space="preserve">(conforme definido abaixo) </w:t>
            </w:r>
            <w:r w:rsidR="00503574" w:rsidRPr="00E460D5">
              <w:rPr>
                <w:rFonts w:ascii="Arial" w:hAnsi="Arial" w:cs="Arial"/>
                <w:sz w:val="20"/>
                <w:szCs w:val="20"/>
              </w:rPr>
              <w:t xml:space="preserve">da Companhia, </w:t>
            </w:r>
            <w:r w:rsidR="00725270" w:rsidRPr="00E460D5">
              <w:rPr>
                <w:rFonts w:ascii="Arial" w:hAnsi="Arial" w:cs="Arial"/>
                <w:sz w:val="20"/>
                <w:szCs w:val="20"/>
              </w:rPr>
              <w:t xml:space="preserve">para subscrição de até a totalidade das </w:t>
            </w:r>
            <w:r w:rsidR="00F10DA4" w:rsidRPr="00AF460C">
              <w:rPr>
                <w:rFonts w:ascii="Arial" w:hAnsi="Arial" w:cs="Arial"/>
                <w:color w:val="000000"/>
                <w:sz w:val="20"/>
                <w:lang w:eastAsia="zh-CN"/>
              </w:rPr>
              <w:t xml:space="preserve">Ações </w:t>
            </w:r>
            <w:r w:rsidR="00F10DA4">
              <w:rPr>
                <w:rFonts w:ascii="Arial" w:hAnsi="Arial" w:cs="Arial"/>
                <w:color w:val="000000"/>
                <w:sz w:val="20"/>
                <w:lang w:eastAsia="zh-CN"/>
              </w:rPr>
              <w:t>da Oferta Primária</w:t>
            </w:r>
            <w:r w:rsidR="00F10DA4" w:rsidRPr="00E460D5">
              <w:rPr>
                <w:rFonts w:ascii="Arial" w:hAnsi="Arial" w:cs="Arial"/>
                <w:sz w:val="20"/>
                <w:szCs w:val="20"/>
              </w:rPr>
              <w:t xml:space="preserve"> </w:t>
            </w:r>
            <w:r w:rsidR="005A749F" w:rsidRPr="00E460D5">
              <w:rPr>
                <w:rFonts w:ascii="Arial" w:hAnsi="Arial" w:cs="Arial"/>
                <w:sz w:val="20"/>
                <w:szCs w:val="20"/>
              </w:rPr>
              <w:t>(“</w:t>
            </w:r>
            <w:r w:rsidR="006957BD">
              <w:rPr>
                <w:rFonts w:ascii="Arial" w:hAnsi="Arial" w:cs="Arial"/>
                <w:b/>
                <w:sz w:val="20"/>
                <w:szCs w:val="20"/>
              </w:rPr>
              <w:t>Direito de Prioridade</w:t>
            </w:r>
            <w:r w:rsidR="006957BD" w:rsidRPr="006957BD">
              <w:rPr>
                <w:rFonts w:ascii="Arial" w:hAnsi="Arial" w:cs="Arial"/>
                <w:bCs/>
                <w:sz w:val="20"/>
                <w:szCs w:val="20"/>
              </w:rPr>
              <w:t>”</w:t>
            </w:r>
            <w:r w:rsidR="006957BD">
              <w:rPr>
                <w:rFonts w:ascii="Arial" w:hAnsi="Arial" w:cs="Arial"/>
                <w:bCs/>
                <w:sz w:val="20"/>
                <w:szCs w:val="20"/>
              </w:rPr>
              <w:t xml:space="preserve"> e </w:t>
            </w:r>
            <w:r w:rsidR="006957BD" w:rsidRPr="009E6C5E">
              <w:rPr>
                <w:rFonts w:ascii="Arial" w:hAnsi="Arial" w:cs="Arial"/>
                <w:sz w:val="20"/>
                <w:szCs w:val="20"/>
              </w:rPr>
              <w:t>“</w:t>
            </w:r>
            <w:r w:rsidR="006957BD" w:rsidRPr="009E6C5E">
              <w:rPr>
                <w:rFonts w:ascii="Arial" w:hAnsi="Arial" w:cs="Arial"/>
                <w:b/>
                <w:sz w:val="20"/>
                <w:szCs w:val="20"/>
              </w:rPr>
              <w:t>Agente</w:t>
            </w:r>
            <w:r w:rsidR="006957BD">
              <w:rPr>
                <w:rFonts w:ascii="Arial" w:hAnsi="Arial" w:cs="Arial"/>
                <w:b/>
                <w:sz w:val="20"/>
                <w:szCs w:val="20"/>
              </w:rPr>
              <w:t>s</w:t>
            </w:r>
            <w:r w:rsidR="006957BD" w:rsidRPr="009E6C5E">
              <w:rPr>
                <w:rFonts w:ascii="Arial" w:hAnsi="Arial" w:cs="Arial"/>
                <w:b/>
                <w:sz w:val="20"/>
                <w:szCs w:val="20"/>
              </w:rPr>
              <w:t xml:space="preserve"> de Custódia</w:t>
            </w:r>
            <w:r w:rsidR="006957BD" w:rsidRPr="009E6C5E">
              <w:rPr>
                <w:rFonts w:ascii="Arial" w:hAnsi="Arial" w:cs="Arial"/>
                <w:sz w:val="20"/>
                <w:szCs w:val="20"/>
              </w:rPr>
              <w:t>”</w:t>
            </w:r>
            <w:r w:rsidR="006957BD">
              <w:rPr>
                <w:rFonts w:ascii="Arial" w:hAnsi="Arial" w:cs="Arial"/>
                <w:sz w:val="20"/>
                <w:szCs w:val="20"/>
              </w:rPr>
              <w:t>, respectivamente</w:t>
            </w:r>
            <w:r w:rsidR="005A749F" w:rsidRPr="00E460D5">
              <w:rPr>
                <w:rFonts w:ascii="Arial" w:hAnsi="Arial" w:cs="Arial"/>
                <w:sz w:val="20"/>
                <w:szCs w:val="20"/>
              </w:rPr>
              <w:t>), observado o limite da proporção de suas participações no capital social da Companhia (“</w:t>
            </w:r>
            <w:r w:rsidR="005A749F" w:rsidRPr="00E460D5">
              <w:rPr>
                <w:rFonts w:ascii="Arial" w:hAnsi="Arial" w:cs="Arial"/>
                <w:b/>
                <w:sz w:val="20"/>
                <w:szCs w:val="20"/>
              </w:rPr>
              <w:t>Oferta Prioritária</w:t>
            </w:r>
            <w:r w:rsidR="005A749F" w:rsidRPr="00E460D5">
              <w:rPr>
                <w:rFonts w:ascii="Arial" w:hAnsi="Arial" w:cs="Arial"/>
                <w:sz w:val="20"/>
                <w:szCs w:val="20"/>
              </w:rPr>
              <w:t>”)</w:t>
            </w:r>
            <w:r w:rsidR="00071074" w:rsidRPr="00E460D5">
              <w:rPr>
                <w:rFonts w:ascii="Arial" w:hAnsi="Arial" w:cs="Arial"/>
                <w:sz w:val="20"/>
                <w:szCs w:val="20"/>
              </w:rPr>
              <w:t>, conforme descrito abaixo</w:t>
            </w:r>
            <w:r w:rsidR="005A749F" w:rsidRPr="00E460D5">
              <w:rPr>
                <w:rFonts w:ascii="Arial" w:hAnsi="Arial" w:cs="Arial"/>
                <w:sz w:val="20"/>
                <w:szCs w:val="20"/>
              </w:rPr>
              <w:t>.</w:t>
            </w:r>
          </w:p>
          <w:p w14:paraId="43B00B8C" w14:textId="3EC05AC4" w:rsidR="005A749F" w:rsidRDefault="00547269" w:rsidP="003D77E3">
            <w:pPr>
              <w:pStyle w:val="BodyText"/>
              <w:tabs>
                <w:tab w:val="left" w:pos="0"/>
              </w:tabs>
              <w:spacing w:before="140" w:line="290" w:lineRule="auto"/>
              <w:rPr>
                <w:rFonts w:ascii="Arial" w:eastAsia="Verdana" w:hAnsi="Arial" w:cs="Arial"/>
                <w:bCs/>
                <w:sz w:val="20"/>
                <w:szCs w:val="20"/>
              </w:rPr>
            </w:pPr>
            <w:bookmarkStart w:id="12" w:name="_Hlk137509976"/>
            <w:r w:rsidRPr="00626922">
              <w:rPr>
                <w:rFonts w:ascii="Arial" w:eastAsia="Verdana" w:hAnsi="Arial" w:cs="Arial"/>
                <w:bCs/>
                <w:sz w:val="20"/>
                <w:szCs w:val="20"/>
              </w:rPr>
              <w:t xml:space="preserve">Simultaneamente, serão realizados esforços de colocação no exterior </w:t>
            </w:r>
            <w:bookmarkStart w:id="13" w:name="_Hlk48722168"/>
            <w:r w:rsidRPr="00626922">
              <w:rPr>
                <w:rFonts w:ascii="Arial" w:eastAsia="Verdana" w:hAnsi="Arial" w:cs="Arial"/>
                <w:bCs/>
                <w:sz w:val="20"/>
                <w:szCs w:val="20"/>
              </w:rPr>
              <w:t xml:space="preserve">pelo </w:t>
            </w:r>
            <w:r w:rsidR="00626922" w:rsidRPr="00626922">
              <w:rPr>
                <w:rFonts w:ascii="Arial" w:eastAsia="Verdana" w:hAnsi="Arial" w:cs="Arial"/>
                <w:bCs/>
                <w:sz w:val="20"/>
                <w:szCs w:val="20"/>
              </w:rPr>
              <w:t>Itau BBA USA Securities, Inc., pelo BTG Pactual US Capital LLC, pelo Bradesco Securities, Inc e pela XP Investments US, LLC</w:t>
            </w:r>
            <w:r w:rsidR="00395C8A">
              <w:rPr>
                <w:rFonts w:ascii="Arial" w:eastAsia="Verdana" w:hAnsi="Arial" w:cs="Arial"/>
                <w:bCs/>
                <w:sz w:val="20"/>
                <w:szCs w:val="20"/>
              </w:rPr>
              <w:t xml:space="preserve"> </w:t>
            </w:r>
            <w:bookmarkEnd w:id="13"/>
            <w:r w:rsidRPr="00547269">
              <w:rPr>
                <w:rFonts w:ascii="Arial" w:eastAsia="Verdana" w:hAnsi="Arial" w:cs="Arial"/>
                <w:bCs/>
                <w:sz w:val="20"/>
                <w:szCs w:val="20"/>
              </w:rPr>
              <w:t>(em conjunto, “</w:t>
            </w:r>
            <w:r w:rsidRPr="00547269">
              <w:rPr>
                <w:rFonts w:ascii="Arial" w:eastAsia="Verdana" w:hAnsi="Arial" w:cs="Arial"/>
                <w:b/>
                <w:bCs/>
                <w:sz w:val="20"/>
                <w:szCs w:val="20"/>
              </w:rPr>
              <w:t>Agentes de Colocação Internacional</w:t>
            </w:r>
            <w:r w:rsidRPr="00547269">
              <w:rPr>
                <w:rFonts w:ascii="Arial" w:eastAsia="Verdana" w:hAnsi="Arial" w:cs="Arial"/>
                <w:bCs/>
                <w:sz w:val="20"/>
                <w:szCs w:val="20"/>
              </w:rPr>
              <w:t>”), nos termos do “</w:t>
            </w:r>
            <w:r w:rsidRPr="00547269">
              <w:rPr>
                <w:rFonts w:ascii="Arial" w:eastAsia="Verdana" w:hAnsi="Arial" w:cs="Arial"/>
                <w:bCs/>
                <w:i/>
                <w:sz w:val="20"/>
                <w:szCs w:val="20"/>
              </w:rPr>
              <w:t>Placement Facilitation Agreement</w:t>
            </w:r>
            <w:r w:rsidRPr="00547269">
              <w:rPr>
                <w:rFonts w:ascii="Arial" w:eastAsia="Verdana" w:hAnsi="Arial" w:cs="Arial"/>
                <w:bCs/>
                <w:iCs/>
                <w:sz w:val="20"/>
                <w:szCs w:val="20"/>
              </w:rPr>
              <w:t>”</w:t>
            </w:r>
            <w:r w:rsidRPr="00547269">
              <w:rPr>
                <w:rFonts w:ascii="Arial" w:eastAsia="Verdana" w:hAnsi="Arial" w:cs="Arial"/>
                <w:bCs/>
                <w:sz w:val="20"/>
                <w:szCs w:val="20"/>
              </w:rPr>
              <w:t>, a ser celebrado entre a Companhia, os Acionistas Vendedores e os Agentes de Colocação Internacional (“</w:t>
            </w:r>
            <w:r w:rsidRPr="00547269">
              <w:rPr>
                <w:rFonts w:ascii="Arial" w:eastAsia="Verdana" w:hAnsi="Arial" w:cs="Arial"/>
                <w:b/>
                <w:bCs/>
                <w:sz w:val="20"/>
                <w:szCs w:val="20"/>
              </w:rPr>
              <w:t>Contrato de Colocação Internacional</w:t>
            </w:r>
            <w:r w:rsidRPr="00547269">
              <w:rPr>
                <w:rFonts w:ascii="Arial" w:eastAsia="Verdana" w:hAnsi="Arial" w:cs="Arial"/>
                <w:bCs/>
                <w:sz w:val="20"/>
                <w:szCs w:val="20"/>
              </w:rPr>
              <w:t>”), sendo estes (i) nos Estados Unidos da América (“</w:t>
            </w:r>
            <w:r w:rsidRPr="00547269">
              <w:rPr>
                <w:rFonts w:ascii="Arial" w:eastAsia="Verdana" w:hAnsi="Arial" w:cs="Arial"/>
                <w:b/>
                <w:bCs/>
                <w:sz w:val="20"/>
                <w:szCs w:val="20"/>
              </w:rPr>
              <w:t>Estados Unidos</w:t>
            </w:r>
            <w:r w:rsidRPr="00547269">
              <w:rPr>
                <w:rFonts w:ascii="Arial" w:eastAsia="Verdana" w:hAnsi="Arial" w:cs="Arial"/>
                <w:bCs/>
                <w:sz w:val="20"/>
                <w:szCs w:val="20"/>
              </w:rPr>
              <w:t>”), exclusivamente para investidores institucionais qualificados (</w:t>
            </w:r>
            <w:r w:rsidRPr="00547269">
              <w:rPr>
                <w:rFonts w:ascii="Arial" w:eastAsia="Verdana" w:hAnsi="Arial" w:cs="Arial"/>
                <w:bCs/>
                <w:i/>
                <w:iCs/>
                <w:sz w:val="20"/>
                <w:szCs w:val="20"/>
              </w:rPr>
              <w:t>qualified institutional buyers</w:t>
            </w:r>
            <w:r w:rsidRPr="00547269">
              <w:rPr>
                <w:rFonts w:ascii="Arial" w:eastAsia="Verdana" w:hAnsi="Arial" w:cs="Arial"/>
                <w:bCs/>
                <w:sz w:val="20"/>
                <w:szCs w:val="20"/>
              </w:rPr>
              <w:t xml:space="preserve">), residentes e domiciliados nos Estados Unidos, conforme definidos na </w:t>
            </w:r>
            <w:r w:rsidRPr="00547269">
              <w:rPr>
                <w:rFonts w:ascii="Arial" w:eastAsia="Verdana" w:hAnsi="Arial" w:cs="Arial"/>
                <w:bCs/>
                <w:i/>
                <w:iCs/>
                <w:sz w:val="20"/>
                <w:szCs w:val="20"/>
              </w:rPr>
              <w:t>Rule 144A</w:t>
            </w:r>
            <w:r w:rsidRPr="00547269">
              <w:rPr>
                <w:rFonts w:ascii="Arial" w:eastAsia="Verdana" w:hAnsi="Arial" w:cs="Arial"/>
                <w:bCs/>
                <w:sz w:val="20"/>
                <w:szCs w:val="20"/>
              </w:rPr>
              <w:t xml:space="preserve">, editada pela </w:t>
            </w:r>
            <w:r w:rsidRPr="00547269">
              <w:rPr>
                <w:rFonts w:ascii="Arial" w:eastAsia="Verdana" w:hAnsi="Arial" w:cs="Arial"/>
                <w:bCs/>
                <w:i/>
                <w:sz w:val="20"/>
                <w:szCs w:val="20"/>
              </w:rPr>
              <w:t xml:space="preserve">U.S. </w:t>
            </w:r>
            <w:r w:rsidRPr="00547269">
              <w:rPr>
                <w:rFonts w:ascii="Arial" w:eastAsia="Verdana" w:hAnsi="Arial" w:cs="Arial"/>
                <w:bCs/>
                <w:i/>
                <w:iCs/>
                <w:sz w:val="20"/>
                <w:szCs w:val="20"/>
              </w:rPr>
              <w:t>Securities and Exchange Commission</w:t>
            </w:r>
            <w:r w:rsidRPr="00547269">
              <w:rPr>
                <w:rFonts w:ascii="Arial" w:eastAsia="Verdana" w:hAnsi="Arial" w:cs="Arial"/>
                <w:bCs/>
                <w:sz w:val="20"/>
                <w:szCs w:val="20"/>
              </w:rPr>
              <w:t xml:space="preserve"> (“</w:t>
            </w:r>
            <w:r w:rsidRPr="00547269">
              <w:rPr>
                <w:rFonts w:ascii="Arial" w:eastAsia="Verdana" w:hAnsi="Arial" w:cs="Arial"/>
                <w:b/>
                <w:bCs/>
                <w:sz w:val="20"/>
                <w:szCs w:val="20"/>
              </w:rPr>
              <w:t>SEC</w:t>
            </w:r>
            <w:r w:rsidRPr="00547269">
              <w:rPr>
                <w:rFonts w:ascii="Arial" w:eastAsia="Verdana" w:hAnsi="Arial" w:cs="Arial"/>
                <w:bCs/>
                <w:sz w:val="20"/>
                <w:szCs w:val="20"/>
              </w:rPr>
              <w:t xml:space="preserve">”), em operações isentas de registro, previstas no </w:t>
            </w:r>
            <w:r w:rsidRPr="00547269">
              <w:rPr>
                <w:rFonts w:ascii="Arial" w:eastAsia="Verdana" w:hAnsi="Arial" w:cs="Arial"/>
                <w:bCs/>
                <w:i/>
                <w:sz w:val="20"/>
                <w:szCs w:val="20"/>
              </w:rPr>
              <w:t xml:space="preserve">U.S. </w:t>
            </w:r>
            <w:r w:rsidRPr="00547269">
              <w:rPr>
                <w:rFonts w:ascii="Arial" w:eastAsia="Verdana" w:hAnsi="Arial" w:cs="Arial"/>
                <w:bCs/>
                <w:i/>
                <w:iCs/>
                <w:sz w:val="20"/>
                <w:szCs w:val="20"/>
              </w:rPr>
              <w:t>Securities Act</w:t>
            </w:r>
            <w:r w:rsidRPr="00547269">
              <w:rPr>
                <w:rFonts w:ascii="Arial" w:eastAsia="Verdana" w:hAnsi="Arial" w:cs="Arial"/>
                <w:bCs/>
                <w:iCs/>
                <w:sz w:val="20"/>
                <w:szCs w:val="20"/>
              </w:rPr>
              <w:t xml:space="preserve"> de 1933 (“</w:t>
            </w:r>
            <w:r w:rsidRPr="00547269">
              <w:rPr>
                <w:rFonts w:ascii="Arial" w:eastAsia="Verdana" w:hAnsi="Arial" w:cs="Arial"/>
                <w:b/>
                <w:bCs/>
                <w:i/>
                <w:iCs/>
                <w:sz w:val="20"/>
                <w:szCs w:val="20"/>
              </w:rPr>
              <w:t>Securities Act</w:t>
            </w:r>
            <w:r w:rsidRPr="00547269">
              <w:rPr>
                <w:rFonts w:ascii="Arial" w:eastAsia="Verdana" w:hAnsi="Arial" w:cs="Arial"/>
                <w:bCs/>
                <w:iCs/>
                <w:sz w:val="20"/>
                <w:szCs w:val="20"/>
              </w:rPr>
              <w:t xml:space="preserve">”) e nos regulamentos editados ao amparo do </w:t>
            </w:r>
            <w:r w:rsidRPr="00547269">
              <w:rPr>
                <w:rFonts w:ascii="Arial" w:eastAsia="Verdana" w:hAnsi="Arial" w:cs="Arial"/>
                <w:bCs/>
                <w:i/>
                <w:iCs/>
                <w:sz w:val="20"/>
                <w:szCs w:val="20"/>
              </w:rPr>
              <w:t>Securities Act</w:t>
            </w:r>
            <w:r w:rsidRPr="00547269">
              <w:rPr>
                <w:rFonts w:ascii="Arial" w:eastAsia="Verdana" w:hAnsi="Arial" w:cs="Arial"/>
                <w:bCs/>
                <w:sz w:val="20"/>
                <w:szCs w:val="20"/>
              </w:rPr>
              <w:t>, bem como nos termos de quaisquer outras regras federais e estaduais dos Estados Unidos sobre títulos e valores mobiliários aplicáveis; e (ii) nos demais países, que não os Estados Unidos e o Brasil, para investidores que sejam considerados não residentes ou domiciliados nos Estados Unidos ou não constituídos de acordo com as leis daquele país (</w:t>
            </w:r>
            <w:r w:rsidRPr="00547269">
              <w:rPr>
                <w:rFonts w:ascii="Arial" w:eastAsia="Verdana" w:hAnsi="Arial" w:cs="Arial"/>
                <w:bCs/>
                <w:i/>
                <w:iCs/>
                <w:sz w:val="20"/>
                <w:szCs w:val="20"/>
              </w:rPr>
              <w:t>non-U.S. persons</w:t>
            </w:r>
            <w:r w:rsidRPr="00547269">
              <w:rPr>
                <w:rFonts w:ascii="Arial" w:eastAsia="Verdana" w:hAnsi="Arial" w:cs="Arial"/>
                <w:bCs/>
                <w:sz w:val="20"/>
                <w:szCs w:val="20"/>
              </w:rPr>
              <w:t xml:space="preserve">), nos termos do </w:t>
            </w:r>
            <w:r w:rsidRPr="00547269">
              <w:rPr>
                <w:rFonts w:ascii="Arial" w:eastAsia="Verdana" w:hAnsi="Arial" w:cs="Arial"/>
                <w:bCs/>
                <w:i/>
                <w:sz w:val="20"/>
                <w:szCs w:val="20"/>
              </w:rPr>
              <w:t>Regulation S</w:t>
            </w:r>
            <w:r w:rsidRPr="00547269">
              <w:rPr>
                <w:rFonts w:ascii="Arial" w:eastAsia="Verdana" w:hAnsi="Arial" w:cs="Arial"/>
                <w:bCs/>
                <w:sz w:val="20"/>
                <w:szCs w:val="20"/>
              </w:rPr>
              <w:t xml:space="preserve">, no âmbito do </w:t>
            </w:r>
            <w:r w:rsidRPr="00547269">
              <w:rPr>
                <w:rFonts w:ascii="Arial" w:eastAsia="Verdana" w:hAnsi="Arial" w:cs="Arial"/>
                <w:bCs/>
                <w:i/>
                <w:iCs/>
                <w:sz w:val="20"/>
                <w:szCs w:val="20"/>
              </w:rPr>
              <w:t>Securities Act</w:t>
            </w:r>
            <w:r w:rsidRPr="00547269">
              <w:rPr>
                <w:rFonts w:ascii="Arial" w:eastAsia="Verdana" w:hAnsi="Arial" w:cs="Arial"/>
                <w:bCs/>
                <w:iCs/>
                <w:sz w:val="20"/>
                <w:szCs w:val="20"/>
              </w:rPr>
              <w:t xml:space="preserve">, </w:t>
            </w:r>
            <w:r w:rsidRPr="00547269">
              <w:rPr>
                <w:rFonts w:ascii="Arial" w:eastAsia="Verdana" w:hAnsi="Arial" w:cs="Arial"/>
                <w:bCs/>
                <w:sz w:val="20"/>
                <w:szCs w:val="20"/>
              </w:rPr>
              <w:t>e observada a legislação aplicável no país de domicílio de cada investidor, desde que tais investidores (referidos nos itens (i) e (ii) acima) invistam no Brasil de acordo com os mecanismos de investimento regulamentados pelo Conselho Monetário Nacional (“</w:t>
            </w:r>
            <w:r w:rsidRPr="00547269">
              <w:rPr>
                <w:rFonts w:ascii="Arial" w:eastAsia="Verdana" w:hAnsi="Arial" w:cs="Arial"/>
                <w:b/>
                <w:bCs/>
                <w:sz w:val="20"/>
                <w:szCs w:val="20"/>
              </w:rPr>
              <w:t>CMN</w:t>
            </w:r>
            <w:r w:rsidRPr="00547269">
              <w:rPr>
                <w:rFonts w:ascii="Arial" w:eastAsia="Verdana" w:hAnsi="Arial" w:cs="Arial"/>
                <w:bCs/>
                <w:sz w:val="20"/>
                <w:szCs w:val="20"/>
              </w:rPr>
              <w:t>”)</w:t>
            </w:r>
            <w:bookmarkStart w:id="14" w:name="_Hlk148513142"/>
            <w:r w:rsidRPr="00547269">
              <w:rPr>
                <w:rFonts w:ascii="Arial" w:eastAsia="Verdana" w:hAnsi="Arial" w:cs="Arial"/>
                <w:bCs/>
                <w:sz w:val="20"/>
                <w:szCs w:val="20"/>
              </w:rPr>
              <w:t xml:space="preserve">, </w:t>
            </w:r>
            <w:bookmarkEnd w:id="14"/>
            <w:r w:rsidRPr="00547269">
              <w:rPr>
                <w:rFonts w:ascii="Arial" w:eastAsia="Verdana" w:hAnsi="Arial" w:cs="Arial"/>
                <w:bCs/>
                <w:sz w:val="20"/>
                <w:szCs w:val="20"/>
              </w:rPr>
              <w:t>pelo Banco Central do Brasil (“</w:t>
            </w:r>
            <w:r w:rsidRPr="00547269">
              <w:rPr>
                <w:rFonts w:ascii="Arial" w:eastAsia="Verdana" w:hAnsi="Arial" w:cs="Arial"/>
                <w:b/>
                <w:bCs/>
                <w:sz w:val="20"/>
                <w:szCs w:val="20"/>
              </w:rPr>
              <w:t>BACEN</w:t>
            </w:r>
            <w:bookmarkStart w:id="15" w:name="_Hlk148513163"/>
            <w:r w:rsidRPr="00547269">
              <w:rPr>
                <w:rFonts w:ascii="Arial" w:eastAsia="Verdana" w:hAnsi="Arial" w:cs="Arial"/>
                <w:bCs/>
                <w:sz w:val="20"/>
                <w:szCs w:val="20"/>
              </w:rPr>
              <w:t xml:space="preserve">”) e pela </w:t>
            </w:r>
            <w:bookmarkEnd w:id="15"/>
            <w:r w:rsidRPr="00547269">
              <w:rPr>
                <w:rFonts w:ascii="Arial" w:eastAsia="Verdana" w:hAnsi="Arial" w:cs="Arial"/>
                <w:bCs/>
                <w:sz w:val="20"/>
                <w:szCs w:val="20"/>
              </w:rPr>
              <w:t>CVM (“</w:t>
            </w:r>
            <w:r w:rsidRPr="00547269">
              <w:rPr>
                <w:rFonts w:ascii="Arial" w:eastAsia="Verdana" w:hAnsi="Arial" w:cs="Arial"/>
                <w:b/>
                <w:bCs/>
                <w:sz w:val="20"/>
                <w:szCs w:val="20"/>
              </w:rPr>
              <w:t>Investidores Estrangeiros</w:t>
            </w:r>
            <w:r w:rsidRPr="00547269">
              <w:rPr>
                <w:rFonts w:ascii="Arial" w:eastAsia="Verdana" w:hAnsi="Arial" w:cs="Arial"/>
                <w:bCs/>
                <w:sz w:val="20"/>
                <w:szCs w:val="20"/>
              </w:rPr>
              <w:t>”)</w:t>
            </w:r>
            <w:bookmarkEnd w:id="12"/>
            <w:r w:rsidR="002D3DD7" w:rsidRPr="002D3DD7">
              <w:rPr>
                <w:rFonts w:ascii="Arial" w:eastAsia="Verdana" w:hAnsi="Arial" w:cs="Arial"/>
                <w:bCs/>
                <w:sz w:val="20"/>
                <w:szCs w:val="20"/>
              </w:rPr>
              <w:t>.</w:t>
            </w:r>
          </w:p>
          <w:p w14:paraId="08985261" w14:textId="5596C1EB" w:rsidR="00EE37AD" w:rsidRDefault="00EE37AD" w:rsidP="003D77E3">
            <w:pPr>
              <w:pStyle w:val="BodyText"/>
              <w:tabs>
                <w:tab w:val="left" w:pos="0"/>
              </w:tabs>
              <w:spacing w:before="140" w:line="290" w:lineRule="auto"/>
              <w:rPr>
                <w:rFonts w:ascii="Arial" w:hAnsi="Arial" w:cs="Arial"/>
                <w:sz w:val="20"/>
                <w:szCs w:val="20"/>
              </w:rPr>
            </w:pPr>
            <w:r w:rsidRPr="00EE37AD">
              <w:rPr>
                <w:rFonts w:ascii="Arial" w:hAnsi="Arial" w:cs="Arial"/>
                <w:sz w:val="20"/>
                <w:szCs w:val="20"/>
              </w:rPr>
              <w:t xml:space="preserve">Nos termos do artigo 50, parágrafo único, da Resolução CVM 160, até a data de conclusão do Procedimento de </w:t>
            </w:r>
            <w:r w:rsidRPr="00EE37AD">
              <w:rPr>
                <w:rFonts w:ascii="Arial" w:hAnsi="Arial" w:cs="Arial"/>
                <w:i/>
                <w:sz w:val="20"/>
                <w:szCs w:val="20"/>
              </w:rPr>
              <w:t>Bookbuilding</w:t>
            </w:r>
            <w:r w:rsidRPr="00EE37AD">
              <w:rPr>
                <w:rFonts w:ascii="Arial" w:hAnsi="Arial" w:cs="Arial"/>
                <w:sz w:val="20"/>
                <w:szCs w:val="20"/>
              </w:rPr>
              <w:t xml:space="preserve">, inclusive, a quantidade de Ações inicialmente ofertada poderá, a </w:t>
            </w:r>
            <w:r w:rsidRPr="00626922">
              <w:rPr>
                <w:rFonts w:ascii="Arial" w:hAnsi="Arial" w:cs="Arial"/>
                <w:sz w:val="20"/>
                <w:szCs w:val="20"/>
              </w:rPr>
              <w:t>critério da Companhia, em</w:t>
            </w:r>
            <w:r w:rsidRPr="00EE37AD">
              <w:rPr>
                <w:rFonts w:ascii="Arial" w:hAnsi="Arial" w:cs="Arial"/>
                <w:sz w:val="20"/>
                <w:szCs w:val="20"/>
              </w:rPr>
              <w:t xml:space="preserve"> comum acordo com os Coordenadores da Oferta, ser acrescida em </w:t>
            </w:r>
            <w:r w:rsidRPr="00C71502">
              <w:rPr>
                <w:rFonts w:ascii="Arial" w:hAnsi="Arial" w:cs="Arial"/>
                <w:sz w:val="20"/>
                <w:szCs w:val="20"/>
              </w:rPr>
              <w:t xml:space="preserve">até </w:t>
            </w:r>
            <w:r w:rsidR="00C71502" w:rsidRPr="00AB467A">
              <w:rPr>
                <w:rFonts w:ascii="Arial" w:hAnsi="Arial" w:cs="Arial"/>
                <w:sz w:val="20"/>
                <w:szCs w:val="20"/>
              </w:rPr>
              <w:t>14,4</w:t>
            </w:r>
            <w:r w:rsidRPr="00C71502">
              <w:rPr>
                <w:rFonts w:ascii="Arial" w:hAnsi="Arial" w:cs="Arial"/>
                <w:sz w:val="20"/>
                <w:szCs w:val="20"/>
              </w:rPr>
              <w:t>%</w:t>
            </w:r>
            <w:r w:rsidRPr="00EE37AD">
              <w:rPr>
                <w:rFonts w:ascii="Arial" w:hAnsi="Arial" w:cs="Arial"/>
                <w:sz w:val="20"/>
                <w:szCs w:val="20"/>
              </w:rPr>
              <w:t xml:space="preserve"> do total de Ações inicialmente ofertado, ou seja, em até</w:t>
            </w:r>
            <w:r w:rsidR="00C71502">
              <w:rPr>
                <w:rFonts w:ascii="Arial" w:hAnsi="Arial" w:cs="Arial"/>
                <w:sz w:val="20"/>
                <w:szCs w:val="20"/>
              </w:rPr>
              <w:t xml:space="preserve"> 10.000.000</w:t>
            </w:r>
            <w:r w:rsidRPr="00EE37AD">
              <w:rPr>
                <w:rFonts w:ascii="Arial" w:hAnsi="Arial" w:cs="Arial"/>
                <w:sz w:val="20"/>
                <w:szCs w:val="20"/>
              </w:rPr>
              <w:t xml:space="preserve"> Ações</w:t>
            </w:r>
            <w:r w:rsidR="00626922">
              <w:rPr>
                <w:rFonts w:ascii="Arial" w:hAnsi="Arial" w:cs="Arial"/>
                <w:sz w:val="20"/>
                <w:szCs w:val="20"/>
              </w:rPr>
              <w:t xml:space="preserve"> a serem emitidas pela Companhia</w:t>
            </w:r>
            <w:r w:rsidRPr="00EE37AD">
              <w:rPr>
                <w:rFonts w:ascii="Arial" w:hAnsi="Arial" w:cs="Arial"/>
                <w:sz w:val="20"/>
                <w:szCs w:val="20"/>
              </w:rPr>
              <w:t>, nas mesmas condições e pelo mesmo preço das Ações inicialmente ofertadas, que serão destinadas a atender eventual excesso de demanda que venha a ser constatado no momento em que for fixado o Preço por Ação (“</w:t>
            </w:r>
            <w:r w:rsidRPr="00EE37AD">
              <w:rPr>
                <w:rFonts w:ascii="Arial" w:hAnsi="Arial" w:cs="Arial"/>
                <w:b/>
                <w:sz w:val="20"/>
                <w:szCs w:val="20"/>
              </w:rPr>
              <w:t>Ações Adicionais</w:t>
            </w:r>
            <w:r w:rsidRPr="00EE37AD">
              <w:rPr>
                <w:rFonts w:ascii="Arial" w:hAnsi="Arial" w:cs="Arial"/>
                <w:sz w:val="20"/>
                <w:szCs w:val="20"/>
              </w:rPr>
              <w:t>”)</w:t>
            </w:r>
            <w:r>
              <w:rPr>
                <w:rFonts w:ascii="Arial" w:hAnsi="Arial" w:cs="Arial"/>
                <w:sz w:val="20"/>
                <w:szCs w:val="20"/>
              </w:rPr>
              <w:t>.</w:t>
            </w:r>
          </w:p>
          <w:p w14:paraId="5BC8C6B4" w14:textId="5024833E" w:rsidR="00EE37AD" w:rsidRDefault="00547269" w:rsidP="003D77E3">
            <w:pPr>
              <w:pStyle w:val="BodyText"/>
              <w:tabs>
                <w:tab w:val="left" w:pos="0"/>
              </w:tabs>
              <w:spacing w:before="140" w:line="290" w:lineRule="auto"/>
              <w:rPr>
                <w:rFonts w:ascii="Arial" w:hAnsi="Arial" w:cs="Arial"/>
                <w:sz w:val="20"/>
                <w:szCs w:val="20"/>
              </w:rPr>
            </w:pPr>
            <w:bookmarkStart w:id="16" w:name="_Hlk138959679"/>
            <w:bookmarkStart w:id="17" w:name="_Hlk208075544"/>
            <w:r w:rsidRPr="00547269">
              <w:rPr>
                <w:rFonts w:ascii="Arial" w:eastAsia="Calibri" w:hAnsi="Arial"/>
                <w:sz w:val="20"/>
                <w:szCs w:val="20"/>
                <w:lang w:eastAsia="en-GB"/>
              </w:rPr>
              <w:t>Nos termos do artigo 51 da Resolução CVM 160, a quantidade de Ações inicialmente ofertada (sem considerar as Ações Adicionais), poderá ser acrescida de um lote suplementar equivalente a até 15% do total de Ações inicialmente ofertado, ou seja, em até</w:t>
            </w:r>
            <w:r w:rsidR="00C71502">
              <w:rPr>
                <w:rFonts w:ascii="Arial" w:eastAsia="Calibri" w:hAnsi="Arial"/>
                <w:sz w:val="20"/>
                <w:szCs w:val="20"/>
                <w:lang w:eastAsia="en-GB"/>
              </w:rPr>
              <w:t xml:space="preserve"> </w:t>
            </w:r>
            <w:r w:rsidR="00C71502" w:rsidRPr="00AB467A">
              <w:rPr>
                <w:rFonts w:ascii="Arial" w:eastAsia="Calibri" w:hAnsi="Arial"/>
                <w:sz w:val="20"/>
                <w:szCs w:val="20"/>
                <w:lang w:eastAsia="en-GB"/>
              </w:rPr>
              <w:t>10.434.782</w:t>
            </w:r>
            <w:r w:rsidRPr="00547269">
              <w:rPr>
                <w:rFonts w:ascii="Arial" w:eastAsia="Calibri" w:hAnsi="Arial"/>
                <w:sz w:val="20"/>
                <w:szCs w:val="20"/>
                <w:lang w:eastAsia="en-GB"/>
              </w:rPr>
              <w:t xml:space="preserve"> </w:t>
            </w:r>
            <w:r w:rsidRPr="00626922">
              <w:rPr>
                <w:rFonts w:ascii="Arial" w:eastAsia="Calibri" w:hAnsi="Arial"/>
                <w:sz w:val="20"/>
                <w:szCs w:val="20"/>
                <w:lang w:eastAsia="en-GB"/>
              </w:rPr>
              <w:t xml:space="preserve">Ações </w:t>
            </w:r>
            <w:r w:rsidRPr="00DB0EAE">
              <w:rPr>
                <w:rFonts w:ascii="Arial" w:eastAsia="Calibri" w:hAnsi="Arial"/>
                <w:sz w:val="20"/>
              </w:rPr>
              <w:t>de titularidade dos Acionistas Vendedores</w:t>
            </w:r>
            <w:r w:rsidRPr="00626922">
              <w:rPr>
                <w:rFonts w:ascii="Arial" w:eastAsia="Calibri" w:hAnsi="Arial"/>
                <w:sz w:val="20"/>
                <w:szCs w:val="20"/>
                <w:lang w:eastAsia="en-GB"/>
              </w:rPr>
              <w:t>, nas</w:t>
            </w:r>
            <w:r w:rsidRPr="00547269">
              <w:rPr>
                <w:rFonts w:ascii="Arial" w:eastAsia="Calibri" w:hAnsi="Arial"/>
                <w:sz w:val="20"/>
                <w:szCs w:val="20"/>
                <w:lang w:eastAsia="en-GB"/>
              </w:rPr>
              <w:t xml:space="preserve"> mesmas condições e pelo mesmo preço das Ações inicialmente ofertadas (“</w:t>
            </w:r>
            <w:r w:rsidRPr="00547269">
              <w:rPr>
                <w:rFonts w:ascii="Arial" w:eastAsia="Calibri" w:hAnsi="Arial"/>
                <w:b/>
                <w:bCs/>
                <w:sz w:val="20"/>
                <w:szCs w:val="20"/>
                <w:lang w:eastAsia="en-GB"/>
              </w:rPr>
              <w:t>Ações Suplementares</w:t>
            </w:r>
            <w:r w:rsidRPr="00547269">
              <w:rPr>
                <w:rFonts w:ascii="Arial" w:eastAsia="Calibri" w:hAnsi="Arial"/>
                <w:sz w:val="20"/>
                <w:szCs w:val="20"/>
                <w:lang w:eastAsia="en-GB"/>
              </w:rPr>
              <w:t xml:space="preserve">”), conforme opção </w:t>
            </w:r>
            <w:r w:rsidRPr="00626922">
              <w:rPr>
                <w:rFonts w:ascii="Arial" w:eastAsia="Calibri" w:hAnsi="Arial"/>
                <w:sz w:val="20"/>
                <w:szCs w:val="20"/>
                <w:lang w:eastAsia="en-GB"/>
              </w:rPr>
              <w:t xml:space="preserve">a ser outorgada </w:t>
            </w:r>
            <w:r w:rsidRPr="00DB0EAE">
              <w:rPr>
                <w:rFonts w:ascii="Arial" w:eastAsia="Calibri" w:hAnsi="Arial"/>
                <w:sz w:val="20"/>
              </w:rPr>
              <w:t>pelos Acionistas Vendedores</w:t>
            </w:r>
            <w:r w:rsidRPr="00626922">
              <w:rPr>
                <w:rFonts w:ascii="Arial" w:eastAsia="Calibri" w:hAnsi="Arial"/>
                <w:sz w:val="20"/>
                <w:szCs w:val="20"/>
                <w:lang w:eastAsia="en-GB"/>
              </w:rPr>
              <w:t xml:space="preserve"> ao Agente Estabilizador, nos termos do Contra</w:t>
            </w:r>
            <w:r w:rsidRPr="00547269">
              <w:rPr>
                <w:rFonts w:ascii="Arial" w:eastAsia="Calibri" w:hAnsi="Arial"/>
                <w:sz w:val="20"/>
                <w:szCs w:val="20"/>
                <w:lang w:eastAsia="en-GB"/>
              </w:rPr>
              <w:t>to de Colocação, as quais serão destinadas, exclusivamente, para prestação dos serviços de estabilização de preço das Ações no âmbito da Oferta (“</w:t>
            </w:r>
            <w:r w:rsidRPr="00547269">
              <w:rPr>
                <w:rFonts w:ascii="Arial" w:eastAsia="Calibri" w:hAnsi="Arial"/>
                <w:b/>
                <w:bCs/>
                <w:sz w:val="20"/>
                <w:szCs w:val="20"/>
                <w:lang w:eastAsia="en-GB"/>
              </w:rPr>
              <w:t>Opção de Ações Suplementares</w:t>
            </w:r>
            <w:r w:rsidRPr="00547269">
              <w:rPr>
                <w:rFonts w:ascii="Arial" w:eastAsia="Calibri" w:hAnsi="Arial"/>
                <w:sz w:val="20"/>
                <w:szCs w:val="20"/>
                <w:lang w:eastAsia="en-GB"/>
              </w:rPr>
              <w:t>”). O Agente Estabilizador terá o direito exclusivo, a partir da data de assinatura do Contrato de Colocação, inclusive, e por um período de 30 dias contados da data de divulgação do Anúncio de Início</w:t>
            </w:r>
            <w:bookmarkEnd w:id="16"/>
            <w:r w:rsidRPr="00547269">
              <w:rPr>
                <w:rFonts w:ascii="Arial" w:eastAsia="Calibri" w:hAnsi="Arial"/>
                <w:sz w:val="20"/>
                <w:szCs w:val="20"/>
                <w:lang w:eastAsia="en-GB"/>
              </w:rPr>
              <w:t>, inclusive, de exercer a Opção de Ações Suplementares, no todo ou em parte, em uma ou mais vezes, desde que a decisão de sobrealocação das ações ordinárias de emissão da Companhia seja tomada em comum acordo entre o Agente Estabilizador e os demais Coordenadores da Oferta quando da fixação do Preço por Ação. Conforme disposto no Contrato de Colocação, as Ações Suplementares não serão objeto de garantia firme de liquidação por parte de nenhum dos Coordenadores da Oferta.</w:t>
            </w:r>
            <w:bookmarkEnd w:id="17"/>
          </w:p>
          <w:p w14:paraId="42CBF33D" w14:textId="38312BC0" w:rsidR="005D2BF0" w:rsidRPr="005D2BF0" w:rsidRDefault="005D2BF0" w:rsidP="003D77E3">
            <w:pPr>
              <w:pStyle w:val="BodyText"/>
              <w:tabs>
                <w:tab w:val="left" w:pos="0"/>
              </w:tabs>
              <w:spacing w:before="140" w:line="290" w:lineRule="auto"/>
              <w:rPr>
                <w:rFonts w:ascii="Arial" w:hAnsi="Arial" w:cs="Arial"/>
                <w:sz w:val="20"/>
                <w:szCs w:val="20"/>
              </w:rPr>
            </w:pPr>
            <w:r w:rsidRPr="005D2BF0">
              <w:rPr>
                <w:rFonts w:ascii="Arial" w:hAnsi="Arial" w:cs="Arial"/>
                <w:sz w:val="20"/>
                <w:szCs w:val="20"/>
              </w:rPr>
              <w:lastRenderedPageBreak/>
              <w:t xml:space="preserve">A realização da Oferta Primária, mediante aumento de capital da Companhia, dentro do limite de capital autorizado estabelecido no artigo </w:t>
            </w:r>
            <w:r w:rsidR="003F44DC">
              <w:rPr>
                <w:rFonts w:ascii="Arial" w:hAnsi="Arial" w:cs="Arial"/>
                <w:sz w:val="20"/>
                <w:szCs w:val="20"/>
              </w:rPr>
              <w:t>5</w:t>
            </w:r>
            <w:r w:rsidRPr="005D2BF0">
              <w:rPr>
                <w:rFonts w:ascii="Arial" w:hAnsi="Arial" w:cs="Arial"/>
                <w:sz w:val="20"/>
                <w:szCs w:val="20"/>
              </w:rPr>
              <w:t>º</w:t>
            </w:r>
            <w:r w:rsidR="003F44DC">
              <w:rPr>
                <w:rFonts w:ascii="Arial" w:hAnsi="Arial" w:cs="Arial"/>
                <w:sz w:val="20"/>
                <w:szCs w:val="20"/>
              </w:rPr>
              <w:t>, parágrafo 1°</w:t>
            </w:r>
            <w:r w:rsidR="00704888">
              <w:rPr>
                <w:rFonts w:ascii="Arial" w:hAnsi="Arial" w:cs="Arial"/>
                <w:sz w:val="20"/>
                <w:szCs w:val="20"/>
              </w:rPr>
              <w:t>,</w:t>
            </w:r>
            <w:r w:rsidRPr="005D2BF0">
              <w:rPr>
                <w:rFonts w:ascii="Arial" w:hAnsi="Arial" w:cs="Arial"/>
                <w:sz w:val="20"/>
                <w:szCs w:val="20"/>
              </w:rPr>
              <w:t xml:space="preserve"> do</w:t>
            </w:r>
            <w:r w:rsidR="00F86E33">
              <w:rPr>
                <w:rFonts w:ascii="Arial" w:hAnsi="Arial" w:cs="Arial"/>
                <w:sz w:val="20"/>
                <w:szCs w:val="20"/>
              </w:rPr>
              <w:t xml:space="preserve"> </w:t>
            </w:r>
            <w:r w:rsidR="00EE37AD">
              <w:rPr>
                <w:rFonts w:ascii="Arial" w:hAnsi="Arial" w:cs="Arial"/>
                <w:sz w:val="20"/>
                <w:szCs w:val="20"/>
              </w:rPr>
              <w:t>e</w:t>
            </w:r>
            <w:r w:rsidRPr="005D2BF0">
              <w:rPr>
                <w:rFonts w:ascii="Arial" w:hAnsi="Arial" w:cs="Arial"/>
                <w:sz w:val="20"/>
                <w:szCs w:val="20"/>
              </w:rPr>
              <w:t xml:space="preserve">statuto </w:t>
            </w:r>
            <w:r w:rsidR="00EE37AD">
              <w:rPr>
                <w:rFonts w:ascii="Arial" w:hAnsi="Arial" w:cs="Arial"/>
                <w:sz w:val="20"/>
                <w:szCs w:val="20"/>
              </w:rPr>
              <w:t>s</w:t>
            </w:r>
            <w:r w:rsidRPr="005D2BF0">
              <w:rPr>
                <w:rFonts w:ascii="Arial" w:hAnsi="Arial" w:cs="Arial"/>
                <w:sz w:val="20"/>
                <w:szCs w:val="20"/>
              </w:rPr>
              <w:t>ocial da Companhia (“</w:t>
            </w:r>
            <w:r w:rsidRPr="005D2BF0">
              <w:rPr>
                <w:rFonts w:ascii="Arial" w:hAnsi="Arial" w:cs="Arial"/>
                <w:b/>
                <w:bCs/>
                <w:sz w:val="20"/>
                <w:szCs w:val="20"/>
              </w:rPr>
              <w:t>Estatuto Social</w:t>
            </w:r>
            <w:r w:rsidRPr="005D2BF0">
              <w:rPr>
                <w:rFonts w:ascii="Arial" w:hAnsi="Arial" w:cs="Arial"/>
                <w:sz w:val="20"/>
                <w:szCs w:val="20"/>
              </w:rPr>
              <w:t xml:space="preserve">”), com a exclusão do direito de preferência dos atuais acionistas titulares de ações ordinárias </w:t>
            </w:r>
            <w:r w:rsidR="00F86E33">
              <w:rPr>
                <w:rFonts w:ascii="Arial" w:hAnsi="Arial" w:cs="Arial"/>
                <w:sz w:val="20"/>
                <w:szCs w:val="20"/>
              </w:rPr>
              <w:t xml:space="preserve">de emissão </w:t>
            </w:r>
            <w:r w:rsidRPr="005D2BF0">
              <w:rPr>
                <w:rFonts w:ascii="Arial" w:hAnsi="Arial" w:cs="Arial"/>
                <w:sz w:val="20"/>
                <w:szCs w:val="20"/>
              </w:rPr>
              <w:t xml:space="preserve">da Companhia, nos termos do artigo 172, inciso I, da </w:t>
            </w:r>
            <w:r w:rsidR="00276048">
              <w:rPr>
                <w:rFonts w:ascii="Arial" w:hAnsi="Arial" w:cs="Arial"/>
                <w:sz w:val="20"/>
                <w:szCs w:val="20"/>
              </w:rPr>
              <w:t>Lei nº 6.404, de 15 de dezembro de 1976 (“</w:t>
            </w:r>
            <w:r w:rsidRPr="00276048">
              <w:rPr>
                <w:rFonts w:ascii="Arial" w:hAnsi="Arial" w:cs="Arial"/>
                <w:b/>
                <w:bCs/>
                <w:sz w:val="20"/>
                <w:szCs w:val="20"/>
              </w:rPr>
              <w:t>Lei das Sociedades por Ações</w:t>
            </w:r>
            <w:r w:rsidR="00276048">
              <w:rPr>
                <w:rFonts w:ascii="Arial" w:hAnsi="Arial" w:cs="Arial"/>
                <w:sz w:val="20"/>
                <w:szCs w:val="20"/>
              </w:rPr>
              <w:t>”)</w:t>
            </w:r>
            <w:r w:rsidRPr="005D2BF0">
              <w:rPr>
                <w:rFonts w:ascii="Arial" w:hAnsi="Arial" w:cs="Arial"/>
                <w:sz w:val="20"/>
                <w:szCs w:val="20"/>
              </w:rPr>
              <w:t xml:space="preserve"> e do </w:t>
            </w:r>
            <w:bookmarkStart w:id="18" w:name="_Hlk105626022"/>
            <w:r w:rsidRPr="005D2BF0">
              <w:rPr>
                <w:rFonts w:ascii="Arial" w:hAnsi="Arial" w:cs="Arial"/>
                <w:sz w:val="20"/>
                <w:szCs w:val="20"/>
              </w:rPr>
              <w:t xml:space="preserve">artigo </w:t>
            </w:r>
            <w:r w:rsidR="00F86E33">
              <w:rPr>
                <w:rFonts w:ascii="Arial" w:hAnsi="Arial" w:cs="Arial"/>
                <w:sz w:val="20"/>
                <w:szCs w:val="20"/>
              </w:rPr>
              <w:t>5</w:t>
            </w:r>
            <w:r w:rsidRPr="005D2BF0">
              <w:rPr>
                <w:rFonts w:ascii="Arial" w:hAnsi="Arial" w:cs="Arial"/>
                <w:sz w:val="20"/>
                <w:szCs w:val="20"/>
              </w:rPr>
              <w:t xml:space="preserve">º, parágrafo </w:t>
            </w:r>
            <w:r w:rsidR="00F86E33">
              <w:rPr>
                <w:rFonts w:ascii="Arial" w:hAnsi="Arial" w:cs="Arial"/>
                <w:sz w:val="20"/>
                <w:szCs w:val="20"/>
              </w:rPr>
              <w:t>6</w:t>
            </w:r>
            <w:r w:rsidRPr="005D2BF0">
              <w:rPr>
                <w:rFonts w:ascii="Arial" w:hAnsi="Arial" w:cs="Arial"/>
                <w:sz w:val="20"/>
                <w:szCs w:val="20"/>
              </w:rPr>
              <w:t>º</w:t>
            </w:r>
            <w:bookmarkEnd w:id="18"/>
            <w:r w:rsidRPr="005D2BF0">
              <w:rPr>
                <w:rFonts w:ascii="Arial" w:hAnsi="Arial" w:cs="Arial"/>
                <w:sz w:val="20"/>
                <w:szCs w:val="20"/>
              </w:rPr>
              <w:t>, do Estatuto Social, e a concessão d</w:t>
            </w:r>
            <w:r w:rsidR="00C71502">
              <w:rPr>
                <w:rFonts w:ascii="Arial" w:hAnsi="Arial" w:cs="Arial"/>
                <w:sz w:val="20"/>
                <w:szCs w:val="20"/>
              </w:rPr>
              <w:t>o Direito de Prioridade</w:t>
            </w:r>
            <w:r w:rsidRPr="005D2BF0">
              <w:rPr>
                <w:rFonts w:ascii="Arial" w:hAnsi="Arial" w:cs="Arial"/>
                <w:sz w:val="20"/>
                <w:szCs w:val="20"/>
              </w:rPr>
              <w:t xml:space="preserve"> na subscrição de Ações da Oferta Primária aos Acionistas por meio da Oferta Prioritária, bem como seus termos e condições, foram aprovados, sem quaisquer ressalvas, em reunião do Conselho de Administração da Companhia realizada </w:t>
            </w:r>
            <w:r w:rsidR="00F86E33" w:rsidRPr="00ED76F0">
              <w:rPr>
                <w:rFonts w:ascii="Arial" w:hAnsi="Arial" w:cs="Arial"/>
                <w:sz w:val="20"/>
                <w:szCs w:val="20"/>
              </w:rPr>
              <w:t xml:space="preserve">em </w:t>
            </w:r>
            <w:r w:rsidR="00C71502" w:rsidRPr="00AB467A">
              <w:rPr>
                <w:rFonts w:ascii="Arial" w:hAnsi="Arial"/>
                <w:sz w:val="20"/>
              </w:rPr>
              <w:t>22</w:t>
            </w:r>
            <w:r w:rsidR="00F86E33" w:rsidRPr="00ED76F0">
              <w:rPr>
                <w:rFonts w:ascii="Arial" w:hAnsi="Arial" w:cs="Arial"/>
                <w:sz w:val="20"/>
                <w:szCs w:val="20"/>
              </w:rPr>
              <w:t xml:space="preserve"> de </w:t>
            </w:r>
            <w:r w:rsidR="00626922">
              <w:rPr>
                <w:rFonts w:ascii="Arial" w:hAnsi="Arial" w:cs="Arial"/>
                <w:sz w:val="20"/>
                <w:szCs w:val="20"/>
              </w:rPr>
              <w:t>setembro</w:t>
            </w:r>
            <w:r w:rsidR="00F86E33" w:rsidRPr="00ED76F0">
              <w:rPr>
                <w:rFonts w:ascii="Arial" w:hAnsi="Arial" w:cs="Arial"/>
                <w:sz w:val="20"/>
                <w:szCs w:val="20"/>
              </w:rPr>
              <w:t xml:space="preserve"> de 2025</w:t>
            </w:r>
            <w:r w:rsidRPr="005D2BF0">
              <w:rPr>
                <w:rFonts w:ascii="Arial" w:hAnsi="Arial" w:cs="Arial"/>
                <w:sz w:val="20"/>
                <w:szCs w:val="20"/>
              </w:rPr>
              <w:t xml:space="preserve">, cuja ata será submetida a arquivamento perante a Junta Comercial do Estado </w:t>
            </w:r>
            <w:r w:rsidR="00F86E33">
              <w:rPr>
                <w:rFonts w:ascii="Arial" w:hAnsi="Arial" w:cs="Arial"/>
                <w:sz w:val="20"/>
                <w:szCs w:val="20"/>
              </w:rPr>
              <w:t>do Ceará</w:t>
            </w:r>
            <w:r w:rsidRPr="005D2BF0">
              <w:rPr>
                <w:rFonts w:ascii="Arial" w:hAnsi="Arial" w:cs="Arial"/>
                <w:sz w:val="20"/>
                <w:szCs w:val="20"/>
              </w:rPr>
              <w:t xml:space="preserve"> (“</w:t>
            </w:r>
            <w:r w:rsidRPr="005D2BF0">
              <w:rPr>
                <w:rFonts w:ascii="Arial" w:hAnsi="Arial" w:cs="Arial"/>
                <w:b/>
                <w:sz w:val="20"/>
                <w:szCs w:val="20"/>
              </w:rPr>
              <w:t>JUCE</w:t>
            </w:r>
            <w:r w:rsidR="00F86E33" w:rsidRPr="00CD4E08">
              <w:rPr>
                <w:rFonts w:ascii="Arial" w:hAnsi="Arial" w:cs="Arial"/>
                <w:b/>
                <w:bCs/>
                <w:sz w:val="20"/>
                <w:szCs w:val="20"/>
              </w:rPr>
              <w:t>C</w:t>
            </w:r>
            <w:r w:rsidR="00F86E33" w:rsidRPr="00CD4E08">
              <w:rPr>
                <w:rFonts w:ascii="Arial" w:hAnsi="Arial" w:cs="Arial"/>
                <w:sz w:val="20"/>
                <w:szCs w:val="20"/>
              </w:rPr>
              <w:t>”</w:t>
            </w:r>
            <w:r w:rsidRPr="005D2BF0">
              <w:rPr>
                <w:rFonts w:ascii="Arial" w:hAnsi="Arial" w:cs="Arial"/>
                <w:sz w:val="20"/>
                <w:szCs w:val="20"/>
              </w:rPr>
              <w:t>) e publicada no jornal “</w:t>
            </w:r>
            <w:r w:rsidR="00F86E33">
              <w:rPr>
                <w:rFonts w:ascii="Arial" w:hAnsi="Arial" w:cs="Arial"/>
                <w:sz w:val="20"/>
                <w:szCs w:val="20"/>
              </w:rPr>
              <w:t>Jornal O Povo</w:t>
            </w:r>
            <w:r w:rsidRPr="005D2BF0">
              <w:rPr>
                <w:rFonts w:ascii="Arial" w:hAnsi="Arial" w:cs="Arial"/>
                <w:sz w:val="20"/>
                <w:szCs w:val="20"/>
              </w:rPr>
              <w:t>”</w:t>
            </w:r>
            <w:r w:rsidR="00F10DA4">
              <w:rPr>
                <w:rFonts w:ascii="Arial" w:hAnsi="Arial" w:cs="Arial"/>
                <w:sz w:val="20"/>
                <w:szCs w:val="20"/>
              </w:rPr>
              <w:t xml:space="preserve">. </w:t>
            </w:r>
          </w:p>
          <w:p w14:paraId="2A718C80" w14:textId="516840EA" w:rsidR="005D2BF0" w:rsidRDefault="005D2BF0" w:rsidP="003D77E3">
            <w:pPr>
              <w:pStyle w:val="BodyText"/>
              <w:tabs>
                <w:tab w:val="left" w:pos="0"/>
              </w:tabs>
              <w:spacing w:before="140" w:line="290" w:lineRule="auto"/>
              <w:rPr>
                <w:rFonts w:ascii="Arial" w:hAnsi="Arial" w:cs="Arial"/>
                <w:sz w:val="20"/>
                <w:szCs w:val="20"/>
              </w:rPr>
            </w:pPr>
            <w:r w:rsidRPr="005D2BF0">
              <w:rPr>
                <w:rFonts w:ascii="Arial" w:hAnsi="Arial" w:cs="Arial"/>
                <w:sz w:val="20"/>
                <w:szCs w:val="20"/>
              </w:rPr>
              <w:t xml:space="preserve">O Preço por Ação, o aumento de capital da Companhia, dentro do limite do capital autorizado estabelecido no artigo </w:t>
            </w:r>
            <w:r w:rsidR="00F86E33">
              <w:rPr>
                <w:rFonts w:ascii="Arial" w:hAnsi="Arial" w:cs="Arial"/>
                <w:sz w:val="20"/>
                <w:szCs w:val="20"/>
              </w:rPr>
              <w:t>5</w:t>
            </w:r>
            <w:r w:rsidRPr="005D2BF0">
              <w:rPr>
                <w:rFonts w:ascii="Arial" w:hAnsi="Arial" w:cs="Arial"/>
                <w:sz w:val="20"/>
                <w:szCs w:val="20"/>
              </w:rPr>
              <w:t>º</w:t>
            </w:r>
            <w:r w:rsidR="00F86E33">
              <w:rPr>
                <w:rFonts w:ascii="Arial" w:hAnsi="Arial" w:cs="Arial"/>
                <w:sz w:val="20"/>
                <w:szCs w:val="20"/>
              </w:rPr>
              <w:t>, parágrafo 1°</w:t>
            </w:r>
            <w:r w:rsidRPr="005D2BF0">
              <w:rPr>
                <w:rFonts w:ascii="Arial" w:hAnsi="Arial" w:cs="Arial"/>
                <w:sz w:val="20"/>
                <w:szCs w:val="20"/>
              </w:rPr>
              <w:t xml:space="preserve"> do Estatuto Social, bem como a verificação da subscrição das Ações da Oferta Primária e homologação do aumento de capital, serão aprovados em reunião do Conselho de Administração da Companhia a ser realizada após a conclusão do Procedimento de </w:t>
            </w:r>
            <w:r w:rsidRPr="005D2BF0">
              <w:rPr>
                <w:rFonts w:ascii="Arial" w:hAnsi="Arial" w:cs="Arial"/>
                <w:i/>
                <w:sz w:val="20"/>
                <w:szCs w:val="20"/>
              </w:rPr>
              <w:t>Bookbuilding</w:t>
            </w:r>
            <w:r w:rsidRPr="005D2BF0">
              <w:rPr>
                <w:rFonts w:ascii="Arial" w:hAnsi="Arial" w:cs="Arial"/>
                <w:sz w:val="20"/>
                <w:szCs w:val="20"/>
              </w:rPr>
              <w:t>, cuja ata será</w:t>
            </w:r>
            <w:r w:rsidR="009B6CED">
              <w:rPr>
                <w:rFonts w:ascii="Arial" w:hAnsi="Arial" w:cs="Arial"/>
                <w:sz w:val="20"/>
                <w:szCs w:val="20"/>
              </w:rPr>
              <w:t xml:space="preserve"> submetida a arquivamento</w:t>
            </w:r>
            <w:r w:rsidRPr="005D2BF0">
              <w:rPr>
                <w:rFonts w:ascii="Arial" w:hAnsi="Arial" w:cs="Arial"/>
                <w:sz w:val="20"/>
                <w:szCs w:val="20"/>
              </w:rPr>
              <w:t xml:space="preserve"> na JUCE</w:t>
            </w:r>
            <w:r w:rsidR="00F86E33">
              <w:rPr>
                <w:rFonts w:ascii="Arial" w:hAnsi="Arial" w:cs="Arial"/>
                <w:sz w:val="20"/>
                <w:szCs w:val="20"/>
              </w:rPr>
              <w:t>C</w:t>
            </w:r>
            <w:r w:rsidRPr="005D2BF0">
              <w:rPr>
                <w:rFonts w:ascii="Arial" w:hAnsi="Arial" w:cs="Arial"/>
                <w:sz w:val="20"/>
                <w:szCs w:val="20"/>
              </w:rPr>
              <w:t xml:space="preserve"> e publicada no jornal “</w:t>
            </w:r>
            <w:r w:rsidR="00F86E33">
              <w:rPr>
                <w:rFonts w:ascii="Arial" w:hAnsi="Arial" w:cs="Arial"/>
                <w:sz w:val="20"/>
                <w:szCs w:val="20"/>
              </w:rPr>
              <w:t>Jornal O Povo</w:t>
            </w:r>
            <w:r w:rsidRPr="005D2BF0">
              <w:rPr>
                <w:rFonts w:ascii="Arial" w:hAnsi="Arial" w:cs="Arial"/>
                <w:sz w:val="20"/>
                <w:szCs w:val="20"/>
              </w:rPr>
              <w:t>”.</w:t>
            </w:r>
          </w:p>
          <w:p w14:paraId="042FB43E" w14:textId="44AA8B78" w:rsidR="001B498A" w:rsidRPr="005D2BF0" w:rsidRDefault="00EE37AD" w:rsidP="003D77E3">
            <w:pPr>
              <w:pStyle w:val="BodyText"/>
              <w:tabs>
                <w:tab w:val="left" w:pos="0"/>
              </w:tabs>
              <w:spacing w:before="140" w:line="290" w:lineRule="auto"/>
              <w:rPr>
                <w:rFonts w:ascii="Arial" w:hAnsi="Arial" w:cs="Arial"/>
                <w:sz w:val="20"/>
                <w:szCs w:val="20"/>
              </w:rPr>
            </w:pPr>
            <w:r w:rsidRPr="00AB467A">
              <w:rPr>
                <w:rFonts w:ascii="Arial" w:hAnsi="Arial" w:cs="Arial"/>
                <w:sz w:val="20"/>
                <w:szCs w:val="20"/>
              </w:rPr>
              <w:t>A realização da Oferta Secundária</w:t>
            </w:r>
            <w:r w:rsidR="00AE77EB" w:rsidRPr="00AB467A">
              <w:rPr>
                <w:rFonts w:ascii="Arial" w:hAnsi="Arial" w:cs="Arial"/>
                <w:sz w:val="20"/>
                <w:szCs w:val="20"/>
              </w:rPr>
              <w:t xml:space="preserve"> e seus termos e condições foram aprovados</w:t>
            </w:r>
            <w:r w:rsidRPr="00AB467A">
              <w:rPr>
                <w:rFonts w:ascii="Arial" w:hAnsi="Arial" w:cs="Arial"/>
                <w:sz w:val="20"/>
                <w:szCs w:val="20"/>
              </w:rPr>
              <w:t xml:space="preserve"> </w:t>
            </w:r>
            <w:r w:rsidR="009A5EE0" w:rsidRPr="00AB467A">
              <w:rPr>
                <w:rFonts w:ascii="Arial" w:hAnsi="Arial" w:cs="Arial"/>
                <w:sz w:val="20"/>
                <w:szCs w:val="20"/>
              </w:rPr>
              <w:t>pelos Acionistas Vendedores,</w:t>
            </w:r>
            <w:r w:rsidRPr="00AB467A">
              <w:rPr>
                <w:rFonts w:ascii="Arial" w:hAnsi="Arial" w:cs="Arial"/>
                <w:sz w:val="20"/>
                <w:szCs w:val="20"/>
              </w:rPr>
              <w:t xml:space="preserve"> </w:t>
            </w:r>
            <w:r w:rsidR="009A5EE0" w:rsidRPr="00AB467A">
              <w:rPr>
                <w:rFonts w:ascii="Arial" w:hAnsi="Arial" w:cs="Arial"/>
                <w:sz w:val="20"/>
                <w:szCs w:val="20"/>
              </w:rPr>
              <w:t xml:space="preserve">nos termos </w:t>
            </w:r>
            <w:r w:rsidR="00D66CFB">
              <w:rPr>
                <w:rFonts w:ascii="Arial" w:hAnsi="Arial" w:cs="Arial"/>
                <w:sz w:val="20"/>
                <w:szCs w:val="20"/>
              </w:rPr>
              <w:t>de seus</w:t>
            </w:r>
            <w:r w:rsidR="009A5EE0" w:rsidRPr="00AB467A">
              <w:rPr>
                <w:rFonts w:ascii="Arial" w:hAnsi="Arial" w:cs="Arial"/>
                <w:sz w:val="20"/>
                <w:szCs w:val="20"/>
              </w:rPr>
              <w:t xml:space="preserve"> respectivos atos constitutivos</w:t>
            </w:r>
            <w:r w:rsidR="00AE77EB" w:rsidRPr="00AB467A">
              <w:rPr>
                <w:rFonts w:ascii="Arial" w:hAnsi="Arial" w:cs="Arial"/>
                <w:sz w:val="20"/>
                <w:szCs w:val="20"/>
              </w:rPr>
              <w:t>.</w:t>
            </w:r>
          </w:p>
          <w:p w14:paraId="097CCA39" w14:textId="0633925A" w:rsidR="00AC6C4C" w:rsidRDefault="00AC6C4C" w:rsidP="00BF25C1">
            <w:pPr>
              <w:pStyle w:val="BodyText"/>
              <w:tabs>
                <w:tab w:val="left" w:pos="0"/>
              </w:tabs>
              <w:spacing w:before="140" w:line="290" w:lineRule="auto"/>
              <w:rPr>
                <w:rFonts w:ascii="Arial" w:hAnsi="Arial" w:cs="Arial"/>
                <w:b/>
                <w:sz w:val="20"/>
                <w:szCs w:val="20"/>
              </w:rPr>
            </w:pPr>
            <w:r w:rsidRPr="005D2BF0">
              <w:rPr>
                <w:rFonts w:ascii="Arial" w:hAnsi="Arial" w:cs="Arial"/>
                <w:sz w:val="20"/>
                <w:szCs w:val="20"/>
              </w:rPr>
              <w:t>O preço por Ação (“</w:t>
            </w:r>
            <w:r w:rsidRPr="005D2BF0">
              <w:rPr>
                <w:rFonts w:ascii="Arial" w:hAnsi="Arial" w:cs="Arial"/>
                <w:b/>
                <w:bCs/>
                <w:sz w:val="20"/>
                <w:szCs w:val="20"/>
              </w:rPr>
              <w:t>Preço por Ação</w:t>
            </w:r>
            <w:r w:rsidRPr="005D2BF0">
              <w:rPr>
                <w:rFonts w:ascii="Arial" w:hAnsi="Arial" w:cs="Arial"/>
                <w:sz w:val="20"/>
                <w:szCs w:val="20"/>
              </w:rPr>
              <w:t xml:space="preserve">”) será fixado </w:t>
            </w:r>
            <w:r w:rsidR="00FB56DC">
              <w:rPr>
                <w:rFonts w:ascii="Arial" w:hAnsi="Arial" w:cs="Arial"/>
                <w:sz w:val="20"/>
                <w:szCs w:val="20"/>
              </w:rPr>
              <w:t xml:space="preserve">pelo Conselho de Administração da Companhia e pelos Acionistas Vendedores </w:t>
            </w:r>
            <w:r w:rsidRPr="005D2BF0">
              <w:rPr>
                <w:rFonts w:ascii="Arial" w:hAnsi="Arial" w:cs="Arial"/>
                <w:sz w:val="20"/>
                <w:szCs w:val="20"/>
              </w:rPr>
              <w:t>após a conclusão do procedimento de coleta de intenções de investimento, que será realizado junto a investidores profissionais, conforme definidos no artigo 11 da Resolução CVM nº 30, de 11 de maio de 2021, residentes e domiciliados ou com sede no Brasil (“</w:t>
            </w:r>
            <w:r w:rsidRPr="005D2BF0">
              <w:rPr>
                <w:rFonts w:ascii="Arial" w:hAnsi="Arial" w:cs="Arial"/>
                <w:b/>
                <w:bCs/>
                <w:sz w:val="20"/>
                <w:szCs w:val="20"/>
              </w:rPr>
              <w:t xml:space="preserve">Investidores </w:t>
            </w:r>
            <w:r w:rsidR="00F10DA4">
              <w:rPr>
                <w:rFonts w:ascii="Arial" w:hAnsi="Arial" w:cs="Arial"/>
                <w:b/>
                <w:bCs/>
                <w:sz w:val="20"/>
                <w:szCs w:val="20"/>
              </w:rPr>
              <w:t>Profissionais</w:t>
            </w:r>
            <w:r w:rsidRPr="005D2BF0">
              <w:rPr>
                <w:rFonts w:ascii="Arial" w:hAnsi="Arial" w:cs="Arial"/>
                <w:b/>
                <w:bCs/>
                <w:sz w:val="20"/>
                <w:szCs w:val="20"/>
              </w:rPr>
              <w:t xml:space="preserve"> Locais</w:t>
            </w:r>
            <w:r w:rsidRPr="005D2BF0">
              <w:rPr>
                <w:rFonts w:ascii="Arial" w:hAnsi="Arial" w:cs="Arial"/>
                <w:sz w:val="20"/>
                <w:szCs w:val="20"/>
              </w:rPr>
              <w:t>” e, em conjunto com</w:t>
            </w:r>
            <w:r w:rsidRPr="005B1ABB">
              <w:rPr>
                <w:rFonts w:ascii="Arial" w:hAnsi="Arial" w:cs="Arial"/>
                <w:sz w:val="20"/>
                <w:szCs w:val="20"/>
              </w:rPr>
              <w:t xml:space="preserve"> Investidores Estrangeiros, “</w:t>
            </w:r>
            <w:r w:rsidRPr="005B1ABB">
              <w:rPr>
                <w:rFonts w:ascii="Arial" w:hAnsi="Arial" w:cs="Arial"/>
                <w:b/>
                <w:bCs/>
                <w:sz w:val="20"/>
                <w:szCs w:val="20"/>
              </w:rPr>
              <w:t>Investidores Profissionais</w:t>
            </w:r>
            <w:r w:rsidRPr="005B1ABB">
              <w:rPr>
                <w:rFonts w:ascii="Arial" w:hAnsi="Arial" w:cs="Arial"/>
                <w:sz w:val="20"/>
                <w:szCs w:val="20"/>
              </w:rPr>
              <w:t>”), no Brasil, pelos Coordenadores da Oferta, nos termos do Contrato de Colocação, e no exterior, junto a Investidores Estrangeiros, pelos Agentes de Colocação Internacional, nos termos do Contrato de Colocação Internacional. O Preço por Ação será calculado tendo como parâmetro: (i) a cotação das ações ordinárias de emissão da Companhia na B3 na data de fixação do Preço por Ação; e (ii) as indicações de interesse em função da qualidade e quantidade da demanda (por volume e preço) pelas Ações, coletadas junto a Investidores Profissionais (“</w:t>
            </w:r>
            <w:r w:rsidRPr="005B1ABB">
              <w:rPr>
                <w:rFonts w:ascii="Arial" w:hAnsi="Arial" w:cs="Arial"/>
                <w:b/>
                <w:bCs/>
                <w:sz w:val="20"/>
                <w:szCs w:val="20"/>
              </w:rPr>
              <w:t xml:space="preserve">Procedimento de </w:t>
            </w:r>
            <w:r w:rsidRPr="005B1ABB">
              <w:rPr>
                <w:rFonts w:ascii="Arial" w:hAnsi="Arial" w:cs="Arial"/>
                <w:b/>
                <w:bCs/>
                <w:i/>
                <w:iCs/>
                <w:sz w:val="20"/>
                <w:szCs w:val="20"/>
              </w:rPr>
              <w:t>Bookbuilding</w:t>
            </w:r>
            <w:r w:rsidRPr="005B1ABB">
              <w:rPr>
                <w:rFonts w:ascii="Arial" w:hAnsi="Arial" w:cs="Arial"/>
                <w:sz w:val="20"/>
                <w:szCs w:val="20"/>
              </w:rPr>
              <w:t xml:space="preserve">”), e será aprovado pelo Conselho de Administração de Companhia. </w:t>
            </w:r>
            <w:r w:rsidR="00BF25C1" w:rsidRPr="00BF25C1">
              <w:rPr>
                <w:rFonts w:ascii="Arial" w:hAnsi="Arial" w:cs="Arial"/>
                <w:b/>
                <w:sz w:val="20"/>
                <w:szCs w:val="20"/>
              </w:rPr>
              <w:t>O Preço por Ação não será indicativo de preços que prevalecerão no mercado secundário após a conclusão da Oferta.</w:t>
            </w:r>
          </w:p>
          <w:p w14:paraId="62BE976A" w14:textId="459F9FAD" w:rsidR="00646DCB" w:rsidRPr="002F64AE" w:rsidRDefault="00C33273" w:rsidP="003D77E3">
            <w:pPr>
              <w:pStyle w:val="BodyText"/>
              <w:tabs>
                <w:tab w:val="left" w:pos="0"/>
              </w:tabs>
              <w:spacing w:before="140" w:line="290" w:lineRule="auto"/>
              <w:rPr>
                <w:rFonts w:ascii="Arial" w:hAnsi="Arial" w:cs="Arial"/>
                <w:b/>
                <w:bCs/>
                <w:sz w:val="20"/>
                <w:szCs w:val="20"/>
              </w:rPr>
            </w:pPr>
            <w:bookmarkStart w:id="19" w:name="_Hlk148977097"/>
            <w:r w:rsidRPr="00C33273">
              <w:rPr>
                <w:rFonts w:ascii="Arial" w:hAnsi="Arial" w:cs="Arial"/>
                <w:b/>
                <w:sz w:val="20"/>
                <w:szCs w:val="20"/>
              </w:rPr>
              <w:t>Assumindo que o Preço por Ação fosse correspondente à cotação de fechamento das ações ordinárias de emissão da Companhia na B3, em 19 de setembro de 2025, de R$ 3,61, o montante total da Oferta seria de (i) R$ 251.130.436,98, sem considerar as Ações Adicionais e as Ações Suplementares; (ii) R$287.230.436,98, considerando as Ações Adicionais, mas sem considerar as Ações Suplementares; (iii) R$288.</w:t>
            </w:r>
            <w:r w:rsidR="00F83A8B">
              <w:rPr>
                <w:rFonts w:ascii="Arial" w:hAnsi="Arial" w:cs="Arial"/>
                <w:b/>
                <w:sz w:val="20"/>
                <w:szCs w:val="20"/>
              </w:rPr>
              <w:t>8</w:t>
            </w:r>
            <w:r w:rsidRPr="00C33273">
              <w:rPr>
                <w:rFonts w:ascii="Arial" w:hAnsi="Arial" w:cs="Arial"/>
                <w:b/>
                <w:sz w:val="20"/>
                <w:szCs w:val="20"/>
              </w:rPr>
              <w:t xml:space="preserve">00.000,00, sem considerar as Ações Adicionais, mas considerando as Ações Suplementares; e (iv) R$324.900.000,00, considerando as Ações Adicionais e as Ações Suplementares, valor este meramente indicativo, podendo variar para mais ou para menos, conforme a conclusão do Procedimento de </w:t>
            </w:r>
            <w:r w:rsidRPr="00C33273">
              <w:rPr>
                <w:rFonts w:ascii="Arial" w:hAnsi="Arial" w:cs="Arial"/>
                <w:b/>
                <w:i/>
                <w:iCs/>
                <w:sz w:val="20"/>
                <w:szCs w:val="20"/>
              </w:rPr>
              <w:t>Bookbuilding</w:t>
            </w:r>
            <w:r w:rsidR="002F64AE" w:rsidRPr="00ED76F0">
              <w:rPr>
                <w:rFonts w:ascii="Arial" w:hAnsi="Arial" w:cs="Arial"/>
                <w:b/>
                <w:sz w:val="20"/>
                <w:szCs w:val="20"/>
              </w:rPr>
              <w:t>.</w:t>
            </w:r>
            <w:bookmarkEnd w:id="19"/>
          </w:p>
          <w:p w14:paraId="250939F7" w14:textId="5D6472A2" w:rsidR="00B931B1" w:rsidRDefault="00B931B1" w:rsidP="003D77E3">
            <w:pPr>
              <w:pStyle w:val="BodyText"/>
              <w:tabs>
                <w:tab w:val="left" w:pos="0"/>
              </w:tabs>
              <w:spacing w:before="140" w:line="290" w:lineRule="auto"/>
              <w:rPr>
                <w:rFonts w:ascii="Arial" w:hAnsi="Arial" w:cs="Arial"/>
                <w:sz w:val="20"/>
                <w:szCs w:val="20"/>
              </w:rPr>
            </w:pPr>
            <w:bookmarkStart w:id="20" w:name="_Hlk50929773"/>
            <w:r w:rsidRPr="00076BF1">
              <w:rPr>
                <w:rFonts w:ascii="Arial" w:hAnsi="Arial" w:cs="Arial"/>
                <w:sz w:val="20"/>
                <w:szCs w:val="20"/>
              </w:rPr>
              <w:t xml:space="preserve">A Oferta observará o </w:t>
            </w:r>
            <w:r>
              <w:rPr>
                <w:rFonts w:ascii="Arial" w:hAnsi="Arial" w:cs="Arial"/>
                <w:sz w:val="20"/>
                <w:szCs w:val="20"/>
              </w:rPr>
              <w:t>p</w:t>
            </w:r>
            <w:r w:rsidRPr="00076BF1">
              <w:rPr>
                <w:rFonts w:ascii="Arial" w:hAnsi="Arial" w:cs="Arial"/>
                <w:sz w:val="20"/>
                <w:szCs w:val="20"/>
              </w:rPr>
              <w:t>rocedimento da Oferta Prioritária descrito neste Pedido de Subscrição</w:t>
            </w:r>
            <w:r w:rsidRPr="00547269">
              <w:rPr>
                <w:rFonts w:ascii="Arial" w:hAnsi="Arial"/>
                <w:sz w:val="20"/>
              </w:rPr>
              <w:t xml:space="preserve"> </w:t>
            </w:r>
            <w:r>
              <w:rPr>
                <w:rFonts w:ascii="Arial" w:hAnsi="Arial"/>
                <w:sz w:val="20"/>
              </w:rPr>
              <w:t xml:space="preserve">da Oferta </w:t>
            </w:r>
            <w:r w:rsidRPr="00547269">
              <w:rPr>
                <w:rFonts w:ascii="Arial" w:hAnsi="Arial"/>
                <w:sz w:val="20"/>
              </w:rPr>
              <w:t>Prioritária</w:t>
            </w:r>
            <w:r w:rsidRPr="00076BF1">
              <w:rPr>
                <w:rFonts w:ascii="Arial" w:hAnsi="Arial" w:cs="Arial"/>
                <w:sz w:val="20"/>
                <w:szCs w:val="20"/>
              </w:rPr>
              <w:t xml:space="preserve"> e no </w:t>
            </w:r>
            <w:r w:rsidRPr="005D2BF0">
              <w:rPr>
                <w:rFonts w:ascii="Arial" w:hAnsi="Arial" w:cs="Arial"/>
                <w:sz w:val="20"/>
                <w:szCs w:val="20"/>
              </w:rPr>
              <w:t>fato relevante da Oferta</w:t>
            </w:r>
            <w:r>
              <w:rPr>
                <w:rFonts w:ascii="Arial" w:hAnsi="Arial" w:cs="Arial"/>
                <w:sz w:val="20"/>
                <w:szCs w:val="20"/>
              </w:rPr>
              <w:t>,</w:t>
            </w:r>
            <w:r w:rsidRPr="005D2BF0">
              <w:rPr>
                <w:rFonts w:ascii="Arial" w:hAnsi="Arial" w:cs="Arial"/>
                <w:sz w:val="20"/>
                <w:szCs w:val="20"/>
              </w:rPr>
              <w:t xml:space="preserve"> divulgado pela Companhia </w:t>
            </w:r>
            <w:r w:rsidRPr="009B6CED">
              <w:rPr>
                <w:rFonts w:ascii="Arial" w:hAnsi="Arial" w:cs="Arial"/>
                <w:sz w:val="20"/>
                <w:szCs w:val="20"/>
              </w:rPr>
              <w:t xml:space="preserve">em </w:t>
            </w:r>
            <w:r w:rsidRPr="00AB467A">
              <w:rPr>
                <w:rFonts w:ascii="Arial" w:hAnsi="Arial" w:cs="Arial"/>
                <w:sz w:val="20"/>
                <w:szCs w:val="20"/>
              </w:rPr>
              <w:t>2</w:t>
            </w:r>
            <w:r w:rsidR="00626922" w:rsidRPr="00AB467A">
              <w:rPr>
                <w:rFonts w:ascii="Arial" w:hAnsi="Arial" w:cs="Arial"/>
                <w:sz w:val="20"/>
                <w:szCs w:val="20"/>
              </w:rPr>
              <w:t>2</w:t>
            </w:r>
            <w:r w:rsidRPr="009B6CED">
              <w:rPr>
                <w:rFonts w:ascii="Arial" w:hAnsi="Arial" w:cs="Arial"/>
                <w:sz w:val="20"/>
                <w:szCs w:val="20"/>
              </w:rPr>
              <w:t xml:space="preserve"> de setembro</w:t>
            </w:r>
            <w:r>
              <w:rPr>
                <w:rFonts w:ascii="Arial" w:hAnsi="Arial" w:cs="Arial"/>
                <w:sz w:val="20"/>
                <w:szCs w:val="20"/>
              </w:rPr>
              <w:t xml:space="preserve"> </w:t>
            </w:r>
            <w:r w:rsidRPr="005D2BF0">
              <w:rPr>
                <w:rFonts w:ascii="Arial" w:hAnsi="Arial" w:cs="Arial"/>
                <w:sz w:val="20"/>
                <w:szCs w:val="20"/>
              </w:rPr>
              <w:t>de 202</w:t>
            </w:r>
            <w:r>
              <w:rPr>
                <w:rFonts w:ascii="Arial" w:hAnsi="Arial" w:cs="Arial"/>
                <w:sz w:val="20"/>
                <w:szCs w:val="20"/>
              </w:rPr>
              <w:t>5</w:t>
            </w:r>
            <w:r w:rsidRPr="005D2BF0">
              <w:rPr>
                <w:rFonts w:ascii="Arial" w:hAnsi="Arial" w:cs="Arial"/>
                <w:sz w:val="20"/>
                <w:szCs w:val="20"/>
              </w:rPr>
              <w:t xml:space="preserve"> (“</w:t>
            </w:r>
            <w:r w:rsidRPr="005D2BF0">
              <w:rPr>
                <w:rFonts w:ascii="Arial" w:hAnsi="Arial" w:cs="Arial"/>
                <w:b/>
                <w:sz w:val="20"/>
                <w:szCs w:val="20"/>
              </w:rPr>
              <w:t>Fato Relevante da Oferta</w:t>
            </w:r>
            <w:r w:rsidRPr="005D2BF0">
              <w:rPr>
                <w:rFonts w:ascii="Arial" w:hAnsi="Arial" w:cs="Arial"/>
                <w:sz w:val="20"/>
                <w:szCs w:val="20"/>
              </w:rPr>
              <w:t>”), respeitado o Limite de Subscrição Proporcional (conforme definido abaixo) de cada Acionista.</w:t>
            </w:r>
          </w:p>
          <w:p w14:paraId="000A6403" w14:textId="213DF10A" w:rsidR="00B931B1" w:rsidRPr="0021106A" w:rsidRDefault="00B931B1" w:rsidP="003D77E3">
            <w:pPr>
              <w:pStyle w:val="BodyText"/>
              <w:tabs>
                <w:tab w:val="left" w:pos="0"/>
              </w:tabs>
              <w:spacing w:before="140" w:line="290" w:lineRule="auto"/>
              <w:rPr>
                <w:rFonts w:ascii="Arial" w:hAnsi="Arial" w:cs="Arial"/>
                <w:b/>
                <w:bCs/>
                <w:sz w:val="20"/>
                <w:szCs w:val="20"/>
              </w:rPr>
            </w:pPr>
            <w:r w:rsidRPr="00B931B1">
              <w:rPr>
                <w:rFonts w:ascii="Arial" w:eastAsia="Calibri" w:hAnsi="Arial"/>
                <w:sz w:val="20"/>
                <w:szCs w:val="20"/>
                <w:lang w:eastAsia="en-GB"/>
              </w:rPr>
              <w:lastRenderedPageBreak/>
              <w:t xml:space="preserve">No contexto da Oferta </w:t>
            </w:r>
            <w:r w:rsidRPr="00626922">
              <w:rPr>
                <w:rFonts w:ascii="Arial" w:eastAsia="Calibri" w:hAnsi="Arial"/>
                <w:sz w:val="20"/>
                <w:szCs w:val="20"/>
                <w:lang w:eastAsia="en-GB"/>
              </w:rPr>
              <w:t>Prioritária, a totalidade das Ações da Oferta Primária (</w:t>
            </w:r>
            <w:r w:rsidRPr="00DB0EAE">
              <w:rPr>
                <w:rFonts w:ascii="Arial" w:eastAsia="Calibri" w:hAnsi="Arial"/>
                <w:sz w:val="20"/>
              </w:rPr>
              <w:t>considerando as Ações Adicionais, mas</w:t>
            </w:r>
            <w:r w:rsidRPr="00626922">
              <w:rPr>
                <w:rFonts w:ascii="Arial" w:eastAsia="Calibri" w:hAnsi="Arial"/>
                <w:sz w:val="20"/>
                <w:szCs w:val="20"/>
                <w:lang w:eastAsia="en-GB"/>
              </w:rPr>
              <w:t xml:space="preserve"> sem</w:t>
            </w:r>
            <w:r w:rsidRPr="00B931B1">
              <w:rPr>
                <w:rFonts w:ascii="Arial" w:eastAsia="Calibri" w:hAnsi="Arial"/>
                <w:sz w:val="20"/>
                <w:szCs w:val="20"/>
                <w:lang w:eastAsia="en-GB"/>
              </w:rPr>
              <w:t xml:space="preserve"> considerar as Ações Suplementares) serão destinadas prioritariamente à colocação junto aos Acionistas que estejam legalmente habilitados e que realizarem solicitações de subscrição mediante o preenchimento de</w:t>
            </w:r>
            <w:r>
              <w:rPr>
                <w:rFonts w:ascii="Arial" w:eastAsia="Calibri" w:hAnsi="Arial"/>
                <w:sz w:val="20"/>
                <w:szCs w:val="20"/>
                <w:lang w:eastAsia="en-GB"/>
              </w:rPr>
              <w:t>ste</w:t>
            </w:r>
            <w:r w:rsidRPr="00B931B1">
              <w:rPr>
                <w:rFonts w:ascii="Arial" w:eastAsia="Calibri" w:hAnsi="Arial"/>
                <w:sz w:val="20"/>
                <w:szCs w:val="20"/>
                <w:lang w:eastAsia="en-GB"/>
              </w:rPr>
              <w:t xml:space="preserve"> </w:t>
            </w:r>
            <w:r w:rsidRPr="00E200D9">
              <w:rPr>
                <w:rFonts w:ascii="Arial" w:eastAsia="Calibri" w:hAnsi="Arial"/>
                <w:bCs/>
                <w:sz w:val="20"/>
                <w:szCs w:val="20"/>
                <w:lang w:eastAsia="en-GB"/>
              </w:rPr>
              <w:t xml:space="preserve">Pedido de Subscrição </w:t>
            </w:r>
            <w:r w:rsidR="00937FDD">
              <w:rPr>
                <w:rFonts w:ascii="Arial" w:eastAsia="Calibri" w:hAnsi="Arial"/>
                <w:bCs/>
                <w:sz w:val="20"/>
                <w:szCs w:val="20"/>
                <w:lang w:eastAsia="en-GB"/>
              </w:rPr>
              <w:t xml:space="preserve">da Oferta </w:t>
            </w:r>
            <w:r w:rsidRPr="00E200D9">
              <w:rPr>
                <w:rFonts w:ascii="Arial" w:eastAsia="Calibri" w:hAnsi="Arial"/>
                <w:bCs/>
                <w:sz w:val="20"/>
                <w:szCs w:val="20"/>
                <w:lang w:eastAsia="en-GB"/>
              </w:rPr>
              <w:t>Prioritária</w:t>
            </w:r>
            <w:r w:rsidRPr="00B931B1">
              <w:rPr>
                <w:rFonts w:ascii="Arial" w:eastAsia="Calibri" w:hAnsi="Arial"/>
                <w:sz w:val="20"/>
                <w:szCs w:val="20"/>
                <w:lang w:eastAsia="en-GB"/>
              </w:rPr>
              <w:t xml:space="preserve">, durante o </w:t>
            </w:r>
            <w:r w:rsidR="00983477" w:rsidRPr="00E200D9">
              <w:rPr>
                <w:rFonts w:ascii="Arial" w:eastAsia="Calibri" w:hAnsi="Arial"/>
                <w:bCs/>
                <w:sz w:val="20"/>
                <w:szCs w:val="20"/>
                <w:lang w:eastAsia="en-GB"/>
              </w:rPr>
              <w:t>Período de Subscrição da Oferta Prioritária</w:t>
            </w:r>
            <w:r w:rsidR="00983477">
              <w:rPr>
                <w:rFonts w:ascii="Arial" w:eastAsia="Calibri" w:hAnsi="Arial"/>
                <w:bCs/>
                <w:sz w:val="20"/>
                <w:szCs w:val="20"/>
                <w:lang w:eastAsia="en-GB"/>
              </w:rPr>
              <w:t xml:space="preserve"> (conforme abaixo definido)</w:t>
            </w:r>
            <w:r w:rsidRPr="00B931B1">
              <w:rPr>
                <w:rFonts w:ascii="Arial" w:eastAsia="Calibri" w:hAnsi="Arial"/>
                <w:sz w:val="20"/>
                <w:szCs w:val="20"/>
                <w:lang w:eastAsia="en-GB"/>
              </w:rPr>
              <w:t>, observado o Limite de Subscrição Proporcional.</w:t>
            </w:r>
            <w:r w:rsidR="00A443D8">
              <w:rPr>
                <w:rFonts w:ascii="Arial" w:eastAsia="Calibri" w:hAnsi="Arial"/>
                <w:sz w:val="20"/>
                <w:szCs w:val="20"/>
                <w:lang w:eastAsia="en-GB"/>
              </w:rPr>
              <w:t xml:space="preserve"> </w:t>
            </w:r>
            <w:r w:rsidR="00A443D8" w:rsidRPr="001F7048">
              <w:rPr>
                <w:rFonts w:ascii="Arial" w:hAnsi="Arial" w:cs="Arial"/>
                <w:b/>
                <w:bCs/>
                <w:sz w:val="20"/>
                <w:szCs w:val="20"/>
              </w:rPr>
              <w:t>Apenas as Ações da Oferta Primária serão oferecidas no âmbito da Oferta Prioritária, sendo certo que a</w:t>
            </w:r>
            <w:r w:rsidR="00A443D8">
              <w:rPr>
                <w:rFonts w:ascii="Arial" w:hAnsi="Arial" w:cs="Arial"/>
                <w:b/>
                <w:bCs/>
                <w:sz w:val="20"/>
                <w:szCs w:val="20"/>
              </w:rPr>
              <w:t>s Ações da Oferta Secundária</w:t>
            </w:r>
            <w:r w:rsidR="00A443D8" w:rsidRPr="001F7048">
              <w:rPr>
                <w:rFonts w:ascii="Arial" w:hAnsi="Arial" w:cs="Arial"/>
                <w:b/>
                <w:bCs/>
                <w:sz w:val="20"/>
                <w:szCs w:val="20"/>
              </w:rPr>
              <w:t xml:space="preserve"> não estar</w:t>
            </w:r>
            <w:r w:rsidR="00A443D8">
              <w:rPr>
                <w:rFonts w:ascii="Arial" w:hAnsi="Arial" w:cs="Arial"/>
                <w:b/>
                <w:bCs/>
                <w:sz w:val="20"/>
                <w:szCs w:val="20"/>
              </w:rPr>
              <w:t>ão</w:t>
            </w:r>
            <w:r w:rsidR="00A443D8" w:rsidRPr="001F7048">
              <w:rPr>
                <w:rFonts w:ascii="Arial" w:hAnsi="Arial" w:cs="Arial"/>
                <w:b/>
                <w:bCs/>
                <w:sz w:val="20"/>
                <w:szCs w:val="20"/>
              </w:rPr>
              <w:t xml:space="preserve"> sujeita</w:t>
            </w:r>
            <w:r w:rsidR="00A443D8">
              <w:rPr>
                <w:rFonts w:ascii="Arial" w:hAnsi="Arial" w:cs="Arial"/>
                <w:b/>
                <w:bCs/>
                <w:sz w:val="20"/>
                <w:szCs w:val="20"/>
              </w:rPr>
              <w:t>s</w:t>
            </w:r>
            <w:r w:rsidR="00A443D8" w:rsidRPr="001F7048">
              <w:rPr>
                <w:rFonts w:ascii="Arial" w:hAnsi="Arial" w:cs="Arial"/>
                <w:b/>
                <w:bCs/>
                <w:sz w:val="20"/>
                <w:szCs w:val="20"/>
              </w:rPr>
              <w:t xml:space="preserve"> a qualquer direito de prioridade por parte dos atuais acionistas da Companhia.</w:t>
            </w:r>
          </w:p>
          <w:p w14:paraId="546179AA" w14:textId="2CFE6ACB" w:rsidR="00704888" w:rsidRDefault="00B574B3" w:rsidP="003D77E3">
            <w:pPr>
              <w:pStyle w:val="BodyText"/>
              <w:tabs>
                <w:tab w:val="left" w:pos="0"/>
              </w:tabs>
              <w:spacing w:before="140" w:line="290" w:lineRule="auto"/>
              <w:rPr>
                <w:rFonts w:ascii="Arial" w:hAnsi="Arial" w:cs="Arial"/>
                <w:sz w:val="20"/>
                <w:szCs w:val="20"/>
              </w:rPr>
            </w:pPr>
            <w:bookmarkStart w:id="21" w:name="_Hlk51000170"/>
            <w:r w:rsidRPr="00B574B3">
              <w:rPr>
                <w:rFonts w:ascii="Arial" w:hAnsi="Arial" w:cs="Arial"/>
                <w:sz w:val="20"/>
                <w:szCs w:val="20"/>
              </w:rPr>
              <w:t>Serão considerados acionistas, para fins</w:t>
            </w:r>
            <w:r w:rsidRPr="00E200D9">
              <w:rPr>
                <w:rFonts w:ascii="Arial" w:hAnsi="Arial"/>
                <w:sz w:val="20"/>
              </w:rPr>
              <w:t xml:space="preserve"> de </w:t>
            </w:r>
            <w:bookmarkEnd w:id="20"/>
            <w:r w:rsidR="00AC6C4C" w:rsidRPr="005B1ABB">
              <w:rPr>
                <w:rFonts w:ascii="Arial" w:hAnsi="Arial" w:cs="Arial"/>
                <w:sz w:val="20"/>
                <w:szCs w:val="20"/>
              </w:rPr>
              <w:t xml:space="preserve">participação na Oferta Prioritária, </w:t>
            </w:r>
            <w:r>
              <w:rPr>
                <w:rFonts w:ascii="Arial" w:hAnsi="Arial" w:cs="Arial"/>
                <w:sz w:val="20"/>
                <w:szCs w:val="20"/>
              </w:rPr>
              <w:t xml:space="preserve">e, portanto, </w:t>
            </w:r>
            <w:r w:rsidRPr="00B574B3">
              <w:rPr>
                <w:rFonts w:ascii="Arial" w:hAnsi="Arial" w:cs="Arial"/>
                <w:sz w:val="20"/>
                <w:szCs w:val="20"/>
              </w:rPr>
              <w:t>terão direito de participar da Oferta Prioritária, os titulares de ações ordinárias de emissão da Companhia</w:t>
            </w:r>
            <w:r w:rsidR="00AC6C4C" w:rsidRPr="005B1ABB">
              <w:rPr>
                <w:rFonts w:ascii="Arial" w:hAnsi="Arial" w:cs="Arial"/>
                <w:sz w:val="20"/>
                <w:szCs w:val="20"/>
              </w:rPr>
              <w:t xml:space="preserve"> (i) ao final do </w:t>
            </w:r>
            <w:r w:rsidR="00AC6C4C" w:rsidRPr="009B6CED">
              <w:rPr>
                <w:rFonts w:ascii="Arial" w:hAnsi="Arial" w:cs="Arial"/>
                <w:sz w:val="20"/>
                <w:szCs w:val="20"/>
              </w:rPr>
              <w:t xml:space="preserve">dia </w:t>
            </w:r>
            <w:r w:rsidR="00626922" w:rsidRPr="00AB467A">
              <w:rPr>
                <w:rFonts w:ascii="Arial" w:hAnsi="Arial" w:cs="Arial"/>
                <w:sz w:val="20"/>
                <w:szCs w:val="20"/>
              </w:rPr>
              <w:t>18</w:t>
            </w:r>
            <w:r w:rsidR="00AC6C4C" w:rsidRPr="009B6CED">
              <w:rPr>
                <w:rFonts w:ascii="Arial" w:hAnsi="Arial" w:cs="Arial"/>
                <w:sz w:val="20"/>
                <w:szCs w:val="20"/>
              </w:rPr>
              <w:t xml:space="preserve"> de</w:t>
            </w:r>
            <w:r w:rsidR="00AC6C4C" w:rsidRPr="005B1ABB">
              <w:rPr>
                <w:rFonts w:ascii="Arial" w:hAnsi="Arial" w:cs="Arial"/>
                <w:sz w:val="20"/>
                <w:szCs w:val="20"/>
              </w:rPr>
              <w:t xml:space="preserve"> </w:t>
            </w:r>
            <w:r>
              <w:rPr>
                <w:rFonts w:ascii="Arial" w:hAnsi="Arial" w:cs="Arial"/>
                <w:sz w:val="20"/>
                <w:szCs w:val="20"/>
              </w:rPr>
              <w:t>setembro</w:t>
            </w:r>
            <w:r w:rsidRPr="005B1ABB">
              <w:rPr>
                <w:rFonts w:ascii="Arial" w:hAnsi="Arial" w:cs="Arial"/>
                <w:sz w:val="20"/>
                <w:szCs w:val="20"/>
              </w:rPr>
              <w:t xml:space="preserve"> </w:t>
            </w:r>
            <w:r w:rsidR="00AC6C4C" w:rsidRPr="005B1ABB">
              <w:rPr>
                <w:rFonts w:ascii="Arial" w:hAnsi="Arial" w:cs="Arial"/>
                <w:sz w:val="20"/>
                <w:szCs w:val="20"/>
              </w:rPr>
              <w:t>de 202</w:t>
            </w:r>
            <w:r>
              <w:rPr>
                <w:rFonts w:ascii="Arial" w:hAnsi="Arial" w:cs="Arial"/>
                <w:sz w:val="20"/>
                <w:szCs w:val="20"/>
              </w:rPr>
              <w:t>5</w:t>
            </w:r>
            <w:r w:rsidR="00AC6C4C" w:rsidRPr="005B1ABB">
              <w:rPr>
                <w:rFonts w:ascii="Arial" w:hAnsi="Arial" w:cs="Arial"/>
                <w:sz w:val="20"/>
                <w:szCs w:val="20"/>
              </w:rPr>
              <w:t>, após o fechamento do mercado (“</w:t>
            </w:r>
            <w:r w:rsidR="00AC6C4C" w:rsidRPr="005B1ABB">
              <w:rPr>
                <w:rFonts w:ascii="Arial" w:hAnsi="Arial" w:cs="Arial"/>
                <w:b/>
                <w:sz w:val="20"/>
                <w:szCs w:val="20"/>
              </w:rPr>
              <w:t>Primeira Data de Corte</w:t>
            </w:r>
            <w:r w:rsidR="00AC6C4C" w:rsidRPr="005B1ABB">
              <w:rPr>
                <w:rFonts w:ascii="Arial" w:hAnsi="Arial" w:cs="Arial"/>
                <w:sz w:val="20"/>
                <w:szCs w:val="20"/>
              </w:rPr>
              <w:t>”), (a) na Central Depositária de Ativos da B3 (“</w:t>
            </w:r>
            <w:r w:rsidR="00AC6C4C" w:rsidRPr="005B1ABB">
              <w:rPr>
                <w:rFonts w:ascii="Arial" w:hAnsi="Arial" w:cs="Arial"/>
                <w:b/>
                <w:sz w:val="20"/>
                <w:szCs w:val="20"/>
              </w:rPr>
              <w:t>Central Depositária</w:t>
            </w:r>
            <w:r w:rsidR="00AC6C4C" w:rsidRPr="005B1ABB">
              <w:rPr>
                <w:rFonts w:ascii="Arial" w:hAnsi="Arial" w:cs="Arial"/>
                <w:sz w:val="20"/>
                <w:szCs w:val="20"/>
              </w:rPr>
              <w:t>”), e (b) n</w:t>
            </w:r>
            <w:r w:rsidR="00EE37AD" w:rsidRPr="00EE37AD">
              <w:rPr>
                <w:rFonts w:ascii="Arial" w:hAnsi="Arial" w:cs="Arial"/>
                <w:sz w:val="20"/>
                <w:szCs w:val="20"/>
              </w:rPr>
              <w:t>a Itaú Corretora de Valores S.A.</w:t>
            </w:r>
            <w:r w:rsidR="00AC6C4C" w:rsidRPr="005B1ABB">
              <w:rPr>
                <w:rFonts w:ascii="Arial" w:hAnsi="Arial" w:cs="Arial"/>
                <w:sz w:val="20"/>
                <w:szCs w:val="20"/>
              </w:rPr>
              <w:t>, instituição responsável pela escrituração das ações ordinárias de emissão da Companhia (“</w:t>
            </w:r>
            <w:r w:rsidR="00AC6C4C" w:rsidRPr="005B1ABB">
              <w:rPr>
                <w:rFonts w:ascii="Arial" w:hAnsi="Arial" w:cs="Arial"/>
                <w:b/>
                <w:sz w:val="20"/>
                <w:szCs w:val="20"/>
              </w:rPr>
              <w:t>Escriturador</w:t>
            </w:r>
            <w:r w:rsidR="00AC6C4C" w:rsidRPr="005B1ABB">
              <w:rPr>
                <w:rFonts w:ascii="Arial" w:hAnsi="Arial" w:cs="Arial"/>
                <w:sz w:val="20"/>
                <w:szCs w:val="20"/>
              </w:rPr>
              <w:t>”</w:t>
            </w:r>
            <w:r>
              <w:rPr>
                <w:rFonts w:ascii="Arial" w:hAnsi="Arial" w:cs="Arial"/>
                <w:sz w:val="20"/>
                <w:szCs w:val="20"/>
              </w:rPr>
              <w:t xml:space="preserve"> </w:t>
            </w:r>
            <w:r w:rsidRPr="00B574B3">
              <w:rPr>
                <w:rFonts w:ascii="Arial" w:hAnsi="Arial" w:cs="Arial"/>
                <w:sz w:val="20"/>
                <w:szCs w:val="20"/>
              </w:rPr>
              <w:t>” e “</w:t>
            </w:r>
            <w:r w:rsidRPr="00B574B3">
              <w:rPr>
                <w:rFonts w:ascii="Arial" w:hAnsi="Arial" w:cs="Arial"/>
                <w:b/>
                <w:bCs/>
                <w:sz w:val="20"/>
                <w:szCs w:val="20"/>
              </w:rPr>
              <w:t>Acionistas</w:t>
            </w:r>
            <w:r w:rsidRPr="00B574B3">
              <w:rPr>
                <w:rFonts w:ascii="Arial" w:hAnsi="Arial" w:cs="Arial"/>
                <w:sz w:val="20"/>
                <w:szCs w:val="20"/>
              </w:rPr>
              <w:t>”, respectivamente</w:t>
            </w:r>
            <w:r w:rsidR="00AC6C4C" w:rsidRPr="005B1ABB">
              <w:rPr>
                <w:rFonts w:ascii="Arial" w:hAnsi="Arial" w:cs="Arial"/>
                <w:sz w:val="20"/>
                <w:szCs w:val="20"/>
              </w:rPr>
              <w:t xml:space="preserve">); e (ii) ao final do dia </w:t>
            </w:r>
            <w:r w:rsidR="00626922" w:rsidRPr="00AB467A">
              <w:rPr>
                <w:rFonts w:ascii="Arial" w:hAnsi="Arial" w:cs="Arial"/>
                <w:sz w:val="20"/>
                <w:szCs w:val="20"/>
              </w:rPr>
              <w:t>25</w:t>
            </w:r>
            <w:r w:rsidRPr="009B6CED">
              <w:rPr>
                <w:rFonts w:ascii="Arial" w:hAnsi="Arial" w:cs="Arial"/>
                <w:sz w:val="20"/>
                <w:szCs w:val="20"/>
              </w:rPr>
              <w:t xml:space="preserve"> </w:t>
            </w:r>
            <w:r w:rsidR="00AC6C4C" w:rsidRPr="009B6CED">
              <w:rPr>
                <w:rFonts w:ascii="Arial" w:hAnsi="Arial" w:cs="Arial"/>
                <w:sz w:val="20"/>
                <w:szCs w:val="20"/>
              </w:rPr>
              <w:t>de</w:t>
            </w:r>
            <w:r w:rsidR="00AC6C4C" w:rsidRPr="005B1ABB">
              <w:rPr>
                <w:rFonts w:ascii="Arial" w:hAnsi="Arial" w:cs="Arial"/>
                <w:sz w:val="20"/>
                <w:szCs w:val="20"/>
              </w:rPr>
              <w:t xml:space="preserve"> </w:t>
            </w:r>
            <w:r w:rsidR="00A47B46">
              <w:rPr>
                <w:rFonts w:ascii="Arial" w:hAnsi="Arial" w:cs="Arial"/>
                <w:sz w:val="20"/>
                <w:szCs w:val="20"/>
              </w:rPr>
              <w:t>outubro</w:t>
            </w:r>
            <w:r w:rsidR="00AC6C4C" w:rsidRPr="005B1ABB">
              <w:rPr>
                <w:rFonts w:ascii="Arial" w:hAnsi="Arial" w:cs="Arial"/>
                <w:sz w:val="20"/>
                <w:szCs w:val="20"/>
              </w:rPr>
              <w:t xml:space="preserve"> de 202</w:t>
            </w:r>
            <w:r>
              <w:rPr>
                <w:rFonts w:ascii="Arial" w:hAnsi="Arial" w:cs="Arial"/>
                <w:sz w:val="20"/>
                <w:szCs w:val="20"/>
              </w:rPr>
              <w:t>5</w:t>
            </w:r>
            <w:r w:rsidR="00AC6C4C" w:rsidRPr="005B1ABB">
              <w:rPr>
                <w:rFonts w:ascii="Arial" w:hAnsi="Arial" w:cs="Arial"/>
                <w:sz w:val="20"/>
                <w:szCs w:val="20"/>
              </w:rPr>
              <w:t>, após o fechamento do mercado (“</w:t>
            </w:r>
            <w:r w:rsidR="00AC6C4C" w:rsidRPr="005B1ABB">
              <w:rPr>
                <w:rFonts w:ascii="Arial" w:hAnsi="Arial" w:cs="Arial"/>
                <w:b/>
                <w:sz w:val="20"/>
                <w:szCs w:val="20"/>
              </w:rPr>
              <w:t>Segunda Data de Corte</w:t>
            </w:r>
            <w:r w:rsidR="00AC6C4C" w:rsidRPr="005B1ABB">
              <w:rPr>
                <w:rFonts w:ascii="Arial" w:hAnsi="Arial" w:cs="Arial"/>
                <w:sz w:val="20"/>
                <w:szCs w:val="20"/>
              </w:rPr>
              <w:t>”), (a) na Central Depositária, e (b) no Escriturador</w:t>
            </w:r>
            <w:r>
              <w:rPr>
                <w:rFonts w:ascii="Arial" w:hAnsi="Arial" w:cs="Arial"/>
                <w:sz w:val="20"/>
                <w:szCs w:val="20"/>
              </w:rPr>
              <w:t xml:space="preserve">, </w:t>
            </w:r>
            <w:r w:rsidRPr="00B574B3">
              <w:rPr>
                <w:rFonts w:ascii="Arial" w:hAnsi="Arial" w:cs="Arial"/>
                <w:sz w:val="20"/>
              </w:rPr>
              <w:t xml:space="preserve">observado o Limite de Subscrição Proporcional e desde que permaneçam titulares das ações ordinárias de emissão da Companhia na </w:t>
            </w:r>
            <w:r w:rsidRPr="00B574B3">
              <w:rPr>
                <w:rFonts w:ascii="Arial" w:hAnsi="Arial" w:cs="Arial"/>
                <w:bCs/>
                <w:sz w:val="20"/>
              </w:rPr>
              <w:t>Segunda Data de Corte</w:t>
            </w:r>
            <w:r w:rsidR="00AC6C4C" w:rsidRPr="005B1ABB">
              <w:rPr>
                <w:rFonts w:ascii="Arial" w:hAnsi="Arial" w:cs="Arial"/>
                <w:sz w:val="20"/>
                <w:szCs w:val="20"/>
              </w:rPr>
              <w:t>.</w:t>
            </w:r>
          </w:p>
          <w:p w14:paraId="45DEDE90" w14:textId="15ECB846" w:rsidR="005D05D4" w:rsidRDefault="00AC6C4C" w:rsidP="003D77E3">
            <w:pPr>
              <w:pStyle w:val="BodyText"/>
              <w:tabs>
                <w:tab w:val="left" w:pos="0"/>
              </w:tabs>
              <w:spacing w:before="140" w:line="290" w:lineRule="auto"/>
              <w:rPr>
                <w:rFonts w:ascii="Arial" w:hAnsi="Arial" w:cs="Arial"/>
                <w:sz w:val="20"/>
                <w:szCs w:val="20"/>
              </w:rPr>
            </w:pPr>
            <w:r w:rsidRPr="005B1ABB">
              <w:rPr>
                <w:rFonts w:ascii="Arial" w:hAnsi="Arial" w:cs="Arial"/>
                <w:sz w:val="20"/>
                <w:szCs w:val="20"/>
              </w:rPr>
              <w:t>A Oferta Prioritária será alocada aos Acionistas, sendo que seu limite de subscrição proporcional será calculado em função da quantidade de ações detidas pelos Acionistas na Segunda Data de Corte, desconsiderando-se as ações ordinárias de emissão da Companhia eventualmente mantidas em tesouraria</w:t>
            </w:r>
            <w:r w:rsidR="00B931B1" w:rsidRPr="00B931B1">
              <w:rPr>
                <w:rFonts w:ascii="Arial" w:eastAsia="Calibri" w:hAnsi="Arial"/>
                <w:sz w:val="20"/>
                <w:szCs w:val="20"/>
                <w:lang w:eastAsia="en-GB"/>
              </w:rPr>
              <w:t>, sendo que cada ação ordinária de emissão da Companhia de titularidade do Acionis</w:t>
            </w:r>
            <w:r w:rsidR="00B931B1" w:rsidRPr="00626922">
              <w:rPr>
                <w:rFonts w:ascii="Arial" w:eastAsia="Calibri" w:hAnsi="Arial"/>
                <w:sz w:val="20"/>
                <w:szCs w:val="20"/>
                <w:lang w:eastAsia="en-GB"/>
              </w:rPr>
              <w:t>ta na Segunda Data de Corte irá assegurar ao Acionista o direito de subscrever (</w:t>
            </w:r>
            <w:r w:rsidR="00B931B1" w:rsidRPr="00DB0EAE">
              <w:rPr>
                <w:rFonts w:ascii="Arial" w:eastAsia="Calibri" w:hAnsi="Arial"/>
                <w:sz w:val="20"/>
              </w:rPr>
              <w:t>a) no mínimo, até</w:t>
            </w:r>
            <w:r w:rsidR="009B6CED">
              <w:rPr>
                <w:rFonts w:ascii="Arial" w:eastAsia="Calibri" w:hAnsi="Arial"/>
                <w:sz w:val="20"/>
              </w:rPr>
              <w:t xml:space="preserve"> </w:t>
            </w:r>
            <w:r w:rsidR="00A443D8" w:rsidRPr="00A443D8">
              <w:rPr>
                <w:rFonts w:ascii="Arial" w:eastAsia="Calibri" w:hAnsi="Arial"/>
                <w:sz w:val="20"/>
              </w:rPr>
              <w:t>0,</w:t>
            </w:r>
            <w:r w:rsidR="00582843" w:rsidRPr="00582843">
              <w:rPr>
                <w:rFonts w:ascii="Arial" w:eastAsia="Calibri" w:hAnsi="Arial"/>
                <w:sz w:val="20"/>
              </w:rPr>
              <w:t>064516</w:t>
            </w:r>
            <w:r w:rsidR="00582843">
              <w:rPr>
                <w:rFonts w:ascii="Arial" w:eastAsia="Calibri" w:hAnsi="Arial"/>
                <w:sz w:val="20"/>
              </w:rPr>
              <w:t xml:space="preserve"> </w:t>
            </w:r>
            <w:r w:rsidR="00B931B1" w:rsidRPr="00B931B1">
              <w:rPr>
                <w:rFonts w:ascii="Arial" w:eastAsia="Calibri" w:hAnsi="Arial"/>
                <w:sz w:val="20"/>
                <w:szCs w:val="20"/>
                <w:lang w:eastAsia="en-GB"/>
              </w:rPr>
              <w:t>Ações para cada ação ordinária de emissão da Companhia de sua titularidade na Segunda Data de Corte</w:t>
            </w:r>
            <w:r w:rsidR="00B931B1" w:rsidRPr="004F7991">
              <w:rPr>
                <w:rFonts w:ascii="Arial" w:eastAsia="Calibri" w:hAnsi="Arial"/>
                <w:sz w:val="20"/>
                <w:szCs w:val="20"/>
                <w:lang w:eastAsia="en-GB"/>
              </w:rPr>
              <w:t>,</w:t>
            </w:r>
            <w:r w:rsidR="00B931B1" w:rsidRPr="00DB0EAE">
              <w:rPr>
                <w:rFonts w:ascii="Arial" w:eastAsia="Calibri" w:hAnsi="Arial"/>
                <w:sz w:val="20"/>
              </w:rPr>
              <w:t xml:space="preserve"> sem considerar as Ações Adicionais</w:t>
            </w:r>
            <w:r w:rsidR="00B931B1" w:rsidRPr="004F7991">
              <w:rPr>
                <w:rFonts w:ascii="Arial" w:eastAsia="Calibri" w:hAnsi="Arial"/>
                <w:sz w:val="20"/>
                <w:szCs w:val="20"/>
                <w:lang w:eastAsia="en-GB"/>
              </w:rPr>
              <w:t xml:space="preserve"> </w:t>
            </w:r>
            <w:r w:rsidR="00B931B1" w:rsidRPr="00DB0EAE">
              <w:rPr>
                <w:rFonts w:ascii="Arial" w:eastAsia="Calibri" w:hAnsi="Arial"/>
                <w:sz w:val="20"/>
              </w:rPr>
              <w:t>e (b) assumindo a colocação integral das Ações Adicionais, no máximo,</w:t>
            </w:r>
            <w:r w:rsidR="009B6CED">
              <w:rPr>
                <w:rFonts w:ascii="Arial" w:eastAsia="Calibri" w:hAnsi="Arial"/>
                <w:sz w:val="20"/>
              </w:rPr>
              <w:t xml:space="preserve"> </w:t>
            </w:r>
            <w:r w:rsidR="00C51151" w:rsidRPr="00C51151">
              <w:rPr>
                <w:rFonts w:ascii="Arial" w:eastAsia="Calibri" w:hAnsi="Arial"/>
                <w:sz w:val="20"/>
              </w:rPr>
              <w:t>0,</w:t>
            </w:r>
            <w:r w:rsidR="00582843" w:rsidRPr="00582843">
              <w:rPr>
                <w:color w:val="000000"/>
                <w:sz w:val="24"/>
                <w:szCs w:val="24"/>
                <w:lang w:eastAsia="zh-CN"/>
              </w:rPr>
              <w:t xml:space="preserve"> </w:t>
            </w:r>
            <w:r w:rsidR="00582843" w:rsidRPr="00582843">
              <w:rPr>
                <w:rFonts w:ascii="Arial" w:eastAsia="Calibri" w:hAnsi="Arial"/>
                <w:sz w:val="20"/>
              </w:rPr>
              <w:t>080645</w:t>
            </w:r>
            <w:r w:rsidR="00C51151" w:rsidRPr="00C51151">
              <w:rPr>
                <w:rFonts w:ascii="Arial" w:eastAsia="Calibri" w:hAnsi="Arial"/>
                <w:sz w:val="20"/>
              </w:rPr>
              <w:t xml:space="preserve"> </w:t>
            </w:r>
            <w:r w:rsidR="00B931B1" w:rsidRPr="00DB0EAE">
              <w:rPr>
                <w:rFonts w:ascii="Arial" w:eastAsia="Calibri" w:hAnsi="Arial"/>
                <w:sz w:val="20"/>
              </w:rPr>
              <w:t>Ações para cada ação ordinária de emissão da Companhia de sua titularidade na Segunda Data de Corte</w:t>
            </w:r>
            <w:r w:rsidR="00B931B1" w:rsidRPr="00B931B1">
              <w:rPr>
                <w:rFonts w:ascii="Arial" w:eastAsia="Calibri" w:hAnsi="Arial"/>
                <w:sz w:val="20"/>
                <w:szCs w:val="20"/>
                <w:lang w:eastAsia="en-GB"/>
              </w:rPr>
              <w:t xml:space="preserve"> (“</w:t>
            </w:r>
            <w:r w:rsidR="00B931B1" w:rsidRPr="00B931B1">
              <w:rPr>
                <w:rFonts w:ascii="Arial" w:eastAsia="Calibri" w:hAnsi="Arial"/>
                <w:b/>
                <w:sz w:val="20"/>
                <w:szCs w:val="20"/>
                <w:lang w:eastAsia="en-GB"/>
              </w:rPr>
              <w:t>Limite de Subscrição Proporcional</w:t>
            </w:r>
            <w:r w:rsidR="00B931B1" w:rsidRPr="00B931B1">
              <w:rPr>
                <w:rFonts w:ascii="Arial" w:eastAsia="Calibri" w:hAnsi="Arial"/>
                <w:sz w:val="20"/>
                <w:szCs w:val="20"/>
                <w:lang w:eastAsia="en-GB"/>
              </w:rPr>
              <w:t xml:space="preserve">”). Caso a relação resulte em fração de ação ordinária, o Limite de Subscrição Proporcional será limitado ao número inteiro apurado, sem arredondamento, desconsiderando-se eventuais frações adicionais de Ações e </w:t>
            </w:r>
            <w:r w:rsidR="00B931B1" w:rsidRPr="004F7991">
              <w:rPr>
                <w:rFonts w:ascii="Arial" w:eastAsia="Calibri" w:hAnsi="Arial"/>
                <w:sz w:val="20"/>
                <w:szCs w:val="20"/>
                <w:lang w:eastAsia="en-GB"/>
              </w:rPr>
              <w:t xml:space="preserve">desconsiderando-se as ações ordinárias de emissão da Companhia eventualmente mantidas em tesouraria. </w:t>
            </w:r>
            <w:r w:rsidR="00B931B1" w:rsidRPr="00DB0EAE">
              <w:rPr>
                <w:rFonts w:ascii="Arial" w:eastAsia="Calibri" w:hAnsi="Arial"/>
                <w:sz w:val="20"/>
              </w:rPr>
              <w:t>Considerando que a quantidade de Ações da Oferta Primária poderá ser acrescida das Ações Adicionais, consequentemente, o Limite de Subscrição Proporcional de cada Acionista poderá aumentar caso ocorra o exercício das Ações Adicionais, de forma que caso os Acionistas indiquem em seus respectivos Pedidos de Subscrição Prioritária o interesse na subscrição da totalidade das Ações da Oferta Primária a que fazem jus sem considerar a colocação das Ações Adicionais, referidos Acionistas poderão ser diluídos</w:t>
            </w:r>
            <w:r w:rsidRPr="004F7991">
              <w:rPr>
                <w:rFonts w:ascii="Arial" w:hAnsi="Arial" w:cs="Arial"/>
                <w:sz w:val="20"/>
                <w:szCs w:val="20"/>
              </w:rPr>
              <w:t>.</w:t>
            </w:r>
            <w:bookmarkEnd w:id="21"/>
          </w:p>
          <w:p w14:paraId="303B8DBE" w14:textId="77777777" w:rsidR="00983477" w:rsidRPr="00AC6C4C" w:rsidRDefault="00983477" w:rsidP="00983477">
            <w:pPr>
              <w:pStyle w:val="BodyText"/>
              <w:tabs>
                <w:tab w:val="left" w:pos="0"/>
              </w:tabs>
              <w:spacing w:before="140" w:line="290" w:lineRule="auto"/>
              <w:rPr>
                <w:rFonts w:ascii="Arial" w:hAnsi="Arial" w:cs="Arial"/>
                <w:sz w:val="20"/>
                <w:szCs w:val="20"/>
              </w:rPr>
            </w:pPr>
            <w:r w:rsidRPr="005B1ABB">
              <w:rPr>
                <w:rFonts w:ascii="Arial" w:hAnsi="Arial" w:cs="Arial"/>
                <w:sz w:val="20"/>
                <w:szCs w:val="20"/>
              </w:rPr>
              <w:t xml:space="preserve">No âmbito da Oferta Prioritária, não há quantidade mínima de </w:t>
            </w:r>
            <w:r>
              <w:rPr>
                <w:rFonts w:ascii="Arial" w:hAnsi="Arial" w:cs="Arial"/>
                <w:sz w:val="20"/>
                <w:szCs w:val="20"/>
              </w:rPr>
              <w:t>Ações da Oferta Primária</w:t>
            </w:r>
            <w:r w:rsidRPr="005B1ABB">
              <w:rPr>
                <w:rFonts w:ascii="Arial" w:hAnsi="Arial" w:cs="Arial"/>
                <w:sz w:val="20"/>
                <w:szCs w:val="20"/>
              </w:rPr>
              <w:t xml:space="preserve"> a ser subscrita pelos Acionistas, estando a quantidade máxima sujeita ao respectivo Limite de Subscrição Proporcional. Será assegurado o atendimento integral e prioritário da totalidade dos Pedidos de Subscrição Prioritária até o Limite de Subscrição Proporcional de cada Acionista e, portanto, não será realizado rateio de </w:t>
            </w:r>
            <w:r>
              <w:rPr>
                <w:rFonts w:ascii="Arial" w:hAnsi="Arial" w:cs="Arial"/>
                <w:sz w:val="20"/>
                <w:szCs w:val="20"/>
              </w:rPr>
              <w:t>Ações da Oferta Primária</w:t>
            </w:r>
            <w:r w:rsidRPr="005B1ABB">
              <w:rPr>
                <w:rFonts w:ascii="Arial" w:hAnsi="Arial" w:cs="Arial"/>
                <w:sz w:val="20"/>
                <w:szCs w:val="20"/>
              </w:rPr>
              <w:t xml:space="preserve"> no âmbito da Oferta Prioritária.</w:t>
            </w:r>
          </w:p>
          <w:p w14:paraId="2C0D3DBA" w14:textId="5C222571" w:rsidR="00232CF2" w:rsidRDefault="00045F23" w:rsidP="00232CF2">
            <w:pPr>
              <w:pStyle w:val="BodyText"/>
              <w:tabs>
                <w:tab w:val="left" w:pos="0"/>
              </w:tabs>
              <w:spacing w:before="140" w:line="290" w:lineRule="auto"/>
              <w:rPr>
                <w:rFonts w:ascii="Arial" w:hAnsi="Arial" w:cs="Arial"/>
                <w:b/>
                <w:bCs/>
                <w:sz w:val="20"/>
                <w:szCs w:val="20"/>
              </w:rPr>
            </w:pPr>
            <w:r w:rsidRPr="00045F23">
              <w:rPr>
                <w:rFonts w:ascii="Arial" w:hAnsi="Arial" w:cs="Arial"/>
                <w:b/>
                <w:bCs/>
                <w:sz w:val="20"/>
                <w:szCs w:val="20"/>
              </w:rPr>
              <w:t xml:space="preserve">Os Pedidos de Subscrição Prioritária de Acionistas que sejam Pessoas Vinculadas não serão cancelados, em caso de excesso de demanda superior em 1/3 à quantidade inicial de Ações ofertadas, desde que realizados (a) durante o Período de Subscrição da Oferta Prioritária até o respectivo Limite de Subscrição Proporcional; e (b) no Período para </w:t>
            </w:r>
            <w:r w:rsidRPr="00045F23">
              <w:rPr>
                <w:rFonts w:ascii="Arial" w:hAnsi="Arial" w:cs="Arial"/>
                <w:b/>
                <w:bCs/>
                <w:sz w:val="20"/>
                <w:szCs w:val="20"/>
              </w:rPr>
              <w:lastRenderedPageBreak/>
              <w:t>Apresentação de Intenções de Investimento por Pessoas Vinculadas em quantidade superior ao seu Limite de Subscrição Proporcional</w:t>
            </w:r>
            <w:r w:rsidR="00232CF2" w:rsidRPr="00232CF2">
              <w:rPr>
                <w:rFonts w:ascii="Arial" w:hAnsi="Arial" w:cs="Arial"/>
                <w:b/>
                <w:bCs/>
                <w:sz w:val="20"/>
                <w:szCs w:val="20"/>
              </w:rPr>
              <w:t>.</w:t>
            </w:r>
          </w:p>
          <w:p w14:paraId="2503389E" w14:textId="7EF8E87E" w:rsidR="00A443D8" w:rsidRPr="00A443D8" w:rsidRDefault="00A443D8" w:rsidP="00232CF2">
            <w:pPr>
              <w:pStyle w:val="BodyText"/>
              <w:tabs>
                <w:tab w:val="left" w:pos="0"/>
              </w:tabs>
              <w:spacing w:before="140" w:line="290" w:lineRule="auto"/>
              <w:rPr>
                <w:rFonts w:ascii="Arial" w:hAnsi="Arial" w:cs="Arial"/>
                <w:b/>
                <w:sz w:val="20"/>
                <w:szCs w:val="20"/>
              </w:rPr>
            </w:pPr>
            <w:r w:rsidRPr="00521A23">
              <w:rPr>
                <w:rFonts w:ascii="Arial" w:hAnsi="Arial" w:cs="Arial"/>
                <w:b/>
                <w:sz w:val="20"/>
                <w:szCs w:val="20"/>
              </w:rPr>
              <w:t xml:space="preserve">Os Acionistas que </w:t>
            </w:r>
            <w:r>
              <w:rPr>
                <w:rFonts w:ascii="Arial" w:hAnsi="Arial" w:cs="Arial"/>
                <w:b/>
                <w:sz w:val="20"/>
                <w:szCs w:val="20"/>
              </w:rPr>
              <w:t xml:space="preserve">aderirem </w:t>
            </w:r>
            <w:r w:rsidRPr="00521A23">
              <w:rPr>
                <w:rFonts w:ascii="Arial" w:hAnsi="Arial" w:cs="Arial"/>
                <w:b/>
                <w:sz w:val="20"/>
                <w:szCs w:val="20"/>
              </w:rPr>
              <w:t xml:space="preserve">exclusivamente a Oferta Prioritária não participarão do Procedimento de </w:t>
            </w:r>
            <w:r w:rsidRPr="00521A23">
              <w:rPr>
                <w:rFonts w:ascii="Arial" w:hAnsi="Arial" w:cs="Arial"/>
                <w:b/>
                <w:i/>
                <w:sz w:val="20"/>
                <w:szCs w:val="20"/>
              </w:rPr>
              <w:t>Bookbuilding</w:t>
            </w:r>
            <w:r w:rsidRPr="00521A23">
              <w:rPr>
                <w:rFonts w:ascii="Arial" w:hAnsi="Arial" w:cs="Arial"/>
                <w:b/>
                <w:sz w:val="20"/>
                <w:szCs w:val="20"/>
              </w:rPr>
              <w:t xml:space="preserve"> e, portanto, não participarão do processo de determinação do Preço por Ação.</w:t>
            </w:r>
          </w:p>
          <w:p w14:paraId="24C7B8C9" w14:textId="64C8CCC4" w:rsidR="008F181D" w:rsidRPr="00F10DA4" w:rsidRDefault="008F181D" w:rsidP="003D77E3">
            <w:pPr>
              <w:pStyle w:val="BodyText"/>
              <w:tabs>
                <w:tab w:val="left" w:pos="0"/>
              </w:tabs>
              <w:spacing w:before="140" w:line="290" w:lineRule="auto"/>
              <w:rPr>
                <w:rFonts w:ascii="Arial" w:hAnsi="Arial" w:cs="Arial"/>
                <w:sz w:val="20"/>
                <w:szCs w:val="20"/>
              </w:rPr>
            </w:pPr>
            <w:r w:rsidRPr="00076BF1">
              <w:rPr>
                <w:rFonts w:ascii="Arial" w:hAnsi="Arial" w:cs="Arial"/>
                <w:sz w:val="20"/>
                <w:szCs w:val="20"/>
              </w:rPr>
              <w:t>No contexto da Oferta Prioritária, o SUBSCRITOR declara ter conhecimento de</w:t>
            </w:r>
            <w:r w:rsidRPr="00F10DA4">
              <w:rPr>
                <w:rFonts w:ascii="Arial" w:hAnsi="Arial" w:cs="Arial"/>
                <w:sz w:val="20"/>
                <w:szCs w:val="20"/>
              </w:rPr>
              <w:t xml:space="preserve"> que o período para formular o presente Pedido </w:t>
            </w:r>
            <w:r w:rsidRPr="00FD0FF3">
              <w:rPr>
                <w:rFonts w:ascii="Arial" w:hAnsi="Arial" w:cs="Arial"/>
                <w:sz w:val="20"/>
                <w:szCs w:val="20"/>
              </w:rPr>
              <w:t xml:space="preserve">de Subscrição </w:t>
            </w:r>
            <w:r w:rsidR="00F27AD9" w:rsidRPr="00FD0FF3">
              <w:rPr>
                <w:rFonts w:ascii="Arial" w:hAnsi="Arial" w:cs="Arial"/>
                <w:sz w:val="20"/>
                <w:szCs w:val="20"/>
              </w:rPr>
              <w:t>da Oferta</w:t>
            </w:r>
            <w:r w:rsidR="00F27AD9" w:rsidRPr="00FD0FF3">
              <w:rPr>
                <w:rFonts w:ascii="Arial" w:hAnsi="Arial" w:cs="Arial"/>
                <w:b/>
                <w:bCs/>
                <w:sz w:val="20"/>
                <w:szCs w:val="20"/>
              </w:rPr>
              <w:t xml:space="preserve"> </w:t>
            </w:r>
            <w:r w:rsidRPr="00FD0FF3">
              <w:rPr>
                <w:rFonts w:ascii="Arial" w:hAnsi="Arial" w:cs="Arial"/>
                <w:sz w:val="20"/>
                <w:szCs w:val="20"/>
              </w:rPr>
              <w:t>Prioritária é entre os dias</w:t>
            </w:r>
            <w:r w:rsidR="005D05D4" w:rsidRPr="00FD0FF3">
              <w:rPr>
                <w:rFonts w:ascii="Arial" w:hAnsi="Arial" w:cs="Arial"/>
                <w:sz w:val="20"/>
                <w:szCs w:val="20"/>
              </w:rPr>
              <w:t xml:space="preserve"> </w:t>
            </w:r>
            <w:r w:rsidR="00FD0FF3" w:rsidRPr="00FD0FF3">
              <w:rPr>
                <w:rFonts w:ascii="Arial" w:hAnsi="Arial" w:cs="Arial"/>
                <w:sz w:val="20"/>
                <w:szCs w:val="20"/>
              </w:rPr>
              <w:t xml:space="preserve">22 </w:t>
            </w:r>
            <w:r w:rsidR="00E923F7" w:rsidRPr="00FD0FF3">
              <w:rPr>
                <w:rFonts w:ascii="Arial" w:hAnsi="Arial" w:cs="Arial"/>
                <w:sz w:val="20"/>
                <w:szCs w:val="20"/>
              </w:rPr>
              <w:t xml:space="preserve">de setembro de 2025, inclusive, e </w:t>
            </w:r>
            <w:r w:rsidR="004D00BF" w:rsidRPr="00B46EAE">
              <w:rPr>
                <w:rFonts w:ascii="Arial" w:hAnsi="Arial" w:cs="Arial"/>
                <w:sz w:val="20"/>
                <w:szCs w:val="20"/>
              </w:rPr>
              <w:t>26</w:t>
            </w:r>
            <w:r w:rsidR="00E923F7" w:rsidRPr="00FD0FF3">
              <w:rPr>
                <w:rFonts w:ascii="Arial" w:hAnsi="Arial" w:cs="Arial"/>
                <w:sz w:val="20"/>
                <w:szCs w:val="20"/>
              </w:rPr>
              <w:t xml:space="preserve"> de </w:t>
            </w:r>
            <w:r w:rsidR="004D00BF" w:rsidRPr="00FD0FF3">
              <w:rPr>
                <w:rFonts w:ascii="Arial" w:hAnsi="Arial" w:cs="Arial"/>
                <w:sz w:val="20"/>
                <w:szCs w:val="20"/>
              </w:rPr>
              <w:t>setembro</w:t>
            </w:r>
            <w:r w:rsidR="00E923F7" w:rsidRPr="00E923F7">
              <w:rPr>
                <w:rFonts w:ascii="Arial" w:hAnsi="Arial" w:cs="Arial"/>
                <w:sz w:val="20"/>
                <w:szCs w:val="20"/>
              </w:rPr>
              <w:t xml:space="preserve"> de 2025</w:t>
            </w:r>
            <w:r w:rsidRPr="00F10DA4">
              <w:rPr>
                <w:rFonts w:ascii="Arial" w:hAnsi="Arial" w:cs="Arial"/>
                <w:sz w:val="20"/>
                <w:szCs w:val="20"/>
              </w:rPr>
              <w:t>, inclusive (“</w:t>
            </w:r>
            <w:r w:rsidRPr="00F10DA4">
              <w:rPr>
                <w:rFonts w:ascii="Arial" w:hAnsi="Arial" w:cs="Arial"/>
                <w:b/>
                <w:sz w:val="20"/>
                <w:szCs w:val="20"/>
              </w:rPr>
              <w:t xml:space="preserve">Período de Subscrição </w:t>
            </w:r>
            <w:r w:rsidR="00E923F7" w:rsidRPr="00E923F7">
              <w:rPr>
                <w:rFonts w:ascii="Arial" w:hAnsi="Arial" w:cs="Arial"/>
                <w:b/>
                <w:sz w:val="20"/>
                <w:szCs w:val="20"/>
              </w:rPr>
              <w:t xml:space="preserve">da Oferta </w:t>
            </w:r>
            <w:r w:rsidRPr="00F10DA4">
              <w:rPr>
                <w:rFonts w:ascii="Arial" w:hAnsi="Arial" w:cs="Arial"/>
                <w:b/>
                <w:sz w:val="20"/>
                <w:szCs w:val="20"/>
              </w:rPr>
              <w:t>Prioritária</w:t>
            </w:r>
            <w:r w:rsidRPr="00F10DA4">
              <w:rPr>
                <w:rFonts w:ascii="Arial" w:hAnsi="Arial" w:cs="Arial"/>
                <w:sz w:val="20"/>
                <w:szCs w:val="20"/>
              </w:rPr>
              <w:t>”).</w:t>
            </w:r>
          </w:p>
          <w:p w14:paraId="33735FCF" w14:textId="506BCA7C" w:rsidR="00324880" w:rsidRPr="00076BF1" w:rsidRDefault="00324880" w:rsidP="003D77E3">
            <w:pPr>
              <w:pStyle w:val="BodyText"/>
              <w:tabs>
                <w:tab w:val="left" w:pos="0"/>
              </w:tabs>
              <w:spacing w:before="140" w:line="290" w:lineRule="auto"/>
              <w:rPr>
                <w:rFonts w:ascii="Arial" w:eastAsiaTheme="minorHAnsi" w:hAnsi="Arial" w:cs="Arial"/>
                <w:sz w:val="20"/>
                <w:szCs w:val="20"/>
                <w:lang w:eastAsia="en-GB"/>
              </w:rPr>
            </w:pPr>
            <w:r w:rsidRPr="00076BF1">
              <w:rPr>
                <w:rFonts w:ascii="Arial" w:eastAsiaTheme="minorHAnsi" w:hAnsi="Arial" w:cs="Arial"/>
                <w:sz w:val="20"/>
                <w:szCs w:val="20"/>
                <w:lang w:eastAsia="en-GB"/>
              </w:rPr>
              <w:t>Os Acionistas devem estabelecer, por meio deste Pedido de Subscrição</w:t>
            </w:r>
            <w:r w:rsidR="00F27AD9">
              <w:rPr>
                <w:rFonts w:ascii="Arial" w:eastAsiaTheme="minorHAnsi" w:hAnsi="Arial" w:cs="Arial"/>
                <w:sz w:val="20"/>
                <w:szCs w:val="20"/>
                <w:lang w:eastAsia="en-GB"/>
              </w:rPr>
              <w:t xml:space="preserve"> </w:t>
            </w:r>
            <w:r w:rsidR="00F27AD9" w:rsidRPr="00187B9C">
              <w:rPr>
                <w:rFonts w:ascii="Arial" w:hAnsi="Arial" w:cs="Arial"/>
                <w:sz w:val="20"/>
                <w:szCs w:val="20"/>
              </w:rPr>
              <w:t>da Oferta</w:t>
            </w:r>
            <w:r w:rsidRPr="00076BF1">
              <w:rPr>
                <w:rFonts w:ascii="Arial" w:eastAsiaTheme="minorHAnsi" w:hAnsi="Arial" w:cs="Arial"/>
                <w:sz w:val="20"/>
                <w:szCs w:val="20"/>
                <w:lang w:eastAsia="en-GB"/>
              </w:rPr>
              <w:t xml:space="preserve"> Prioritária, observado o Limite de Subscrição Proporcional, limite para a quantidade de Ações</w:t>
            </w:r>
            <w:r w:rsidR="009D6494" w:rsidRPr="00076BF1">
              <w:rPr>
                <w:rFonts w:ascii="Arial" w:eastAsiaTheme="minorHAnsi" w:hAnsi="Arial" w:cs="Arial"/>
                <w:sz w:val="20"/>
                <w:szCs w:val="20"/>
                <w:lang w:eastAsia="en-GB"/>
              </w:rPr>
              <w:t xml:space="preserve"> </w:t>
            </w:r>
            <w:r w:rsidR="00ED03CE">
              <w:rPr>
                <w:rFonts w:ascii="Arial" w:eastAsiaTheme="minorHAnsi" w:hAnsi="Arial" w:cs="Arial"/>
                <w:sz w:val="20"/>
                <w:szCs w:val="20"/>
                <w:lang w:eastAsia="en-GB"/>
              </w:rPr>
              <w:t xml:space="preserve">da Oferta Primária </w:t>
            </w:r>
            <w:r w:rsidRPr="00076BF1">
              <w:rPr>
                <w:rFonts w:ascii="Arial" w:eastAsiaTheme="minorHAnsi" w:hAnsi="Arial" w:cs="Arial"/>
                <w:sz w:val="20"/>
                <w:szCs w:val="20"/>
                <w:lang w:eastAsia="en-GB"/>
              </w:rPr>
              <w:t>a serem subscritas no âmbito da Oferta Prioritária</w:t>
            </w:r>
            <w:r w:rsidR="00241C9D" w:rsidRPr="00076BF1">
              <w:rPr>
                <w:rFonts w:ascii="Arial" w:eastAsiaTheme="minorHAnsi" w:hAnsi="Arial" w:cs="Arial"/>
                <w:sz w:val="20"/>
                <w:szCs w:val="20"/>
                <w:lang w:eastAsia="en-GB"/>
              </w:rPr>
              <w:t xml:space="preserve">. </w:t>
            </w:r>
            <w:r w:rsidR="00B8586E" w:rsidRPr="00076BF1">
              <w:rPr>
                <w:rFonts w:ascii="Arial" w:eastAsiaTheme="minorHAnsi" w:hAnsi="Arial" w:cs="Arial"/>
                <w:sz w:val="20"/>
                <w:szCs w:val="20"/>
                <w:lang w:eastAsia="en-GB"/>
              </w:rPr>
              <w:t>Adicionalmente, o</w:t>
            </w:r>
            <w:r w:rsidR="00241C9D" w:rsidRPr="00076BF1">
              <w:rPr>
                <w:rFonts w:ascii="Arial" w:eastAsiaTheme="minorHAnsi" w:hAnsi="Arial" w:cs="Arial"/>
                <w:sz w:val="20"/>
                <w:szCs w:val="20"/>
                <w:lang w:eastAsia="en-GB"/>
              </w:rPr>
              <w:t xml:space="preserve">s Acionistas poderão estabelecer, por meio deste Pedido de Subscrição </w:t>
            </w:r>
            <w:r w:rsidR="00F27AD9" w:rsidRPr="00187B9C">
              <w:rPr>
                <w:rFonts w:ascii="Arial" w:hAnsi="Arial" w:cs="Arial"/>
                <w:sz w:val="20"/>
                <w:szCs w:val="20"/>
              </w:rPr>
              <w:t>da Oferta</w:t>
            </w:r>
            <w:r w:rsidR="00F27AD9" w:rsidRPr="00F27AD9">
              <w:rPr>
                <w:rFonts w:ascii="Arial" w:hAnsi="Arial" w:cs="Arial"/>
                <w:b/>
                <w:bCs/>
                <w:sz w:val="20"/>
                <w:szCs w:val="20"/>
              </w:rPr>
              <w:t xml:space="preserve"> </w:t>
            </w:r>
            <w:r w:rsidR="00241C9D" w:rsidRPr="00076BF1">
              <w:rPr>
                <w:rFonts w:ascii="Arial" w:eastAsiaTheme="minorHAnsi" w:hAnsi="Arial" w:cs="Arial"/>
                <w:sz w:val="20"/>
                <w:szCs w:val="20"/>
                <w:lang w:eastAsia="en-GB"/>
              </w:rPr>
              <w:t xml:space="preserve">Prioritária, </w:t>
            </w:r>
            <w:r w:rsidRPr="00076BF1">
              <w:rPr>
                <w:rFonts w:ascii="Arial" w:eastAsiaTheme="minorHAnsi" w:hAnsi="Arial" w:cs="Arial"/>
                <w:sz w:val="20"/>
                <w:szCs w:val="20"/>
                <w:lang w:eastAsia="en-GB"/>
              </w:rPr>
              <w:t>o preço máximo por Ação, como condição para sua participação na Oferta.</w:t>
            </w:r>
            <w:r w:rsidR="00622CAC" w:rsidRPr="00076BF1">
              <w:rPr>
                <w:rFonts w:ascii="Arial" w:eastAsiaTheme="minorHAnsi" w:hAnsi="Arial" w:cs="Arial"/>
                <w:sz w:val="20"/>
                <w:szCs w:val="20"/>
                <w:lang w:eastAsia="en-GB"/>
              </w:rPr>
              <w:t xml:space="preserve"> </w:t>
            </w:r>
          </w:p>
          <w:p w14:paraId="6247A17A" w14:textId="01BB03E3" w:rsidR="00F13C21" w:rsidRDefault="00F13C21" w:rsidP="003D77E3">
            <w:pPr>
              <w:pStyle w:val="BodyText"/>
              <w:tabs>
                <w:tab w:val="left" w:pos="0"/>
              </w:tabs>
              <w:spacing w:before="140" w:line="290" w:lineRule="auto"/>
              <w:rPr>
                <w:rFonts w:ascii="Arial" w:eastAsiaTheme="minorHAnsi" w:hAnsi="Arial" w:cs="Arial"/>
                <w:sz w:val="20"/>
                <w:szCs w:val="20"/>
                <w:lang w:eastAsia="en-GB"/>
              </w:rPr>
            </w:pPr>
            <w:r w:rsidRPr="00E84CCE">
              <w:rPr>
                <w:rFonts w:ascii="Arial" w:hAnsi="Arial" w:cs="Arial"/>
                <w:b/>
                <w:bCs/>
                <w:sz w:val="20"/>
                <w:szCs w:val="20"/>
              </w:rPr>
              <w:t xml:space="preserve">OS ACIONISTAS PODERÃO ESTIPULAR A QUANTIDADE DE AÇÕES QUE TÊM A INTENÇÃO </w:t>
            </w:r>
            <w:r w:rsidR="00505CBB">
              <w:rPr>
                <w:rFonts w:ascii="Arial" w:hAnsi="Arial" w:cs="Arial"/>
                <w:b/>
                <w:bCs/>
                <w:sz w:val="20"/>
                <w:szCs w:val="20"/>
              </w:rPr>
              <w:t xml:space="preserve">DE </w:t>
            </w:r>
            <w:r w:rsidRPr="00E84CCE">
              <w:rPr>
                <w:rFonts w:ascii="Arial" w:hAnsi="Arial" w:cs="Arial"/>
                <w:b/>
                <w:bCs/>
                <w:sz w:val="20"/>
                <w:szCs w:val="20"/>
              </w:rPr>
              <w:t xml:space="preserve">SUBSCREVER, NO ÂMBITO DO EXERCÍCIO DE SUAS RESPECTIVAS PRIORIDADES DE SUBSCRIÇÃO, APENAS </w:t>
            </w:r>
            <w:r w:rsidR="00505CBB">
              <w:rPr>
                <w:rFonts w:ascii="Arial" w:hAnsi="Arial" w:cs="Arial"/>
                <w:b/>
                <w:bCs/>
                <w:sz w:val="20"/>
                <w:szCs w:val="20"/>
              </w:rPr>
              <w:t xml:space="preserve">MEDIANTE </w:t>
            </w:r>
            <w:r w:rsidRPr="00E84CCE">
              <w:rPr>
                <w:rFonts w:ascii="Arial" w:hAnsi="Arial" w:cs="Arial"/>
                <w:b/>
                <w:bCs/>
                <w:sz w:val="20"/>
                <w:szCs w:val="20"/>
              </w:rPr>
              <w:t>O PREENCHIMENTO D</w:t>
            </w:r>
            <w:r w:rsidR="00ED03CE">
              <w:rPr>
                <w:rFonts w:ascii="Arial" w:hAnsi="Arial" w:cs="Arial"/>
                <w:b/>
                <w:bCs/>
                <w:sz w:val="20"/>
                <w:szCs w:val="20"/>
              </w:rPr>
              <w:t>ESTE</w:t>
            </w:r>
            <w:r w:rsidRPr="00E84CCE">
              <w:rPr>
                <w:rFonts w:ascii="Arial" w:hAnsi="Arial" w:cs="Arial"/>
                <w:b/>
                <w:bCs/>
                <w:sz w:val="20"/>
                <w:szCs w:val="20"/>
              </w:rPr>
              <w:t xml:space="preserve"> PEDIDO DE SUBSCRIÇÃO</w:t>
            </w:r>
            <w:r w:rsidR="00E923F7">
              <w:rPr>
                <w:rFonts w:ascii="Arial" w:hAnsi="Arial" w:cs="Arial"/>
                <w:b/>
                <w:bCs/>
                <w:sz w:val="20"/>
                <w:szCs w:val="20"/>
              </w:rPr>
              <w:t xml:space="preserve"> DA OFERTA</w:t>
            </w:r>
            <w:r w:rsidRPr="00E84CCE">
              <w:rPr>
                <w:rFonts w:ascii="Arial" w:hAnsi="Arial" w:cs="Arial"/>
                <w:b/>
                <w:bCs/>
                <w:sz w:val="20"/>
                <w:szCs w:val="20"/>
              </w:rPr>
              <w:t xml:space="preserve"> PRIORITÁRIA, DURANTE O PERÍODO DE SUBSCRIÇÃO PRIORITÁRIA, SEM POSSIBILIDADE DE RETIFICAÇÃO POSTERIOR.</w:t>
            </w:r>
          </w:p>
          <w:p w14:paraId="6E782655" w14:textId="5748EDE3" w:rsidR="00324880" w:rsidRPr="00076BF1" w:rsidRDefault="00324880" w:rsidP="003D77E3">
            <w:pPr>
              <w:pStyle w:val="BodyText"/>
              <w:tabs>
                <w:tab w:val="left" w:pos="0"/>
              </w:tabs>
              <w:spacing w:before="140" w:line="290" w:lineRule="auto"/>
              <w:rPr>
                <w:rFonts w:ascii="Arial" w:eastAsiaTheme="minorHAnsi" w:hAnsi="Arial" w:cs="Arial"/>
                <w:sz w:val="20"/>
                <w:szCs w:val="20"/>
                <w:lang w:eastAsia="en-GB"/>
              </w:rPr>
            </w:pPr>
            <w:r w:rsidRPr="00076BF1">
              <w:rPr>
                <w:rFonts w:ascii="Arial" w:eastAsiaTheme="minorHAnsi" w:hAnsi="Arial" w:cs="Arial"/>
                <w:sz w:val="20"/>
                <w:szCs w:val="20"/>
                <w:lang w:eastAsia="en-GB"/>
              </w:rPr>
              <w:t xml:space="preserve">Os Acionistas </w:t>
            </w:r>
            <w:r w:rsidR="00E923F7" w:rsidRPr="00E923F7">
              <w:rPr>
                <w:rFonts w:ascii="Arial" w:eastAsiaTheme="minorHAnsi" w:hAnsi="Arial" w:cs="Arial"/>
                <w:sz w:val="20"/>
                <w:szCs w:val="20"/>
                <w:lang w:eastAsia="en-GB"/>
              </w:rPr>
              <w:t xml:space="preserve">que estejam legalmente habilitados </w:t>
            </w:r>
            <w:r w:rsidRPr="00076BF1">
              <w:rPr>
                <w:rFonts w:ascii="Arial" w:eastAsiaTheme="minorHAnsi" w:hAnsi="Arial" w:cs="Arial"/>
                <w:sz w:val="20"/>
                <w:szCs w:val="20"/>
                <w:lang w:eastAsia="en-GB"/>
              </w:rPr>
              <w:t xml:space="preserve">que desejarem </w:t>
            </w:r>
            <w:r w:rsidRPr="00E923F7">
              <w:rPr>
                <w:rFonts w:ascii="Arial" w:eastAsiaTheme="minorHAnsi" w:hAnsi="Arial" w:cs="Arial"/>
                <w:sz w:val="20"/>
                <w:szCs w:val="20"/>
                <w:lang w:eastAsia="en-GB"/>
              </w:rPr>
              <w:t xml:space="preserve">subscrever </w:t>
            </w:r>
            <w:r w:rsidR="000A0028" w:rsidRPr="00E923F7">
              <w:rPr>
                <w:rFonts w:ascii="Arial" w:hAnsi="Arial" w:cs="Arial"/>
                <w:sz w:val="20"/>
                <w:szCs w:val="20"/>
              </w:rPr>
              <w:t>Ações da Oferta Primária</w:t>
            </w:r>
            <w:r w:rsidR="000A0028" w:rsidRPr="00E923F7">
              <w:rPr>
                <w:rFonts w:ascii="Arial" w:eastAsiaTheme="minorHAnsi" w:hAnsi="Arial" w:cs="Arial"/>
                <w:sz w:val="20"/>
                <w:szCs w:val="20"/>
                <w:lang w:eastAsia="en-GB"/>
              </w:rPr>
              <w:t xml:space="preserve"> </w:t>
            </w:r>
            <w:r w:rsidRPr="00E923F7">
              <w:rPr>
                <w:rFonts w:ascii="Arial" w:eastAsiaTheme="minorHAnsi" w:hAnsi="Arial" w:cs="Arial"/>
                <w:sz w:val="20"/>
                <w:szCs w:val="20"/>
                <w:lang w:eastAsia="en-GB"/>
              </w:rPr>
              <w:t xml:space="preserve">no âmbito da Oferta Prioritária em quantidade superior aos seus respectivos Limites de Subscrição Proporcional poderão participar da Oferta </w:t>
            </w:r>
            <w:r w:rsidR="000A0028" w:rsidRPr="00E923F7">
              <w:rPr>
                <w:rFonts w:ascii="Arial" w:eastAsiaTheme="minorHAnsi" w:hAnsi="Arial" w:cs="Arial"/>
                <w:sz w:val="20"/>
                <w:szCs w:val="20"/>
                <w:lang w:eastAsia="en-GB"/>
              </w:rPr>
              <w:t>Profissional (conforme abaixo</w:t>
            </w:r>
            <w:r w:rsidR="000A0028">
              <w:rPr>
                <w:rFonts w:ascii="Arial" w:eastAsiaTheme="minorHAnsi" w:hAnsi="Arial" w:cs="Arial"/>
                <w:sz w:val="20"/>
                <w:szCs w:val="20"/>
                <w:lang w:eastAsia="en-GB"/>
              </w:rPr>
              <w:t xml:space="preserve"> definido)</w:t>
            </w:r>
            <w:r w:rsidRPr="00076BF1">
              <w:rPr>
                <w:rFonts w:ascii="Arial" w:eastAsiaTheme="minorHAnsi" w:hAnsi="Arial" w:cs="Arial"/>
                <w:sz w:val="20"/>
                <w:szCs w:val="20"/>
                <w:lang w:eastAsia="en-GB"/>
              </w:rPr>
              <w:t xml:space="preserve">, se forem Investidores Profissionais </w:t>
            </w:r>
            <w:r w:rsidRPr="00076BF1">
              <w:rPr>
                <w:rFonts w:ascii="Arial" w:hAnsi="Arial" w:cs="Arial"/>
                <w:bCs/>
                <w:color w:val="000000"/>
                <w:sz w:val="20"/>
                <w:szCs w:val="20"/>
              </w:rPr>
              <w:t xml:space="preserve">e desde que atendam às condições aplicáveis à </w:t>
            </w:r>
            <w:r w:rsidR="000A0028" w:rsidRPr="00076BF1">
              <w:rPr>
                <w:rFonts w:ascii="Arial" w:eastAsiaTheme="minorHAnsi" w:hAnsi="Arial" w:cs="Arial"/>
                <w:sz w:val="20"/>
                <w:szCs w:val="20"/>
                <w:lang w:eastAsia="en-GB"/>
              </w:rPr>
              <w:t xml:space="preserve">Oferta </w:t>
            </w:r>
            <w:r w:rsidR="000A0028">
              <w:rPr>
                <w:rFonts w:ascii="Arial" w:eastAsiaTheme="minorHAnsi" w:hAnsi="Arial" w:cs="Arial"/>
                <w:sz w:val="20"/>
                <w:szCs w:val="20"/>
                <w:lang w:eastAsia="en-GB"/>
              </w:rPr>
              <w:t>Profissional</w:t>
            </w:r>
            <w:r w:rsidRPr="00076BF1">
              <w:rPr>
                <w:rFonts w:ascii="Arial" w:eastAsiaTheme="minorHAnsi" w:hAnsi="Arial" w:cs="Arial"/>
                <w:sz w:val="20"/>
                <w:szCs w:val="20"/>
                <w:lang w:eastAsia="en-GB"/>
              </w:rPr>
              <w:t>.</w:t>
            </w:r>
          </w:p>
          <w:p w14:paraId="0CA55B5E" w14:textId="67C1B218" w:rsidR="000A7C97" w:rsidRPr="009D4436" w:rsidRDefault="006F52A8" w:rsidP="003D77E3">
            <w:pPr>
              <w:autoSpaceDE w:val="0"/>
              <w:autoSpaceDN w:val="0"/>
              <w:adjustRightInd w:val="0"/>
              <w:spacing w:before="140" w:line="290" w:lineRule="auto"/>
              <w:rPr>
                <w:rFonts w:ascii="Arial" w:hAnsi="Arial" w:cs="Arial"/>
                <w:b/>
                <w:bCs/>
                <w:sz w:val="20"/>
              </w:rPr>
            </w:pPr>
            <w:r w:rsidRPr="00076BF1">
              <w:rPr>
                <w:rFonts w:ascii="Arial" w:hAnsi="Arial" w:cs="Arial"/>
                <w:sz w:val="20"/>
                <w:lang w:eastAsia="zh-CN"/>
              </w:rPr>
              <w:t xml:space="preserve">Ficará a cargo de cada Acionista tomar as medidas </w:t>
            </w:r>
            <w:r w:rsidR="004205D4">
              <w:rPr>
                <w:rFonts w:ascii="Arial" w:hAnsi="Arial" w:cs="Arial"/>
                <w:sz w:val="20"/>
                <w:lang w:eastAsia="zh-CN"/>
              </w:rPr>
              <w:t>cabíveis</w:t>
            </w:r>
            <w:r w:rsidR="00C61813" w:rsidRPr="00076BF1">
              <w:rPr>
                <w:rFonts w:ascii="Arial" w:hAnsi="Arial" w:cs="Arial"/>
                <w:sz w:val="20"/>
                <w:lang w:eastAsia="zh-CN"/>
              </w:rPr>
              <w:t xml:space="preserve"> </w:t>
            </w:r>
            <w:r w:rsidRPr="00076BF1">
              <w:rPr>
                <w:rFonts w:ascii="Arial" w:hAnsi="Arial" w:cs="Arial"/>
                <w:sz w:val="20"/>
                <w:lang w:eastAsia="zh-CN"/>
              </w:rPr>
              <w:t>para efetivar ou atualizar seu cadastro, conforme o caso, junto ao Agente de Custódia</w:t>
            </w:r>
            <w:r w:rsidR="00C61813" w:rsidRPr="00076BF1">
              <w:rPr>
                <w:rFonts w:ascii="Arial" w:hAnsi="Arial" w:cs="Arial"/>
                <w:sz w:val="20"/>
                <w:lang w:eastAsia="zh-CN"/>
              </w:rPr>
              <w:t>,</w:t>
            </w:r>
            <w:r w:rsidRPr="00076BF1">
              <w:rPr>
                <w:rFonts w:ascii="Arial" w:hAnsi="Arial" w:cs="Arial"/>
                <w:sz w:val="20"/>
                <w:lang w:eastAsia="zh-CN"/>
              </w:rPr>
              <w:t xml:space="preserve"> em tempo hábil para permitir a efetivação do Pedido de Subscrição </w:t>
            </w:r>
            <w:r w:rsidR="00F27AD9" w:rsidRPr="00187B9C">
              <w:rPr>
                <w:rFonts w:ascii="Arial" w:hAnsi="Arial" w:cs="Arial"/>
                <w:sz w:val="20"/>
              </w:rPr>
              <w:t>da Oferta</w:t>
            </w:r>
            <w:r w:rsidR="00F27AD9" w:rsidRPr="00E200D9">
              <w:rPr>
                <w:rFonts w:ascii="Arial" w:hAnsi="Arial" w:cs="Arial"/>
                <w:sz w:val="20"/>
                <w:lang w:eastAsia="zh-CN"/>
              </w:rPr>
              <w:t xml:space="preserve"> </w:t>
            </w:r>
            <w:r w:rsidRPr="00076BF1">
              <w:rPr>
                <w:rFonts w:ascii="Arial" w:hAnsi="Arial" w:cs="Arial"/>
                <w:sz w:val="20"/>
                <w:lang w:eastAsia="zh-CN"/>
              </w:rPr>
              <w:t xml:space="preserve">Prioritária durante o Período de Subscrição </w:t>
            </w:r>
            <w:r w:rsidR="00786784">
              <w:rPr>
                <w:rFonts w:ascii="Arial" w:hAnsi="Arial" w:cs="Arial"/>
                <w:sz w:val="20"/>
                <w:lang w:eastAsia="zh-CN"/>
              </w:rPr>
              <w:t xml:space="preserve">da Oferta </w:t>
            </w:r>
            <w:r w:rsidRPr="00076BF1">
              <w:rPr>
                <w:rFonts w:ascii="Arial" w:hAnsi="Arial" w:cs="Arial"/>
                <w:sz w:val="20"/>
                <w:lang w:eastAsia="zh-CN"/>
              </w:rPr>
              <w:t>Prioritária, observados os procedimentos de cada Agente de Custódia, bem como</w:t>
            </w:r>
            <w:r w:rsidR="00C61813" w:rsidRPr="00076BF1">
              <w:rPr>
                <w:rFonts w:ascii="Arial" w:hAnsi="Arial" w:cs="Arial"/>
                <w:sz w:val="20"/>
                <w:lang w:eastAsia="zh-CN"/>
              </w:rPr>
              <w:t>,</w:t>
            </w:r>
            <w:r w:rsidRPr="00076BF1">
              <w:rPr>
                <w:rFonts w:ascii="Arial" w:hAnsi="Arial" w:cs="Arial"/>
                <w:sz w:val="20"/>
                <w:lang w:eastAsia="zh-CN"/>
              </w:rPr>
              <w:t xml:space="preserve"> os procedimentos previstos </w:t>
            </w:r>
            <w:r w:rsidR="000F1F22" w:rsidRPr="00076BF1">
              <w:rPr>
                <w:rFonts w:ascii="Arial" w:hAnsi="Arial" w:cs="Arial"/>
                <w:sz w:val="20"/>
                <w:lang w:eastAsia="zh-CN"/>
              </w:rPr>
              <w:t>no</w:t>
            </w:r>
            <w:r w:rsidRPr="00076BF1">
              <w:rPr>
                <w:rFonts w:ascii="Arial" w:hAnsi="Arial" w:cs="Arial"/>
                <w:sz w:val="20"/>
                <w:lang w:eastAsia="zh-CN"/>
              </w:rPr>
              <w:t xml:space="preserve"> Fato </w:t>
            </w:r>
            <w:r w:rsidRPr="00BF25C1">
              <w:rPr>
                <w:rFonts w:ascii="Arial" w:hAnsi="Arial" w:cs="Arial"/>
                <w:sz w:val="20"/>
                <w:lang w:eastAsia="zh-CN"/>
              </w:rPr>
              <w:t>Relevante</w:t>
            </w:r>
            <w:r w:rsidR="00AC6C4C" w:rsidRPr="00051DB6">
              <w:rPr>
                <w:rFonts w:ascii="Arial" w:hAnsi="Arial" w:cs="Arial"/>
                <w:sz w:val="20"/>
                <w:lang w:eastAsia="zh-CN"/>
              </w:rPr>
              <w:t xml:space="preserve"> </w:t>
            </w:r>
            <w:r w:rsidR="00ED3E25" w:rsidRPr="00051DB6">
              <w:rPr>
                <w:rFonts w:ascii="Arial" w:hAnsi="Arial" w:cs="Arial"/>
                <w:sz w:val="20"/>
                <w:lang w:eastAsia="zh-CN"/>
              </w:rPr>
              <w:t>da Oferta</w:t>
            </w:r>
            <w:r w:rsidRPr="00076BF1">
              <w:rPr>
                <w:rFonts w:ascii="Arial" w:hAnsi="Arial" w:cs="Arial"/>
                <w:sz w:val="20"/>
                <w:lang w:eastAsia="zh-CN"/>
              </w:rPr>
              <w:t xml:space="preserve">. </w:t>
            </w:r>
            <w:r w:rsidRPr="003D77E3">
              <w:rPr>
                <w:rFonts w:ascii="Arial" w:hAnsi="Arial" w:cs="Arial"/>
                <w:b/>
                <w:bCs/>
                <w:sz w:val="20"/>
                <w:lang w:eastAsia="zh-CN"/>
              </w:rPr>
              <w:t>Os Agentes de Custódia atuarão com a estrita finalidade de atender os Acionistas no âmbito da Oferta Prioritária, sendo que, em nenhuma hipótese, poderão realizar qualquer tipo de esforço de venda ou colocação das Ações</w:t>
            </w:r>
            <w:r w:rsidR="00624034" w:rsidRPr="003D77E3">
              <w:rPr>
                <w:rFonts w:ascii="Arial" w:hAnsi="Arial" w:cs="Arial"/>
                <w:b/>
                <w:bCs/>
                <w:sz w:val="20"/>
                <w:lang w:eastAsia="zh-CN"/>
              </w:rPr>
              <w:t xml:space="preserve"> (considerando as Ações Adicionais</w:t>
            </w:r>
            <w:r w:rsidR="00ED03CE">
              <w:rPr>
                <w:rFonts w:ascii="Arial" w:hAnsi="Arial" w:cs="Arial"/>
                <w:b/>
                <w:bCs/>
                <w:sz w:val="20"/>
                <w:lang w:eastAsia="zh-CN"/>
              </w:rPr>
              <w:t xml:space="preserve"> e as Ações Suplementares</w:t>
            </w:r>
            <w:r w:rsidR="00624034" w:rsidRPr="003D77E3">
              <w:rPr>
                <w:rFonts w:ascii="Arial" w:hAnsi="Arial" w:cs="Arial"/>
                <w:b/>
                <w:bCs/>
                <w:sz w:val="20"/>
                <w:lang w:eastAsia="zh-CN"/>
              </w:rPr>
              <w:t>)</w:t>
            </w:r>
            <w:r w:rsidRPr="003D77E3">
              <w:rPr>
                <w:rFonts w:ascii="Arial" w:hAnsi="Arial" w:cs="Arial"/>
                <w:b/>
                <w:bCs/>
                <w:sz w:val="20"/>
                <w:lang w:eastAsia="zh-CN"/>
              </w:rPr>
              <w:t xml:space="preserve">, uma vez que a </w:t>
            </w:r>
            <w:r w:rsidR="000A0028" w:rsidRPr="000A0028">
              <w:rPr>
                <w:rFonts w:ascii="Arial" w:hAnsi="Arial" w:cs="Arial"/>
                <w:b/>
                <w:bCs/>
                <w:sz w:val="20"/>
                <w:lang w:eastAsia="zh-CN"/>
              </w:rPr>
              <w:t>Oferta Profissional</w:t>
            </w:r>
            <w:r w:rsidR="00C36277">
              <w:rPr>
                <w:rFonts w:ascii="Arial" w:hAnsi="Arial" w:cs="Arial"/>
                <w:b/>
                <w:bCs/>
                <w:sz w:val="20"/>
                <w:lang w:eastAsia="zh-CN"/>
              </w:rPr>
              <w:t xml:space="preserve"> </w:t>
            </w:r>
            <w:r w:rsidRPr="003D77E3">
              <w:rPr>
                <w:rFonts w:ascii="Arial" w:hAnsi="Arial" w:cs="Arial"/>
                <w:b/>
                <w:bCs/>
                <w:sz w:val="20"/>
                <w:lang w:eastAsia="zh-CN"/>
              </w:rPr>
              <w:t>é destinada</w:t>
            </w:r>
            <w:r w:rsidR="00C61813" w:rsidRPr="003D77E3">
              <w:rPr>
                <w:rFonts w:ascii="Arial" w:hAnsi="Arial" w:cs="Arial"/>
                <w:b/>
                <w:bCs/>
                <w:sz w:val="20"/>
                <w:lang w:eastAsia="zh-CN"/>
              </w:rPr>
              <w:t>,</w:t>
            </w:r>
            <w:r w:rsidRPr="003D77E3">
              <w:rPr>
                <w:rFonts w:ascii="Arial" w:hAnsi="Arial" w:cs="Arial"/>
                <w:b/>
                <w:bCs/>
                <w:sz w:val="20"/>
                <w:lang w:eastAsia="zh-CN"/>
              </w:rPr>
              <w:t xml:space="preserve"> exclusivamente</w:t>
            </w:r>
            <w:r w:rsidR="00C61813" w:rsidRPr="003D77E3">
              <w:rPr>
                <w:rFonts w:ascii="Arial" w:hAnsi="Arial" w:cs="Arial"/>
                <w:b/>
                <w:bCs/>
                <w:sz w:val="20"/>
                <w:lang w:eastAsia="zh-CN"/>
              </w:rPr>
              <w:t>,</w:t>
            </w:r>
            <w:r w:rsidRPr="003D77E3">
              <w:rPr>
                <w:rFonts w:ascii="Arial" w:hAnsi="Arial" w:cs="Arial"/>
                <w:b/>
                <w:bCs/>
                <w:sz w:val="20"/>
                <w:lang w:eastAsia="zh-CN"/>
              </w:rPr>
              <w:t xml:space="preserve"> aos Investidores Profissionais, sendo garantida aos Acionistas apenas </w:t>
            </w:r>
            <w:r w:rsidR="009D4436" w:rsidRPr="009D4436">
              <w:rPr>
                <w:rFonts w:ascii="Arial" w:hAnsi="Arial" w:cs="Arial"/>
                <w:b/>
                <w:bCs/>
                <w:sz w:val="20"/>
                <w:lang w:eastAsia="zh-CN"/>
              </w:rPr>
              <w:t>a prioridade na subscrição das Ações</w:t>
            </w:r>
            <w:r w:rsidR="000A0028">
              <w:rPr>
                <w:rFonts w:ascii="Arial" w:hAnsi="Arial" w:cs="Arial"/>
                <w:b/>
                <w:bCs/>
                <w:sz w:val="20"/>
                <w:lang w:eastAsia="zh-CN"/>
              </w:rPr>
              <w:t xml:space="preserve"> da Oferta Primária</w:t>
            </w:r>
            <w:r w:rsidRPr="003D77E3">
              <w:rPr>
                <w:rFonts w:ascii="Arial" w:hAnsi="Arial" w:cs="Arial"/>
                <w:b/>
                <w:bCs/>
                <w:sz w:val="20"/>
                <w:lang w:eastAsia="zh-CN"/>
              </w:rPr>
              <w:t xml:space="preserve">, nos termos da </w:t>
            </w:r>
            <w:r w:rsidR="00AC6C4C">
              <w:rPr>
                <w:rFonts w:ascii="Arial" w:hAnsi="Arial" w:cs="Arial"/>
                <w:b/>
                <w:bCs/>
                <w:sz w:val="20"/>
                <w:lang w:eastAsia="zh-CN"/>
              </w:rPr>
              <w:t xml:space="preserve">Resolução </w:t>
            </w:r>
            <w:r w:rsidRPr="003D77E3">
              <w:rPr>
                <w:rFonts w:ascii="Arial" w:hAnsi="Arial" w:cs="Arial"/>
                <w:b/>
                <w:bCs/>
                <w:sz w:val="20"/>
                <w:lang w:eastAsia="zh-CN"/>
              </w:rPr>
              <w:t xml:space="preserve">CVM </w:t>
            </w:r>
            <w:r w:rsidR="00AC6C4C">
              <w:rPr>
                <w:rFonts w:ascii="Arial" w:hAnsi="Arial" w:cs="Arial"/>
                <w:b/>
                <w:bCs/>
                <w:sz w:val="20"/>
                <w:lang w:eastAsia="zh-CN"/>
              </w:rPr>
              <w:t>160</w:t>
            </w:r>
            <w:r w:rsidRPr="003D77E3">
              <w:rPr>
                <w:rFonts w:ascii="Arial" w:hAnsi="Arial" w:cs="Arial"/>
                <w:b/>
                <w:bCs/>
                <w:sz w:val="20"/>
                <w:lang w:eastAsia="zh-CN"/>
              </w:rPr>
              <w:t>.</w:t>
            </w:r>
            <w:r w:rsidRPr="009D4436" w:rsidDel="006F52A8">
              <w:rPr>
                <w:rFonts w:ascii="Arial" w:hAnsi="Arial" w:cs="Arial"/>
                <w:b/>
                <w:bCs/>
                <w:sz w:val="20"/>
              </w:rPr>
              <w:t xml:space="preserve"> </w:t>
            </w:r>
          </w:p>
          <w:p w14:paraId="541B2AE9" w14:textId="58F408B9" w:rsidR="00A62D1D" w:rsidRPr="00AF460C" w:rsidRDefault="00446827" w:rsidP="003D77E3">
            <w:pPr>
              <w:pStyle w:val="Default"/>
              <w:spacing w:before="140" w:line="290" w:lineRule="auto"/>
              <w:jc w:val="both"/>
              <w:rPr>
                <w:rFonts w:ascii="Arial" w:hAnsi="Arial" w:cs="Arial"/>
                <w:b/>
                <w:bCs/>
                <w:sz w:val="20"/>
                <w:szCs w:val="20"/>
              </w:rPr>
            </w:pPr>
            <w:r w:rsidRPr="00AF460C">
              <w:rPr>
                <w:rFonts w:ascii="Arial" w:hAnsi="Arial" w:cs="Arial"/>
                <w:b/>
                <w:bCs/>
                <w:sz w:val="20"/>
                <w:szCs w:val="20"/>
              </w:rPr>
              <w:t>Os Acionistas que desejarem participar da Oferta Prioritária estarão sujeitos às normas e procedimentos internos dos respectivos Agentes de Custódia, custodiantes, representantes de investidores não</w:t>
            </w:r>
            <w:r w:rsidR="00B35DBB">
              <w:rPr>
                <w:rFonts w:ascii="Arial" w:hAnsi="Arial" w:cs="Arial"/>
                <w:b/>
                <w:bCs/>
                <w:sz w:val="20"/>
                <w:szCs w:val="20"/>
              </w:rPr>
              <w:t xml:space="preserve"> </w:t>
            </w:r>
            <w:r w:rsidRPr="00AF460C">
              <w:rPr>
                <w:rFonts w:ascii="Arial" w:hAnsi="Arial" w:cs="Arial"/>
                <w:b/>
                <w:bCs/>
                <w:sz w:val="20"/>
                <w:szCs w:val="20"/>
              </w:rPr>
              <w:t xml:space="preserve">residentes e da </w:t>
            </w:r>
            <w:r w:rsidR="005B49FE">
              <w:rPr>
                <w:rFonts w:ascii="Arial" w:hAnsi="Arial" w:cs="Arial"/>
                <w:b/>
                <w:bCs/>
                <w:sz w:val="20"/>
                <w:szCs w:val="20"/>
              </w:rPr>
              <w:t>B3</w:t>
            </w:r>
            <w:r w:rsidRPr="00AF460C">
              <w:rPr>
                <w:rFonts w:ascii="Arial" w:hAnsi="Arial" w:cs="Arial"/>
                <w:b/>
                <w:bCs/>
                <w:sz w:val="20"/>
                <w:szCs w:val="20"/>
              </w:rPr>
              <w:t xml:space="preserve">, em especial às regras e normas aplicáveis à Central Depositária, não </w:t>
            </w:r>
            <w:r w:rsidR="00DB6748">
              <w:rPr>
                <w:rFonts w:ascii="Arial" w:hAnsi="Arial" w:cs="Arial"/>
                <w:b/>
                <w:bCs/>
                <w:sz w:val="20"/>
                <w:szCs w:val="20"/>
              </w:rPr>
              <w:t>tendo</w:t>
            </w:r>
            <w:r w:rsidR="00DB6748" w:rsidRPr="00AF460C">
              <w:rPr>
                <w:rFonts w:ascii="Arial" w:hAnsi="Arial" w:cs="Arial"/>
                <w:b/>
                <w:bCs/>
                <w:sz w:val="20"/>
                <w:szCs w:val="20"/>
              </w:rPr>
              <w:t xml:space="preserve"> </w:t>
            </w:r>
            <w:r w:rsidRPr="00AF460C">
              <w:rPr>
                <w:rFonts w:ascii="Arial" w:hAnsi="Arial" w:cs="Arial"/>
                <w:b/>
                <w:bCs/>
                <w:sz w:val="20"/>
                <w:szCs w:val="20"/>
              </w:rPr>
              <w:t>a Companhia</w:t>
            </w:r>
            <w:r w:rsidR="000A0028">
              <w:rPr>
                <w:rFonts w:ascii="Arial" w:hAnsi="Arial" w:cs="Arial"/>
                <w:b/>
                <w:bCs/>
                <w:sz w:val="20"/>
                <w:szCs w:val="20"/>
              </w:rPr>
              <w:t>, os Acionistas Vendedores</w:t>
            </w:r>
            <w:r w:rsidR="000F1F22" w:rsidRPr="00AF460C">
              <w:rPr>
                <w:rFonts w:ascii="Arial" w:hAnsi="Arial" w:cs="Arial"/>
                <w:b/>
                <w:bCs/>
                <w:sz w:val="20"/>
                <w:szCs w:val="20"/>
              </w:rPr>
              <w:t>,</w:t>
            </w:r>
            <w:r w:rsidRPr="00AF460C">
              <w:rPr>
                <w:rFonts w:ascii="Arial" w:hAnsi="Arial" w:cs="Arial"/>
                <w:b/>
                <w:bCs/>
                <w:sz w:val="20"/>
                <w:szCs w:val="20"/>
              </w:rPr>
              <w:t xml:space="preserve"> os Coordenadores da Oferta</w:t>
            </w:r>
            <w:r w:rsidR="00DB6748">
              <w:rPr>
                <w:rFonts w:ascii="Arial" w:hAnsi="Arial" w:cs="Arial"/>
                <w:b/>
                <w:bCs/>
                <w:sz w:val="20"/>
                <w:szCs w:val="20"/>
              </w:rPr>
              <w:t>,</w:t>
            </w:r>
            <w:r w:rsidRPr="00AF460C">
              <w:rPr>
                <w:rFonts w:ascii="Arial" w:hAnsi="Arial" w:cs="Arial"/>
                <w:b/>
                <w:bCs/>
                <w:sz w:val="20"/>
                <w:szCs w:val="20"/>
              </w:rPr>
              <w:t xml:space="preserve"> nem a </w:t>
            </w:r>
            <w:r w:rsidR="005B49FE">
              <w:rPr>
                <w:rFonts w:ascii="Arial" w:hAnsi="Arial" w:cs="Arial"/>
                <w:b/>
                <w:bCs/>
                <w:sz w:val="20"/>
                <w:szCs w:val="20"/>
              </w:rPr>
              <w:t>B3</w:t>
            </w:r>
            <w:r w:rsidRPr="00AF460C">
              <w:rPr>
                <w:rFonts w:ascii="Arial" w:hAnsi="Arial" w:cs="Arial"/>
                <w:b/>
                <w:bCs/>
                <w:sz w:val="20"/>
                <w:szCs w:val="20"/>
              </w:rPr>
              <w:t xml:space="preserve"> respons</w:t>
            </w:r>
            <w:r w:rsidR="00DB6748">
              <w:rPr>
                <w:rFonts w:ascii="Arial" w:hAnsi="Arial" w:cs="Arial"/>
                <w:b/>
                <w:bCs/>
                <w:sz w:val="20"/>
                <w:szCs w:val="20"/>
              </w:rPr>
              <w:t>abilidade</w:t>
            </w:r>
            <w:r w:rsidRPr="00AF460C">
              <w:rPr>
                <w:rFonts w:ascii="Arial" w:hAnsi="Arial" w:cs="Arial"/>
                <w:b/>
                <w:bCs/>
                <w:sz w:val="20"/>
                <w:szCs w:val="20"/>
              </w:rPr>
              <w:t xml:space="preserve"> por quaisquer perdas, demandas, prejuízos, danos ou obrigações decorrentes do não atendimento</w:t>
            </w:r>
            <w:r w:rsidR="00B35DBB">
              <w:rPr>
                <w:rFonts w:ascii="Arial" w:hAnsi="Arial" w:cs="Arial"/>
                <w:b/>
                <w:bCs/>
                <w:sz w:val="20"/>
                <w:szCs w:val="20"/>
              </w:rPr>
              <w:t>,</w:t>
            </w:r>
            <w:r w:rsidRPr="00AF460C">
              <w:rPr>
                <w:rFonts w:ascii="Arial" w:hAnsi="Arial" w:cs="Arial"/>
                <w:b/>
                <w:bCs/>
                <w:sz w:val="20"/>
                <w:szCs w:val="20"/>
              </w:rPr>
              <w:t xml:space="preserve"> pelos Acionistas</w:t>
            </w:r>
            <w:r w:rsidR="00B35DBB">
              <w:rPr>
                <w:rFonts w:ascii="Arial" w:hAnsi="Arial" w:cs="Arial"/>
                <w:b/>
                <w:bCs/>
                <w:sz w:val="20"/>
                <w:szCs w:val="20"/>
              </w:rPr>
              <w:t>,</w:t>
            </w:r>
            <w:r w:rsidRPr="00AF460C">
              <w:rPr>
                <w:rFonts w:ascii="Arial" w:hAnsi="Arial" w:cs="Arial"/>
                <w:b/>
                <w:bCs/>
                <w:sz w:val="20"/>
                <w:szCs w:val="20"/>
              </w:rPr>
              <w:t xml:space="preserve"> dos requisitos para a participação na Oferta Prioritária estabelecidos neste Pedido de Subscrição </w:t>
            </w:r>
            <w:r w:rsidR="00F27AD9" w:rsidRPr="00CD4E08">
              <w:rPr>
                <w:rFonts w:ascii="Arial" w:hAnsi="Arial" w:cs="Arial"/>
                <w:b/>
                <w:bCs/>
                <w:sz w:val="20"/>
                <w:szCs w:val="20"/>
              </w:rPr>
              <w:t>da Oferta</w:t>
            </w:r>
            <w:r w:rsidR="00F27AD9" w:rsidRPr="00F27AD9">
              <w:rPr>
                <w:rFonts w:ascii="Arial" w:hAnsi="Arial" w:cs="Arial"/>
                <w:b/>
                <w:bCs/>
                <w:sz w:val="20"/>
                <w:szCs w:val="20"/>
              </w:rPr>
              <w:t xml:space="preserve"> </w:t>
            </w:r>
            <w:r w:rsidRPr="00AF460C">
              <w:rPr>
                <w:rFonts w:ascii="Arial" w:hAnsi="Arial" w:cs="Arial"/>
                <w:b/>
                <w:bCs/>
                <w:sz w:val="20"/>
                <w:szCs w:val="20"/>
              </w:rPr>
              <w:t>Prioritária e no Fato Relevante</w:t>
            </w:r>
            <w:r w:rsidR="00ED3E25">
              <w:rPr>
                <w:rFonts w:ascii="Arial" w:hAnsi="Arial" w:cs="Arial"/>
                <w:b/>
                <w:bCs/>
                <w:sz w:val="20"/>
                <w:szCs w:val="20"/>
              </w:rPr>
              <w:t xml:space="preserve"> da Oferta</w:t>
            </w:r>
            <w:r w:rsidRPr="00AF460C">
              <w:rPr>
                <w:rFonts w:ascii="Arial" w:hAnsi="Arial" w:cs="Arial"/>
                <w:b/>
                <w:bCs/>
                <w:sz w:val="20"/>
                <w:szCs w:val="20"/>
              </w:rPr>
              <w:t>.</w:t>
            </w:r>
          </w:p>
          <w:p w14:paraId="7F4F3B92" w14:textId="252173D6" w:rsidR="00DC6C60" w:rsidRPr="00AF460C" w:rsidRDefault="0075576B" w:rsidP="003D77E3">
            <w:pPr>
              <w:autoSpaceDE w:val="0"/>
              <w:autoSpaceDN w:val="0"/>
              <w:adjustRightInd w:val="0"/>
              <w:spacing w:before="140" w:line="290" w:lineRule="auto"/>
              <w:rPr>
                <w:rFonts w:ascii="Arial" w:hAnsi="Arial" w:cs="Arial"/>
                <w:sz w:val="20"/>
                <w:lang w:eastAsia="zh-CN"/>
              </w:rPr>
            </w:pPr>
            <w:r w:rsidRPr="00AF460C">
              <w:rPr>
                <w:rFonts w:ascii="Arial" w:hAnsi="Arial" w:cs="Arial"/>
                <w:sz w:val="20"/>
                <w:lang w:eastAsia="zh-CN"/>
              </w:rPr>
              <w:t>Tendo em vista os procedimentos operacionais adotados por cada Agente de Custódia, recomenda-se aos Acionistas que desejarem participar da Oferta Prioritária</w:t>
            </w:r>
            <w:r w:rsidR="004205D4">
              <w:rPr>
                <w:rFonts w:ascii="Arial" w:hAnsi="Arial" w:cs="Arial"/>
                <w:sz w:val="20"/>
                <w:lang w:eastAsia="zh-CN"/>
              </w:rPr>
              <w:t xml:space="preserve"> que </w:t>
            </w:r>
            <w:r w:rsidR="00FC3107">
              <w:rPr>
                <w:rFonts w:ascii="Arial" w:hAnsi="Arial" w:cs="Arial"/>
                <w:sz w:val="20"/>
                <w:lang w:eastAsia="zh-CN"/>
              </w:rPr>
              <w:t>entrem</w:t>
            </w:r>
            <w:r w:rsidRPr="00AF460C">
              <w:rPr>
                <w:rFonts w:ascii="Arial" w:hAnsi="Arial" w:cs="Arial"/>
                <w:sz w:val="20"/>
                <w:lang w:eastAsia="zh-CN"/>
              </w:rPr>
              <w:t xml:space="preserve"> em</w:t>
            </w:r>
            <w:r w:rsidR="00DC6C60" w:rsidRPr="00AF460C">
              <w:rPr>
                <w:rFonts w:ascii="Arial" w:hAnsi="Arial" w:cs="Arial"/>
                <w:sz w:val="20"/>
                <w:lang w:eastAsia="zh-CN"/>
              </w:rPr>
              <w:t xml:space="preserve"> </w:t>
            </w:r>
            <w:r w:rsidRPr="00AF460C">
              <w:rPr>
                <w:rFonts w:ascii="Arial" w:hAnsi="Arial" w:cs="Arial"/>
                <w:sz w:val="20"/>
                <w:lang w:eastAsia="zh-CN"/>
              </w:rPr>
              <w:lastRenderedPageBreak/>
              <w:t>contato com o Agente de Custódia de sua preferência, antes de realizar</w:t>
            </w:r>
            <w:r w:rsidR="00DB6748">
              <w:rPr>
                <w:rFonts w:ascii="Arial" w:hAnsi="Arial" w:cs="Arial"/>
                <w:sz w:val="20"/>
                <w:lang w:eastAsia="zh-CN"/>
              </w:rPr>
              <w:t xml:space="preserve"> os seus respectivos</w:t>
            </w:r>
            <w:r w:rsidRPr="00AF460C">
              <w:rPr>
                <w:rFonts w:ascii="Arial" w:hAnsi="Arial" w:cs="Arial"/>
                <w:sz w:val="20"/>
                <w:lang w:eastAsia="zh-CN"/>
              </w:rPr>
              <w:t xml:space="preserve"> Pedido</w:t>
            </w:r>
            <w:r w:rsidR="00DB6748">
              <w:rPr>
                <w:rFonts w:ascii="Arial" w:hAnsi="Arial" w:cs="Arial"/>
                <w:sz w:val="20"/>
                <w:lang w:eastAsia="zh-CN"/>
              </w:rPr>
              <w:t>s</w:t>
            </w:r>
            <w:r w:rsidRPr="00AF460C">
              <w:rPr>
                <w:rFonts w:ascii="Arial" w:hAnsi="Arial" w:cs="Arial"/>
                <w:sz w:val="20"/>
                <w:lang w:eastAsia="zh-CN"/>
              </w:rPr>
              <w:t xml:space="preserve"> de</w:t>
            </w:r>
            <w:r w:rsidR="00DC6C60" w:rsidRPr="00AF460C">
              <w:rPr>
                <w:rFonts w:ascii="Arial" w:hAnsi="Arial" w:cs="Arial"/>
                <w:sz w:val="20"/>
                <w:lang w:eastAsia="zh-CN"/>
              </w:rPr>
              <w:t xml:space="preserve"> </w:t>
            </w:r>
            <w:r w:rsidRPr="00AF460C">
              <w:rPr>
                <w:rFonts w:ascii="Arial" w:hAnsi="Arial" w:cs="Arial"/>
                <w:sz w:val="20"/>
                <w:lang w:eastAsia="zh-CN"/>
              </w:rPr>
              <w:t xml:space="preserve">Subscrição Prioritária, para </w:t>
            </w:r>
            <w:r w:rsidRPr="00BE2B29">
              <w:rPr>
                <w:rFonts w:ascii="Arial" w:hAnsi="Arial" w:cs="Arial"/>
                <w:sz w:val="20"/>
                <w:lang w:eastAsia="zh-CN"/>
              </w:rPr>
              <w:t>(i)</w:t>
            </w:r>
            <w:r w:rsidR="004205D4">
              <w:rPr>
                <w:rFonts w:ascii="Arial" w:hAnsi="Arial" w:cs="Arial"/>
                <w:sz w:val="20"/>
                <w:lang w:eastAsia="zh-CN"/>
              </w:rPr>
              <w:t xml:space="preserve"> </w:t>
            </w:r>
            <w:r w:rsidR="004205D4" w:rsidRPr="004205D4">
              <w:rPr>
                <w:rFonts w:ascii="Arial" w:hAnsi="Arial" w:cs="Arial"/>
                <w:sz w:val="20"/>
                <w:lang w:eastAsia="zh-CN"/>
              </w:rPr>
              <w:t>verificar</w:t>
            </w:r>
            <w:r w:rsidR="00DB6748">
              <w:rPr>
                <w:rFonts w:ascii="Arial" w:hAnsi="Arial" w:cs="Arial"/>
                <w:sz w:val="20"/>
                <w:lang w:eastAsia="zh-CN"/>
              </w:rPr>
              <w:t xml:space="preserve"> o</w:t>
            </w:r>
            <w:r w:rsidR="004205D4" w:rsidRPr="004205D4">
              <w:rPr>
                <w:rFonts w:ascii="Arial" w:hAnsi="Arial" w:cs="Arial"/>
                <w:sz w:val="20"/>
                <w:lang w:eastAsia="zh-CN"/>
              </w:rPr>
              <w:t xml:space="preserve"> a necessidade de manutenção de recursos em conta nel</w:t>
            </w:r>
            <w:r w:rsidR="00DB6748">
              <w:rPr>
                <w:rFonts w:ascii="Arial" w:hAnsi="Arial" w:cs="Arial"/>
                <w:sz w:val="20"/>
                <w:lang w:eastAsia="zh-CN"/>
              </w:rPr>
              <w:t>e</w:t>
            </w:r>
            <w:r w:rsidR="004205D4" w:rsidRPr="004205D4">
              <w:rPr>
                <w:rFonts w:ascii="Arial" w:hAnsi="Arial" w:cs="Arial"/>
                <w:sz w:val="20"/>
                <w:lang w:eastAsia="zh-CN"/>
              </w:rPr>
              <w:t xml:space="preserve"> aberta e/ou mantida, para fins de garantia do</w:t>
            </w:r>
            <w:r w:rsidR="00DB6748">
              <w:rPr>
                <w:rFonts w:ascii="Arial" w:hAnsi="Arial" w:cs="Arial"/>
                <w:sz w:val="20"/>
                <w:lang w:eastAsia="zh-CN"/>
              </w:rPr>
              <w:t>s seus respectivos</w:t>
            </w:r>
            <w:r w:rsidR="004205D4" w:rsidRPr="004205D4">
              <w:rPr>
                <w:rFonts w:ascii="Arial" w:hAnsi="Arial" w:cs="Arial"/>
                <w:sz w:val="20"/>
                <w:lang w:eastAsia="zh-CN"/>
              </w:rPr>
              <w:t xml:space="preserve"> Pedido</w:t>
            </w:r>
            <w:r w:rsidR="00DB6748">
              <w:rPr>
                <w:rFonts w:ascii="Arial" w:hAnsi="Arial" w:cs="Arial"/>
                <w:sz w:val="20"/>
                <w:lang w:eastAsia="zh-CN"/>
              </w:rPr>
              <w:t>s</w:t>
            </w:r>
            <w:r w:rsidR="004205D4" w:rsidRPr="004205D4">
              <w:rPr>
                <w:rFonts w:ascii="Arial" w:hAnsi="Arial" w:cs="Arial"/>
                <w:sz w:val="20"/>
                <w:lang w:eastAsia="zh-CN"/>
              </w:rPr>
              <w:t xml:space="preserve"> de Subscrição Prioritária; (ii) </w:t>
            </w:r>
            <w:r w:rsidRPr="00BE2B29">
              <w:rPr>
                <w:rFonts w:ascii="Arial" w:hAnsi="Arial" w:cs="Arial"/>
                <w:sz w:val="20"/>
                <w:lang w:eastAsia="zh-CN"/>
              </w:rPr>
              <w:t xml:space="preserve">verificar a </w:t>
            </w:r>
            <w:r w:rsidR="00DC6C60" w:rsidRPr="00BE2B29">
              <w:rPr>
                <w:rFonts w:ascii="Arial" w:hAnsi="Arial" w:cs="Arial"/>
                <w:color w:val="000000"/>
                <w:sz w:val="20"/>
                <w:lang w:eastAsia="zh-CN"/>
              </w:rPr>
              <w:t xml:space="preserve">possibilidade </w:t>
            </w:r>
            <w:r w:rsidR="00DC6C60" w:rsidRPr="00BE2B29">
              <w:rPr>
                <w:rFonts w:ascii="Arial" w:hAnsi="Arial" w:cs="Arial"/>
                <w:sz w:val="20"/>
                <w:lang w:eastAsia="zh-CN"/>
              </w:rPr>
              <w:t>de haver o débito antecipado da conta por parte do Agente de Custódia; (ii</w:t>
            </w:r>
            <w:r w:rsidR="004205D4">
              <w:rPr>
                <w:rFonts w:ascii="Arial" w:hAnsi="Arial" w:cs="Arial"/>
                <w:sz w:val="20"/>
                <w:lang w:eastAsia="zh-CN"/>
              </w:rPr>
              <w:t>i</w:t>
            </w:r>
            <w:r w:rsidR="00DC6C60" w:rsidRPr="00BE2B29">
              <w:rPr>
                <w:rFonts w:ascii="Arial" w:hAnsi="Arial" w:cs="Arial"/>
                <w:sz w:val="20"/>
                <w:lang w:eastAsia="zh-CN"/>
              </w:rPr>
              <w:t>)</w:t>
            </w:r>
            <w:r w:rsidR="00C73A00">
              <w:rPr>
                <w:rFonts w:ascii="Arial" w:hAnsi="Arial" w:cs="Arial"/>
                <w:sz w:val="20"/>
                <w:lang w:eastAsia="zh-CN"/>
              </w:rPr>
              <w:t> </w:t>
            </w:r>
            <w:r w:rsidR="00DC6C60" w:rsidRPr="00BE2B29">
              <w:rPr>
                <w:rFonts w:ascii="Arial" w:hAnsi="Arial" w:cs="Arial"/>
                <w:sz w:val="20"/>
                <w:lang w:eastAsia="zh-CN"/>
              </w:rPr>
              <w:t>obter informações mais detalhadas acerca dos prazos estabelecidos para a realização do Pedido de Subscrição</w:t>
            </w:r>
            <w:r w:rsidR="00F27AD9" w:rsidRPr="00187B9C">
              <w:rPr>
                <w:rFonts w:ascii="Arial" w:hAnsi="Arial" w:cs="Arial"/>
                <w:sz w:val="20"/>
              </w:rPr>
              <w:t xml:space="preserve"> da Oferta</w:t>
            </w:r>
            <w:r w:rsidR="00DC6C60" w:rsidRPr="00BE2B29">
              <w:rPr>
                <w:rFonts w:ascii="Arial" w:hAnsi="Arial" w:cs="Arial"/>
                <w:sz w:val="20"/>
                <w:lang w:eastAsia="zh-CN"/>
              </w:rPr>
              <w:t xml:space="preserve"> Prioritária</w:t>
            </w:r>
            <w:r w:rsidR="00DB6748" w:rsidRPr="00DB6748">
              <w:rPr>
                <w:rFonts w:ascii="Arial" w:hAnsi="Arial" w:cs="Arial"/>
                <w:sz w:val="20"/>
                <w:lang w:eastAsia="zh-CN"/>
              </w:rPr>
              <w:t xml:space="preserve">, observados os procedimentos operacionais adotados por cada Agente de Custódia, bem como os procedimentos previstos no </w:t>
            </w:r>
            <w:r w:rsidR="00BF4CF1">
              <w:rPr>
                <w:rFonts w:ascii="Arial" w:hAnsi="Arial" w:cs="Arial"/>
                <w:sz w:val="20"/>
                <w:lang w:eastAsia="zh-CN"/>
              </w:rPr>
              <w:t>MPO da Câmara B3</w:t>
            </w:r>
            <w:r w:rsidR="00DB6748" w:rsidRPr="00DB6748">
              <w:rPr>
                <w:rFonts w:ascii="Arial" w:hAnsi="Arial" w:cs="Arial"/>
                <w:sz w:val="20"/>
                <w:lang w:eastAsia="zh-CN"/>
              </w:rPr>
              <w:t xml:space="preserve"> e n</w:t>
            </w:r>
            <w:r w:rsidR="00DB6748">
              <w:rPr>
                <w:rFonts w:ascii="Arial" w:hAnsi="Arial" w:cs="Arial"/>
                <w:sz w:val="20"/>
                <w:lang w:eastAsia="zh-CN"/>
              </w:rPr>
              <w:t>o</w:t>
            </w:r>
            <w:r w:rsidR="00DB6748" w:rsidRPr="00DB6748">
              <w:rPr>
                <w:rFonts w:ascii="Arial" w:hAnsi="Arial" w:cs="Arial"/>
                <w:sz w:val="20"/>
                <w:lang w:eastAsia="zh-CN"/>
              </w:rPr>
              <w:t xml:space="preserve"> Fato Relevante</w:t>
            </w:r>
            <w:r w:rsidR="00DB6748">
              <w:rPr>
                <w:rFonts w:ascii="Arial" w:hAnsi="Arial" w:cs="Arial"/>
                <w:sz w:val="20"/>
                <w:lang w:eastAsia="zh-CN"/>
              </w:rPr>
              <w:t xml:space="preserve"> da Oferta</w:t>
            </w:r>
            <w:r w:rsidR="00DC6C60" w:rsidRPr="00BE2B29">
              <w:rPr>
                <w:rFonts w:ascii="Arial" w:hAnsi="Arial" w:cs="Arial"/>
                <w:color w:val="000000"/>
                <w:sz w:val="20"/>
                <w:lang w:eastAsia="zh-CN"/>
              </w:rPr>
              <w:t>; e, se for o caso, (i</w:t>
            </w:r>
            <w:r w:rsidR="004205D4">
              <w:rPr>
                <w:rFonts w:ascii="Arial" w:hAnsi="Arial" w:cs="Arial"/>
                <w:color w:val="000000"/>
                <w:sz w:val="20"/>
                <w:lang w:eastAsia="zh-CN"/>
              </w:rPr>
              <w:t>v</w:t>
            </w:r>
            <w:r w:rsidR="00DC6C60" w:rsidRPr="00BE2B29">
              <w:rPr>
                <w:rFonts w:ascii="Arial" w:hAnsi="Arial" w:cs="Arial"/>
                <w:color w:val="000000"/>
                <w:sz w:val="20"/>
                <w:lang w:eastAsia="zh-CN"/>
              </w:rPr>
              <w:t xml:space="preserve">) atualizar e/ou efetuar o cadastro </w:t>
            </w:r>
            <w:r w:rsidR="00DB6748">
              <w:rPr>
                <w:rFonts w:ascii="Arial" w:hAnsi="Arial" w:cs="Arial"/>
                <w:color w:val="000000"/>
                <w:sz w:val="20"/>
                <w:lang w:eastAsia="zh-CN"/>
              </w:rPr>
              <w:t>junto àquele</w:t>
            </w:r>
            <w:r w:rsidR="00DC6C60" w:rsidRPr="00BE2B29">
              <w:rPr>
                <w:rFonts w:ascii="Arial" w:hAnsi="Arial" w:cs="Arial"/>
                <w:color w:val="000000"/>
                <w:sz w:val="20"/>
                <w:lang w:eastAsia="zh-CN"/>
              </w:rPr>
              <w:t xml:space="preserve"> Agente de Custódia.</w:t>
            </w:r>
            <w:r w:rsidR="00EE0FED">
              <w:rPr>
                <w:rFonts w:ascii="Arial" w:hAnsi="Arial" w:cs="Arial"/>
                <w:color w:val="000000"/>
                <w:sz w:val="20"/>
                <w:lang w:eastAsia="zh-CN"/>
              </w:rPr>
              <w:t xml:space="preserve"> </w:t>
            </w:r>
            <w:r w:rsidR="009D4436">
              <w:rPr>
                <w:rFonts w:ascii="Arial" w:hAnsi="Arial" w:cs="Arial"/>
                <w:color w:val="000000"/>
                <w:sz w:val="20"/>
                <w:lang w:eastAsia="zh-CN"/>
              </w:rPr>
              <w:t>R</w:t>
            </w:r>
            <w:r w:rsidR="00EE0FED">
              <w:rPr>
                <w:rFonts w:ascii="Arial" w:hAnsi="Arial" w:cs="Arial"/>
                <w:color w:val="000000"/>
                <w:sz w:val="20"/>
                <w:lang w:eastAsia="zh-CN"/>
              </w:rPr>
              <w:t xml:space="preserve">ecomenda-se </w:t>
            </w:r>
            <w:r w:rsidR="009D4436">
              <w:rPr>
                <w:rFonts w:ascii="Arial" w:hAnsi="Arial" w:cs="Arial"/>
                <w:color w:val="000000"/>
                <w:sz w:val="20"/>
                <w:lang w:eastAsia="zh-CN"/>
              </w:rPr>
              <w:t>aos</w:t>
            </w:r>
            <w:r w:rsidR="00EE0FED">
              <w:rPr>
                <w:rFonts w:ascii="Arial" w:hAnsi="Arial" w:cs="Arial"/>
                <w:color w:val="000000"/>
                <w:sz w:val="20"/>
                <w:lang w:eastAsia="zh-CN"/>
              </w:rPr>
              <w:t xml:space="preserve"> Acionistas que desejarem participar da Oferta Prioritária</w:t>
            </w:r>
            <w:r w:rsidR="009D4436">
              <w:rPr>
                <w:rFonts w:ascii="Arial" w:hAnsi="Arial" w:cs="Arial"/>
                <w:color w:val="000000"/>
                <w:sz w:val="20"/>
                <w:lang w:eastAsia="zh-CN"/>
              </w:rPr>
              <w:t xml:space="preserve">, </w:t>
            </w:r>
            <w:r w:rsidR="009D4436" w:rsidRPr="009D4436">
              <w:rPr>
                <w:rFonts w:ascii="Arial" w:hAnsi="Arial" w:cs="Arial"/>
                <w:color w:val="000000"/>
                <w:sz w:val="20"/>
                <w:lang w:eastAsia="zh-CN"/>
              </w:rPr>
              <w:t>e cujas ações estejam custodiadas no Escriturador,</w:t>
            </w:r>
            <w:r w:rsidR="00EE0FED">
              <w:rPr>
                <w:rFonts w:ascii="Arial" w:hAnsi="Arial" w:cs="Arial"/>
                <w:color w:val="000000"/>
                <w:sz w:val="20"/>
                <w:lang w:eastAsia="zh-CN"/>
              </w:rPr>
              <w:t xml:space="preserve"> que se certifiquem de que seus respectivos cadastros estão atualizados </w:t>
            </w:r>
            <w:r w:rsidR="009D4436">
              <w:rPr>
                <w:rFonts w:ascii="Arial" w:hAnsi="Arial" w:cs="Arial"/>
                <w:color w:val="000000"/>
                <w:sz w:val="20"/>
                <w:lang w:eastAsia="zh-CN"/>
              </w:rPr>
              <w:t xml:space="preserve">junto ao </w:t>
            </w:r>
            <w:r w:rsidR="00EE0FED">
              <w:rPr>
                <w:rFonts w:ascii="Arial" w:hAnsi="Arial" w:cs="Arial"/>
                <w:color w:val="000000"/>
                <w:sz w:val="20"/>
                <w:lang w:eastAsia="zh-CN"/>
              </w:rPr>
              <w:t>Escriturador, observando os procedimentos para a Oferta Prioritária descritos no Fato Relevante</w:t>
            </w:r>
            <w:r w:rsidR="00ED3E25">
              <w:rPr>
                <w:rFonts w:ascii="Arial" w:hAnsi="Arial" w:cs="Arial"/>
                <w:color w:val="000000"/>
                <w:sz w:val="20"/>
                <w:lang w:eastAsia="zh-CN"/>
              </w:rPr>
              <w:t xml:space="preserve"> da Oferta</w:t>
            </w:r>
            <w:r w:rsidR="00EE0FED">
              <w:rPr>
                <w:rFonts w:ascii="Arial" w:hAnsi="Arial" w:cs="Arial"/>
                <w:color w:val="000000"/>
                <w:sz w:val="20"/>
                <w:lang w:eastAsia="zh-CN"/>
              </w:rPr>
              <w:t xml:space="preserve">. </w:t>
            </w:r>
          </w:p>
          <w:p w14:paraId="1B17A147" w14:textId="26DEF152" w:rsidR="002A78BE" w:rsidRDefault="00F1148D" w:rsidP="003D77E3">
            <w:pPr>
              <w:autoSpaceDE w:val="0"/>
              <w:autoSpaceDN w:val="0"/>
              <w:adjustRightInd w:val="0"/>
              <w:spacing w:before="140" w:line="290" w:lineRule="auto"/>
              <w:rPr>
                <w:rFonts w:ascii="Arial" w:hAnsi="Arial" w:cs="Arial"/>
                <w:color w:val="000000"/>
                <w:sz w:val="20"/>
                <w:lang w:eastAsia="zh-CN"/>
              </w:rPr>
            </w:pPr>
            <w:r w:rsidRPr="00AF460C">
              <w:rPr>
                <w:rFonts w:ascii="Arial" w:hAnsi="Arial" w:cs="Arial"/>
                <w:color w:val="000000"/>
                <w:sz w:val="20"/>
                <w:lang w:eastAsia="zh-CN"/>
              </w:rPr>
              <w:t xml:space="preserve">Adicionalmente, os Acionistas não poderão subscrever Ações </w:t>
            </w:r>
            <w:r w:rsidR="00E30B05">
              <w:rPr>
                <w:rFonts w:ascii="Arial" w:hAnsi="Arial" w:cs="Arial"/>
                <w:color w:val="000000"/>
                <w:sz w:val="20"/>
                <w:lang w:eastAsia="zh-CN"/>
              </w:rPr>
              <w:t xml:space="preserve">da Oferta </w:t>
            </w:r>
            <w:r w:rsidR="00F10DA4">
              <w:rPr>
                <w:rFonts w:ascii="Arial" w:hAnsi="Arial" w:cs="Arial"/>
                <w:color w:val="000000"/>
                <w:sz w:val="20"/>
                <w:lang w:eastAsia="zh-CN"/>
              </w:rPr>
              <w:t>Primária</w:t>
            </w:r>
            <w:r w:rsidR="00E30B05">
              <w:rPr>
                <w:rFonts w:ascii="Arial" w:hAnsi="Arial" w:cs="Arial"/>
                <w:color w:val="000000"/>
                <w:sz w:val="20"/>
                <w:lang w:eastAsia="zh-CN"/>
              </w:rPr>
              <w:t xml:space="preserve"> </w:t>
            </w:r>
            <w:r w:rsidRPr="00AF460C">
              <w:rPr>
                <w:rFonts w:ascii="Arial" w:hAnsi="Arial" w:cs="Arial"/>
                <w:color w:val="000000"/>
                <w:sz w:val="20"/>
                <w:lang w:eastAsia="zh-CN"/>
              </w:rPr>
              <w:t xml:space="preserve">por meio do exercício </w:t>
            </w:r>
            <w:r w:rsidR="00276048">
              <w:rPr>
                <w:rFonts w:ascii="Arial" w:hAnsi="Arial" w:cs="Arial"/>
                <w:color w:val="000000"/>
                <w:sz w:val="20"/>
                <w:lang w:eastAsia="zh-CN"/>
              </w:rPr>
              <w:t>de seu Direito de Prioridade</w:t>
            </w:r>
            <w:r w:rsidRPr="00AF460C">
              <w:rPr>
                <w:rFonts w:ascii="Arial" w:hAnsi="Arial" w:cs="Arial"/>
                <w:color w:val="000000"/>
                <w:sz w:val="20"/>
                <w:lang w:eastAsia="zh-CN"/>
              </w:rPr>
              <w:t xml:space="preserve"> caso tal subscrição viole a legislação da jurisdição em que o Acionista esteja domiciliado ou exija o registro do Acionista sob qualquer legislação que não seja a brasileira, incluindo o </w:t>
            </w:r>
            <w:r w:rsidRPr="00AF460C">
              <w:rPr>
                <w:rFonts w:ascii="Arial" w:hAnsi="Arial" w:cs="Arial"/>
                <w:i/>
                <w:iCs/>
                <w:color w:val="000000"/>
                <w:sz w:val="20"/>
                <w:lang w:eastAsia="zh-CN"/>
              </w:rPr>
              <w:t>Securities Act</w:t>
            </w:r>
            <w:r w:rsidRPr="00AF460C">
              <w:rPr>
                <w:rFonts w:ascii="Arial" w:hAnsi="Arial" w:cs="Arial"/>
                <w:color w:val="000000"/>
                <w:sz w:val="20"/>
                <w:lang w:eastAsia="zh-CN"/>
              </w:rPr>
              <w:t xml:space="preserve">. </w:t>
            </w:r>
            <w:r w:rsidR="00DB6748">
              <w:rPr>
                <w:rFonts w:ascii="Arial" w:hAnsi="Arial" w:cs="Arial"/>
                <w:color w:val="000000"/>
                <w:sz w:val="20"/>
                <w:lang w:eastAsia="zh-CN"/>
              </w:rPr>
              <w:t>É responsabilidade de c</w:t>
            </w:r>
            <w:r w:rsidR="00B35DBB" w:rsidRPr="00AF460C">
              <w:rPr>
                <w:rFonts w:ascii="Arial" w:hAnsi="Arial" w:cs="Arial"/>
                <w:color w:val="000000"/>
                <w:sz w:val="20"/>
                <w:lang w:eastAsia="zh-CN"/>
              </w:rPr>
              <w:t xml:space="preserve">ada </w:t>
            </w:r>
            <w:r w:rsidRPr="00AF460C">
              <w:rPr>
                <w:rFonts w:ascii="Arial" w:hAnsi="Arial" w:cs="Arial"/>
                <w:color w:val="000000"/>
                <w:sz w:val="20"/>
                <w:lang w:eastAsia="zh-CN"/>
              </w:rPr>
              <w:t>Acionista</w:t>
            </w:r>
            <w:r w:rsidR="00B35DBB">
              <w:rPr>
                <w:rFonts w:ascii="Arial" w:hAnsi="Arial" w:cs="Arial"/>
                <w:color w:val="000000"/>
                <w:sz w:val="20"/>
                <w:lang w:eastAsia="zh-CN"/>
              </w:rPr>
              <w:t xml:space="preserve"> </w:t>
            </w:r>
            <w:r w:rsidRPr="00AF460C">
              <w:rPr>
                <w:rFonts w:ascii="Arial" w:hAnsi="Arial" w:cs="Arial"/>
                <w:sz w:val="20"/>
                <w:lang w:eastAsia="zh-CN"/>
              </w:rPr>
              <w:t xml:space="preserve">a análise e determinação </w:t>
            </w:r>
            <w:r w:rsidRPr="00AF460C">
              <w:rPr>
                <w:rFonts w:ascii="Arial" w:hAnsi="Arial" w:cs="Arial"/>
                <w:color w:val="000000"/>
                <w:sz w:val="20"/>
                <w:lang w:eastAsia="zh-CN"/>
              </w:rPr>
              <w:t xml:space="preserve">de sua elegibilidade para exercício de </w:t>
            </w:r>
            <w:r w:rsidR="00276048">
              <w:rPr>
                <w:rFonts w:ascii="Arial" w:hAnsi="Arial" w:cs="Arial"/>
                <w:color w:val="000000"/>
                <w:sz w:val="20"/>
                <w:lang w:eastAsia="zh-CN"/>
              </w:rPr>
              <w:t>seu Direito de Prioridade</w:t>
            </w:r>
            <w:r w:rsidRPr="00AF460C">
              <w:rPr>
                <w:rFonts w:ascii="Arial" w:hAnsi="Arial" w:cs="Arial"/>
                <w:color w:val="000000"/>
                <w:sz w:val="20"/>
                <w:lang w:eastAsia="zh-CN"/>
              </w:rPr>
              <w:t xml:space="preserve"> sob a legislação de sua jurisdição.</w:t>
            </w:r>
          </w:p>
          <w:p w14:paraId="4CC70C86" w14:textId="7E90CF89" w:rsidR="0072230B" w:rsidRDefault="0072230B" w:rsidP="003D77E3">
            <w:pPr>
              <w:autoSpaceDE w:val="0"/>
              <w:autoSpaceDN w:val="0"/>
              <w:adjustRightInd w:val="0"/>
              <w:spacing w:before="140" w:line="290" w:lineRule="auto"/>
              <w:rPr>
                <w:rFonts w:ascii="Arial" w:hAnsi="Arial" w:cs="Arial"/>
                <w:b/>
                <w:bCs/>
                <w:sz w:val="20"/>
                <w:lang w:eastAsia="zh-CN"/>
              </w:rPr>
            </w:pPr>
            <w:r w:rsidRPr="00AF460C">
              <w:rPr>
                <w:rFonts w:ascii="Arial" w:hAnsi="Arial" w:cs="Arial"/>
                <w:b/>
                <w:bCs/>
                <w:sz w:val="20"/>
                <w:lang w:eastAsia="zh-CN"/>
              </w:rPr>
              <w:t xml:space="preserve">As </w:t>
            </w:r>
            <w:r w:rsidR="00F10DA4" w:rsidRPr="00F10DA4">
              <w:rPr>
                <w:rFonts w:ascii="Arial" w:hAnsi="Arial" w:cs="Arial"/>
                <w:b/>
                <w:bCs/>
                <w:sz w:val="20"/>
                <w:lang w:eastAsia="zh-CN"/>
              </w:rPr>
              <w:t>Ações da Oferta Primária</w:t>
            </w:r>
            <w:r w:rsidR="00624034">
              <w:rPr>
                <w:rFonts w:ascii="Arial" w:hAnsi="Arial" w:cs="Arial"/>
                <w:b/>
                <w:bCs/>
                <w:sz w:val="20"/>
                <w:lang w:eastAsia="zh-CN"/>
              </w:rPr>
              <w:t xml:space="preserve"> </w:t>
            </w:r>
            <w:r w:rsidRPr="00AF460C">
              <w:rPr>
                <w:rFonts w:ascii="Arial" w:hAnsi="Arial" w:cs="Arial"/>
                <w:b/>
                <w:bCs/>
                <w:sz w:val="20"/>
                <w:lang w:eastAsia="zh-CN"/>
              </w:rPr>
              <w:t>que não forem subscritas por Acionistas na Oferta Prioritária serão destinadas</w:t>
            </w:r>
            <w:r w:rsidR="00ED03CE">
              <w:rPr>
                <w:rFonts w:ascii="Arial" w:hAnsi="Arial" w:cs="Arial"/>
                <w:b/>
                <w:bCs/>
                <w:sz w:val="20"/>
                <w:lang w:eastAsia="zh-CN"/>
              </w:rPr>
              <w:t>, em conjunto com as Ações da Oferta Secundária,</w:t>
            </w:r>
            <w:r w:rsidRPr="00AF460C">
              <w:rPr>
                <w:rFonts w:ascii="Arial" w:hAnsi="Arial" w:cs="Arial"/>
                <w:b/>
                <w:bCs/>
                <w:sz w:val="20"/>
                <w:lang w:eastAsia="zh-CN"/>
              </w:rPr>
              <w:t xml:space="preserve"> aos Investidores Profissionais </w:t>
            </w:r>
            <w:r w:rsidR="00DB6748">
              <w:rPr>
                <w:rFonts w:ascii="Arial" w:hAnsi="Arial" w:cs="Arial"/>
                <w:b/>
                <w:bCs/>
                <w:sz w:val="20"/>
                <w:lang w:eastAsia="zh-CN"/>
              </w:rPr>
              <w:t>(“</w:t>
            </w:r>
            <w:r w:rsidR="000A0028" w:rsidRPr="000A0028">
              <w:rPr>
                <w:rFonts w:ascii="Arial" w:hAnsi="Arial" w:cs="Arial"/>
                <w:b/>
                <w:bCs/>
                <w:sz w:val="20"/>
                <w:lang w:eastAsia="zh-CN"/>
              </w:rPr>
              <w:t>Oferta Profissional</w:t>
            </w:r>
            <w:r w:rsidR="00DB6748">
              <w:rPr>
                <w:rFonts w:ascii="Arial" w:hAnsi="Arial" w:cs="Arial"/>
                <w:b/>
                <w:bCs/>
                <w:sz w:val="20"/>
                <w:lang w:eastAsia="zh-CN"/>
              </w:rPr>
              <w:t>”)</w:t>
            </w:r>
            <w:r w:rsidRPr="00AF460C">
              <w:rPr>
                <w:rFonts w:ascii="Arial" w:hAnsi="Arial" w:cs="Arial"/>
                <w:b/>
                <w:bCs/>
                <w:sz w:val="20"/>
                <w:lang w:eastAsia="zh-CN"/>
              </w:rPr>
              <w:t>.</w:t>
            </w:r>
          </w:p>
          <w:p w14:paraId="7A904C97" w14:textId="5B836BB0" w:rsidR="0072230B" w:rsidRPr="00AD14C5" w:rsidRDefault="00AD14C5" w:rsidP="003D77E3">
            <w:pPr>
              <w:pStyle w:val="BodyText"/>
              <w:spacing w:before="140" w:line="290" w:lineRule="auto"/>
              <w:rPr>
                <w:rFonts w:ascii="Arial" w:hAnsi="Arial" w:cs="Arial"/>
                <w:b/>
                <w:sz w:val="20"/>
                <w:szCs w:val="20"/>
              </w:rPr>
            </w:pPr>
            <w:r w:rsidRPr="00AD14C5">
              <w:rPr>
                <w:rFonts w:ascii="Arial" w:hAnsi="Arial" w:cs="Arial"/>
                <w:b/>
                <w:sz w:val="20"/>
                <w:szCs w:val="20"/>
              </w:rPr>
              <w:t xml:space="preserve">Nos termos do artigo 63 da Resolução CVM 160, </w:t>
            </w:r>
            <w:r w:rsidR="008717D4">
              <w:rPr>
                <w:rFonts w:ascii="Arial" w:hAnsi="Arial" w:cs="Arial"/>
                <w:b/>
                <w:sz w:val="20"/>
                <w:szCs w:val="20"/>
              </w:rPr>
              <w:t xml:space="preserve">é </w:t>
            </w:r>
            <w:r w:rsidRPr="00AD14C5">
              <w:rPr>
                <w:rFonts w:ascii="Arial" w:hAnsi="Arial" w:cs="Arial"/>
                <w:b/>
                <w:sz w:val="20"/>
                <w:szCs w:val="20"/>
              </w:rPr>
              <w:t>vedada a subscrição/aquisição de Ações (considerando as Ações Adicionais</w:t>
            </w:r>
            <w:r w:rsidR="00ED03CE">
              <w:rPr>
                <w:rFonts w:ascii="Arial" w:hAnsi="Arial" w:cs="Arial"/>
                <w:b/>
                <w:sz w:val="20"/>
                <w:szCs w:val="20"/>
              </w:rPr>
              <w:t xml:space="preserve"> e as Ações Suplementares</w:t>
            </w:r>
            <w:r w:rsidRPr="00AD14C5">
              <w:rPr>
                <w:rFonts w:ascii="Arial" w:hAnsi="Arial" w:cs="Arial"/>
                <w:b/>
                <w:sz w:val="20"/>
                <w:szCs w:val="20"/>
              </w:rPr>
              <w:t>) por investidores que tenham realizado vendas a descoberto de ações ordinárias de emissão da Companhia na data de fixação do Preço por Ação e nos cinco pregões que a antecederem. São consideradas vendas a descoberto aquelas realizadas por investidores que não sejam titulares das ações ordinárias de emissão da Companhia ou cuja titularidade resulte de empréstimo ou outro contrato de efeito equivalente. Ademais, são consideradas operações de um mesmo investidor as vendas a descoberto e as aquisições de ações ordinárias de emissão da Companhia realizadas em seu próprio nome ou por meio de qualquer veículo cuja decisão de investimento esteja sujeita à sua influência. Fundos de investimento cujas decisões de investimento sejam tomadas pelo mesmo gestor não serão considerados um único investidor para efeito do disposto neste parágrafo, desde que as operações estejam enquadradas nas respectivas políticas de investimento de cada fundo. A vedação prevista neste parágrafo não se aplica nos seguintes casos: (i) operações realizadas por pessoas jurídicas no exercício da atividade de formador de mercado de ações ordinárias de emissão da Companhia, conforme definida na norma específica; e (ii) operações posteriormente cobertas por aquisição em mercado da quantidade total de ações ordinárias de emissão da Companhia correspondente à posição a descoberto até, no máximo, dois pregões antes da data de fixação do Preço por Ação</w:t>
            </w:r>
            <w:r w:rsidR="00ED3E25" w:rsidRPr="00AD14C5">
              <w:rPr>
                <w:rFonts w:ascii="Arial" w:hAnsi="Arial" w:cs="Arial"/>
                <w:b/>
                <w:sz w:val="20"/>
                <w:szCs w:val="20"/>
              </w:rPr>
              <w:t>.</w:t>
            </w:r>
          </w:p>
          <w:p w14:paraId="3A0046BE" w14:textId="5D4305C3" w:rsidR="0072230B" w:rsidRPr="00AD14C5" w:rsidRDefault="00ED3E25" w:rsidP="003D77E3">
            <w:pPr>
              <w:pStyle w:val="BodyText"/>
              <w:spacing w:before="140" w:line="290" w:lineRule="auto"/>
              <w:rPr>
                <w:rFonts w:ascii="Arial" w:hAnsi="Arial" w:cs="Arial"/>
                <w:color w:val="000000"/>
                <w:sz w:val="20"/>
                <w:szCs w:val="20"/>
              </w:rPr>
            </w:pPr>
            <w:r w:rsidRPr="00AD14C5">
              <w:rPr>
                <w:rFonts w:ascii="Arial" w:hAnsi="Arial" w:cs="Arial"/>
                <w:sz w:val="20"/>
                <w:szCs w:val="20"/>
              </w:rPr>
              <w:t>A Oferta seguirá o rito de registro automático perante a CVM</w:t>
            </w:r>
            <w:r w:rsidRPr="005B1ABB">
              <w:rPr>
                <w:rFonts w:ascii="Arial" w:hAnsi="Arial" w:cs="Arial"/>
                <w:sz w:val="20"/>
                <w:szCs w:val="20"/>
              </w:rPr>
              <w:t>, nos termos do artigo 26</w:t>
            </w:r>
            <w:r w:rsidR="00786784">
              <w:rPr>
                <w:rFonts w:ascii="Arial" w:eastAsiaTheme="minorHAnsi" w:hAnsi="Arial"/>
                <w:sz w:val="20"/>
                <w:szCs w:val="20"/>
                <w:lang w:eastAsia="en-GB"/>
              </w:rPr>
              <w:t xml:space="preserve">, </w:t>
            </w:r>
            <w:r w:rsidR="00786784" w:rsidRPr="00786784">
              <w:rPr>
                <w:rFonts w:ascii="Arial" w:hAnsi="Arial" w:cs="Arial"/>
                <w:sz w:val="20"/>
                <w:szCs w:val="20"/>
              </w:rPr>
              <w:t>inciso II, alínea (a),</w:t>
            </w:r>
            <w:r w:rsidRPr="005B1ABB">
              <w:rPr>
                <w:rFonts w:ascii="Arial" w:hAnsi="Arial" w:cs="Arial"/>
                <w:sz w:val="20"/>
                <w:szCs w:val="20"/>
              </w:rPr>
              <w:t xml:space="preserve"> da Resolução CVM 160, não estando sujeita, portanto, à análise prévia da CVM</w:t>
            </w:r>
            <w:r w:rsidR="00AD14C5">
              <w:rPr>
                <w:rFonts w:ascii="Arial" w:hAnsi="Arial" w:cs="Arial"/>
                <w:sz w:val="20"/>
                <w:szCs w:val="20"/>
              </w:rPr>
              <w:t>, da</w:t>
            </w:r>
            <w:r w:rsidRPr="005B1ABB">
              <w:rPr>
                <w:rFonts w:ascii="Arial" w:hAnsi="Arial" w:cs="Arial"/>
                <w:sz w:val="20"/>
                <w:szCs w:val="20"/>
              </w:rPr>
              <w:t xml:space="preserve"> ANBIMA ou </w:t>
            </w:r>
            <w:r w:rsidR="00AD14C5">
              <w:rPr>
                <w:rFonts w:ascii="Arial" w:hAnsi="Arial" w:cs="Arial"/>
                <w:sz w:val="20"/>
                <w:szCs w:val="20"/>
              </w:rPr>
              <w:t xml:space="preserve">de </w:t>
            </w:r>
            <w:r w:rsidRPr="005B1ABB">
              <w:rPr>
                <w:rFonts w:ascii="Arial" w:hAnsi="Arial" w:cs="Arial"/>
                <w:sz w:val="20"/>
                <w:szCs w:val="20"/>
              </w:rPr>
              <w:t xml:space="preserve">qualquer </w:t>
            </w:r>
            <w:r w:rsidR="00AD14C5">
              <w:rPr>
                <w:rFonts w:ascii="Arial" w:hAnsi="Arial" w:cs="Arial"/>
                <w:sz w:val="20"/>
                <w:szCs w:val="20"/>
              </w:rPr>
              <w:t xml:space="preserve">outra </w:t>
            </w:r>
            <w:r w:rsidRPr="00AD14C5">
              <w:rPr>
                <w:rFonts w:ascii="Arial" w:hAnsi="Arial" w:cs="Arial"/>
                <w:sz w:val="20"/>
                <w:szCs w:val="20"/>
              </w:rPr>
              <w:t>entidade reguladora ou autorreguladora</w:t>
            </w:r>
            <w:r w:rsidR="00AD14C5" w:rsidRPr="00AD14C5">
              <w:rPr>
                <w:rFonts w:ascii="Arial" w:hAnsi="Arial" w:cs="Arial"/>
                <w:sz w:val="20"/>
                <w:szCs w:val="20"/>
              </w:rPr>
              <w:t xml:space="preserve">. </w:t>
            </w:r>
            <w:r w:rsidR="00ED03CE">
              <w:rPr>
                <w:rFonts w:ascii="Arial" w:hAnsi="Arial" w:cs="Arial"/>
                <w:sz w:val="20"/>
                <w:szCs w:val="20"/>
              </w:rPr>
              <w:t>A</w:t>
            </w:r>
            <w:r w:rsidRPr="00AD14C5">
              <w:rPr>
                <w:rFonts w:ascii="Arial" w:hAnsi="Arial" w:cs="Arial"/>
                <w:sz w:val="20"/>
                <w:szCs w:val="20"/>
              </w:rPr>
              <w:t xml:space="preserve">pós a </w:t>
            </w:r>
            <w:r w:rsidR="00AD14C5" w:rsidRPr="00AD14C5">
              <w:rPr>
                <w:rFonts w:ascii="Arial" w:hAnsi="Arial" w:cs="Arial"/>
                <w:sz w:val="20"/>
                <w:szCs w:val="20"/>
              </w:rPr>
              <w:t xml:space="preserve">divulgação </w:t>
            </w:r>
            <w:r w:rsidRPr="00AD14C5">
              <w:rPr>
                <w:rFonts w:ascii="Arial" w:hAnsi="Arial" w:cs="Arial"/>
                <w:sz w:val="20"/>
                <w:szCs w:val="20"/>
              </w:rPr>
              <w:t xml:space="preserve">do </w:t>
            </w:r>
            <w:r w:rsidR="00DB6748" w:rsidRPr="00AD14C5">
              <w:rPr>
                <w:rFonts w:ascii="Arial" w:hAnsi="Arial" w:cs="Arial"/>
                <w:sz w:val="20"/>
                <w:szCs w:val="20"/>
              </w:rPr>
              <w:t>a</w:t>
            </w:r>
            <w:r w:rsidRPr="00AD14C5">
              <w:rPr>
                <w:rFonts w:ascii="Arial" w:hAnsi="Arial" w:cs="Arial"/>
                <w:sz w:val="20"/>
                <w:szCs w:val="20"/>
              </w:rPr>
              <w:t xml:space="preserve">núncio de </w:t>
            </w:r>
            <w:r w:rsidR="00DB6748" w:rsidRPr="00AD14C5">
              <w:rPr>
                <w:rFonts w:ascii="Arial" w:hAnsi="Arial" w:cs="Arial"/>
                <w:sz w:val="20"/>
                <w:szCs w:val="20"/>
              </w:rPr>
              <w:t>e</w:t>
            </w:r>
            <w:r w:rsidRPr="00AD14C5">
              <w:rPr>
                <w:rFonts w:ascii="Arial" w:hAnsi="Arial" w:cs="Arial"/>
                <w:sz w:val="20"/>
                <w:szCs w:val="20"/>
              </w:rPr>
              <w:t>ncerramento</w:t>
            </w:r>
            <w:r w:rsidR="00DB6748" w:rsidRPr="00AD14C5">
              <w:rPr>
                <w:rFonts w:ascii="Arial" w:hAnsi="Arial" w:cs="Arial"/>
                <w:sz w:val="20"/>
                <w:szCs w:val="20"/>
              </w:rPr>
              <w:t xml:space="preserve"> de distribuição</w:t>
            </w:r>
            <w:r w:rsidR="00AD14C5" w:rsidRPr="00AD14C5">
              <w:rPr>
                <w:rFonts w:ascii="Arial" w:hAnsi="Arial" w:cs="Arial"/>
                <w:sz w:val="20"/>
                <w:szCs w:val="20"/>
              </w:rPr>
              <w:t xml:space="preserve"> relativo à Oferta</w:t>
            </w:r>
            <w:r w:rsidRPr="00AD14C5">
              <w:rPr>
                <w:rFonts w:ascii="Arial" w:hAnsi="Arial" w:cs="Arial"/>
                <w:sz w:val="20"/>
                <w:szCs w:val="20"/>
              </w:rPr>
              <w:t>, a Oferta será objeto de registro na ANBIMA, conforme</w:t>
            </w:r>
            <w:r w:rsidR="009A3129">
              <w:rPr>
                <w:rFonts w:ascii="Arial" w:hAnsi="Arial" w:cs="Arial"/>
                <w:sz w:val="20"/>
                <w:szCs w:val="20"/>
              </w:rPr>
              <w:t xml:space="preserve"> </w:t>
            </w:r>
            <w:r w:rsidRPr="00AD14C5">
              <w:rPr>
                <w:rFonts w:ascii="Arial" w:hAnsi="Arial" w:cs="Arial"/>
                <w:sz w:val="20"/>
                <w:szCs w:val="20"/>
              </w:rPr>
              <w:t xml:space="preserve">artigo </w:t>
            </w:r>
            <w:r w:rsidR="00786784">
              <w:rPr>
                <w:rFonts w:ascii="Arial" w:hAnsi="Arial" w:cs="Arial"/>
                <w:sz w:val="20"/>
                <w:szCs w:val="20"/>
              </w:rPr>
              <w:t>1</w:t>
            </w:r>
            <w:r w:rsidR="00BB1190">
              <w:rPr>
                <w:rFonts w:ascii="Arial" w:hAnsi="Arial" w:cs="Arial"/>
                <w:sz w:val="20"/>
                <w:szCs w:val="20"/>
              </w:rPr>
              <w:t>9 do Código ANBIMA</w:t>
            </w:r>
            <w:r w:rsidR="005B14EF">
              <w:rPr>
                <w:rFonts w:ascii="Arial" w:hAnsi="Arial" w:cs="Arial"/>
                <w:sz w:val="20"/>
                <w:szCs w:val="20"/>
              </w:rPr>
              <w:t xml:space="preserve"> e artigo 15 e seguintes das Regras e Procedimentos ANBIMA</w:t>
            </w:r>
            <w:r w:rsidRPr="00AD14C5">
              <w:rPr>
                <w:rFonts w:ascii="Arial" w:hAnsi="Arial" w:cs="Arial"/>
                <w:sz w:val="20"/>
                <w:szCs w:val="20"/>
              </w:rPr>
              <w:t>.</w:t>
            </w:r>
          </w:p>
          <w:p w14:paraId="69208F48" w14:textId="7A1C8B09" w:rsidR="00F01D05" w:rsidRPr="00AD14C5" w:rsidRDefault="00AD14C5" w:rsidP="00F01D05">
            <w:pPr>
              <w:pStyle w:val="BodyText"/>
              <w:tabs>
                <w:tab w:val="left" w:pos="0"/>
              </w:tabs>
              <w:spacing w:before="140" w:line="290" w:lineRule="auto"/>
              <w:rPr>
                <w:rFonts w:ascii="Arial" w:eastAsiaTheme="minorHAnsi" w:hAnsi="Arial" w:cs="Arial"/>
                <w:sz w:val="20"/>
                <w:szCs w:val="20"/>
                <w:lang w:eastAsia="en-GB"/>
              </w:rPr>
            </w:pPr>
            <w:r w:rsidRPr="00AD14C5">
              <w:rPr>
                <w:rFonts w:ascii="Arial" w:hAnsi="Arial" w:cs="Arial"/>
                <w:sz w:val="20"/>
                <w:szCs w:val="20"/>
              </w:rPr>
              <w:lastRenderedPageBreak/>
              <w:t>Não será admitida distribuição parcial no âmbito da Oferta. Assim, caso não haja demanda para a subscrição/aquisição das Ações inicialmente ofertadas (sem considerar as Ações Adicionais</w:t>
            </w:r>
            <w:r w:rsidR="00ED03CE">
              <w:rPr>
                <w:rFonts w:ascii="Arial" w:hAnsi="Arial" w:cs="Arial"/>
                <w:sz w:val="20"/>
                <w:szCs w:val="20"/>
              </w:rPr>
              <w:t xml:space="preserve"> e as Ações Suplementares</w:t>
            </w:r>
            <w:r w:rsidRPr="00AD14C5">
              <w:rPr>
                <w:rFonts w:ascii="Arial" w:hAnsi="Arial" w:cs="Arial"/>
                <w:sz w:val="20"/>
                <w:szCs w:val="20"/>
              </w:rPr>
              <w:t xml:space="preserve">) por parte dos Acionistas e/ou dos Investidores Profissionais até a data da conclusão do Procedimento de </w:t>
            </w:r>
            <w:r w:rsidRPr="00AD14C5">
              <w:rPr>
                <w:rFonts w:ascii="Arial" w:hAnsi="Arial" w:cs="Arial"/>
                <w:i/>
                <w:sz w:val="20"/>
                <w:szCs w:val="20"/>
              </w:rPr>
              <w:t>Bookbuilding</w:t>
            </w:r>
            <w:r w:rsidRPr="00AD14C5">
              <w:rPr>
                <w:rFonts w:ascii="Arial" w:hAnsi="Arial" w:cs="Arial"/>
                <w:sz w:val="20"/>
                <w:szCs w:val="20"/>
              </w:rPr>
              <w:t xml:space="preserve">, nos termos do Contrato de </w:t>
            </w:r>
            <w:r w:rsidR="00786784" w:rsidRPr="00786784">
              <w:rPr>
                <w:rFonts w:ascii="Arial" w:hAnsi="Arial" w:cs="Arial"/>
                <w:sz w:val="20"/>
                <w:szCs w:val="20"/>
              </w:rPr>
              <w:t>Colocação</w:t>
            </w:r>
            <w:r w:rsidRPr="00AD14C5">
              <w:rPr>
                <w:rFonts w:ascii="Arial" w:hAnsi="Arial" w:cs="Arial"/>
                <w:sz w:val="20"/>
                <w:szCs w:val="20"/>
              </w:rPr>
              <w:t>, a Oferta será cancelada, sendo todos os Pedidos de Subscrição Prioritária e todas as intenções de investimento de Investidores Profissionais, automaticamente cancelados. Neste caso, os valores eventualmente depositados pelos Acionistas e/ou Investidores Profissionais deverão ser integralmente devolvidos pelos respectivos Agentes de Custódia ou pelos Coordenadores da Oferta, conforme o caso, sem qualquer remuneração, juros ou correção monetária, sem reembolso de custos incorridos e com dedução de quaisquer tributos ou taxas eventualmente incidentes (incluindo, sem limitação, quaisquer tributos sobre movimentação financeira aplicáveis, sobre os valores pagos em função do imposto sobre operações de crédito, câmbio e seguros ou relativos a títulos e valores mobiliários incidente sobre o câmbio (“</w:t>
            </w:r>
            <w:r w:rsidRPr="00AD14C5">
              <w:rPr>
                <w:rFonts w:ascii="Arial" w:hAnsi="Arial" w:cs="Arial"/>
                <w:b/>
                <w:bCs/>
                <w:sz w:val="20"/>
                <w:szCs w:val="20"/>
              </w:rPr>
              <w:t>IOF/Câmbio</w:t>
            </w:r>
            <w:r w:rsidRPr="00AD14C5">
              <w:rPr>
                <w:rFonts w:ascii="Arial" w:hAnsi="Arial" w:cs="Arial"/>
                <w:sz w:val="20"/>
                <w:szCs w:val="20"/>
              </w:rPr>
              <w:t>”) e quaisquer outros tributos que venham a ser criados, bem como aqueles cuja alíquota atual venha a ser majorada), no prazo de três Dias Úteis</w:t>
            </w:r>
            <w:r w:rsidRPr="00AD14C5" w:rsidDel="00031201">
              <w:rPr>
                <w:rFonts w:ascii="Arial" w:hAnsi="Arial" w:cs="Arial"/>
                <w:sz w:val="20"/>
                <w:szCs w:val="20"/>
              </w:rPr>
              <w:t xml:space="preserve"> </w:t>
            </w:r>
            <w:r w:rsidRPr="00AD14C5">
              <w:rPr>
                <w:rFonts w:ascii="Arial" w:hAnsi="Arial" w:cs="Arial"/>
                <w:sz w:val="20"/>
                <w:szCs w:val="20"/>
              </w:rPr>
              <w:t>contados da data de divulgação do fato relevante comunicando o cancelamento da Oferta. Em caso de cancelamento da Oferta, a Companhia, os Acionistas Vendedores, os Coordenadores da Oferta e/ou os Agentes de Colocação Internacional não serão responsáveis por eventuais perdas e danos incorridos pelos investidores</w:t>
            </w:r>
            <w:r w:rsidR="00F01D05" w:rsidRPr="00AD14C5">
              <w:rPr>
                <w:rFonts w:ascii="Arial" w:hAnsi="Arial" w:cs="Arial"/>
                <w:sz w:val="20"/>
                <w:szCs w:val="20"/>
              </w:rPr>
              <w:t>.</w:t>
            </w:r>
          </w:p>
          <w:p w14:paraId="67BC4DEB" w14:textId="4E59A7BB" w:rsidR="00F01D05" w:rsidRDefault="00F01D05" w:rsidP="003D77E3">
            <w:pPr>
              <w:pStyle w:val="BodyText"/>
              <w:spacing w:before="140" w:line="290" w:lineRule="auto"/>
              <w:rPr>
                <w:rFonts w:ascii="Arial" w:hAnsi="Arial" w:cs="Arial"/>
                <w:bCs/>
                <w:sz w:val="20"/>
                <w:szCs w:val="20"/>
              </w:rPr>
            </w:pPr>
            <w:r w:rsidRPr="00F01D05">
              <w:rPr>
                <w:rFonts w:ascii="Arial" w:hAnsi="Arial" w:cs="Arial"/>
                <w:b/>
                <w:bCs/>
                <w:sz w:val="20"/>
                <w:szCs w:val="20"/>
              </w:rPr>
              <w:t xml:space="preserve">A </w:t>
            </w:r>
            <w:r w:rsidRPr="00AD14C5">
              <w:rPr>
                <w:rFonts w:ascii="Arial" w:hAnsi="Arial" w:cs="Arial"/>
                <w:b/>
                <w:bCs/>
                <w:sz w:val="20"/>
                <w:szCs w:val="20"/>
              </w:rPr>
              <w:t xml:space="preserve">OFERTA FOI PROTOCOLADA PERANTE A CVM PARA OBTENÇÃO DO REGISTRO AUTOMÁTICO </w:t>
            </w:r>
            <w:r w:rsidRPr="009B6CED">
              <w:rPr>
                <w:rFonts w:ascii="Arial" w:hAnsi="Arial" w:cs="Arial"/>
                <w:b/>
                <w:bCs/>
                <w:sz w:val="20"/>
                <w:szCs w:val="20"/>
              </w:rPr>
              <w:t xml:space="preserve">EM </w:t>
            </w:r>
            <w:r w:rsidR="00A47B46" w:rsidRPr="00AB467A">
              <w:rPr>
                <w:rFonts w:ascii="Arial" w:hAnsi="Arial" w:cs="Arial"/>
                <w:b/>
                <w:bCs/>
                <w:sz w:val="20"/>
                <w:szCs w:val="20"/>
              </w:rPr>
              <w:t>2</w:t>
            </w:r>
            <w:r w:rsidR="004D00BF" w:rsidRPr="00AB467A">
              <w:rPr>
                <w:rFonts w:ascii="Arial" w:hAnsi="Arial" w:cs="Arial"/>
                <w:b/>
                <w:bCs/>
                <w:sz w:val="20"/>
                <w:szCs w:val="20"/>
              </w:rPr>
              <w:t>2</w:t>
            </w:r>
            <w:r w:rsidRPr="009B6CED">
              <w:rPr>
                <w:rFonts w:ascii="Arial" w:hAnsi="Arial" w:cs="Arial"/>
                <w:b/>
                <w:bCs/>
                <w:sz w:val="20"/>
                <w:szCs w:val="20"/>
              </w:rPr>
              <w:t xml:space="preserve"> DE</w:t>
            </w:r>
            <w:r w:rsidRPr="00AD14C5">
              <w:rPr>
                <w:rFonts w:ascii="Arial" w:hAnsi="Arial" w:cs="Arial"/>
                <w:b/>
                <w:bCs/>
                <w:sz w:val="20"/>
                <w:szCs w:val="20"/>
              </w:rPr>
              <w:t xml:space="preserve"> </w:t>
            </w:r>
            <w:r w:rsidR="00786784">
              <w:rPr>
                <w:rFonts w:ascii="Arial" w:hAnsi="Arial" w:cs="Arial"/>
                <w:b/>
                <w:bCs/>
                <w:sz w:val="20"/>
                <w:szCs w:val="20"/>
              </w:rPr>
              <w:t>SETEMBRO</w:t>
            </w:r>
            <w:r w:rsidR="00786784" w:rsidRPr="00AD14C5">
              <w:rPr>
                <w:rFonts w:ascii="Arial" w:hAnsi="Arial" w:cs="Arial"/>
                <w:b/>
                <w:bCs/>
                <w:sz w:val="20"/>
                <w:szCs w:val="20"/>
              </w:rPr>
              <w:t xml:space="preserve"> </w:t>
            </w:r>
            <w:r w:rsidRPr="00AD14C5">
              <w:rPr>
                <w:rFonts w:ascii="Arial" w:hAnsi="Arial" w:cs="Arial"/>
                <w:b/>
                <w:bCs/>
                <w:sz w:val="20"/>
                <w:szCs w:val="20"/>
              </w:rPr>
              <w:t>DE 202</w:t>
            </w:r>
            <w:r w:rsidR="00786784">
              <w:rPr>
                <w:rFonts w:ascii="Arial" w:hAnsi="Arial" w:cs="Arial"/>
                <w:b/>
                <w:bCs/>
                <w:sz w:val="20"/>
                <w:szCs w:val="20"/>
              </w:rPr>
              <w:t>5</w:t>
            </w:r>
            <w:r w:rsidRPr="00AD14C5">
              <w:rPr>
                <w:rFonts w:ascii="Arial" w:hAnsi="Arial" w:cs="Arial"/>
                <w:b/>
                <w:bCs/>
                <w:sz w:val="20"/>
                <w:szCs w:val="20"/>
              </w:rPr>
              <w:t>, CONFORME PREVISTO NA RESOLUÇÃO CVM 160. O REGISTRO DA OFERTA NÃO IMPLICA, POR PARTE DA CVM, NA GARANTIA DE VERACIDADE DAS INFORMAÇÕES PRESTADAS</w:t>
            </w:r>
            <w:r w:rsidRPr="00F01D05">
              <w:rPr>
                <w:rFonts w:ascii="Arial" w:hAnsi="Arial" w:cs="Arial"/>
                <w:b/>
                <w:bCs/>
                <w:sz w:val="20"/>
                <w:szCs w:val="20"/>
              </w:rPr>
              <w:t xml:space="preserve"> OU JULGAMENTO SOBRE A QUALIDADE DA COMPANHIA, BEM COMO SOBRE OS VALOER</w:t>
            </w:r>
            <w:r w:rsidR="00AD14C5">
              <w:rPr>
                <w:rFonts w:ascii="Arial" w:hAnsi="Arial" w:cs="Arial"/>
                <w:b/>
                <w:bCs/>
                <w:sz w:val="20"/>
                <w:szCs w:val="20"/>
              </w:rPr>
              <w:t>E</w:t>
            </w:r>
            <w:r w:rsidRPr="00F01D05">
              <w:rPr>
                <w:rFonts w:ascii="Arial" w:hAnsi="Arial" w:cs="Arial"/>
                <w:b/>
                <w:bCs/>
                <w:sz w:val="20"/>
                <w:szCs w:val="20"/>
              </w:rPr>
              <w:t xml:space="preserve">S MOBILIÁRIOS A SEREM DISTRIBUÍDOS. APÓS A DIVULGAÇÃO DO ANÚNCIO DE ENCERRAMENTO, A OFERTA SERÁ OBJETO DE REGISTRO NA ANBIMA, NOS TERMOS DO ARTIGO </w:t>
            </w:r>
            <w:r w:rsidR="00786784">
              <w:rPr>
                <w:rFonts w:ascii="Arial" w:hAnsi="Arial" w:cs="Arial"/>
                <w:b/>
                <w:bCs/>
                <w:sz w:val="20"/>
                <w:szCs w:val="20"/>
              </w:rPr>
              <w:t>19</w:t>
            </w:r>
            <w:r w:rsidRPr="00F01D05">
              <w:rPr>
                <w:rFonts w:ascii="Arial" w:hAnsi="Arial" w:cs="Arial"/>
                <w:b/>
                <w:bCs/>
                <w:sz w:val="20"/>
                <w:szCs w:val="20"/>
              </w:rPr>
              <w:t xml:space="preserve"> DO CÓDIGO ANBIMA</w:t>
            </w:r>
            <w:r w:rsidR="009F02A6">
              <w:rPr>
                <w:rFonts w:ascii="Arial" w:hAnsi="Arial" w:cs="Arial"/>
                <w:b/>
                <w:bCs/>
                <w:sz w:val="20"/>
                <w:szCs w:val="20"/>
              </w:rPr>
              <w:t xml:space="preserve"> E DOS ARTIGOS 15 E SEGUINTES DAS REGRAS E PROCEDIMENTOS ANBIMA</w:t>
            </w:r>
            <w:r w:rsidRPr="00F01D05">
              <w:rPr>
                <w:rFonts w:ascii="Arial" w:hAnsi="Arial" w:cs="Arial"/>
                <w:b/>
                <w:bCs/>
                <w:sz w:val="20"/>
                <w:szCs w:val="20"/>
              </w:rPr>
              <w:t>.</w:t>
            </w:r>
          </w:p>
          <w:p w14:paraId="343499BB" w14:textId="01A52BC4" w:rsidR="00F01D05" w:rsidRDefault="00F01D05" w:rsidP="00F01D05">
            <w:pPr>
              <w:pStyle w:val="BodyText"/>
              <w:spacing w:before="140" w:line="290" w:lineRule="auto"/>
              <w:rPr>
                <w:rFonts w:ascii="Arial" w:hAnsi="Arial" w:cs="Arial"/>
                <w:bCs/>
                <w:sz w:val="20"/>
                <w:szCs w:val="20"/>
              </w:rPr>
            </w:pPr>
            <w:r w:rsidRPr="00AF460C">
              <w:rPr>
                <w:rFonts w:ascii="Arial" w:hAnsi="Arial" w:cs="Arial"/>
                <w:bCs/>
                <w:sz w:val="20"/>
                <w:szCs w:val="20"/>
              </w:rPr>
              <w:t xml:space="preserve">O direito de participar da Oferta Prioritária e as Ações não estão sendo ofertados ou vendidos nos Estados Unidos por meio deste Pedido de Subscrição </w:t>
            </w:r>
            <w:r w:rsidR="00F27AD9" w:rsidRPr="00187B9C">
              <w:rPr>
                <w:rFonts w:ascii="Arial" w:hAnsi="Arial" w:cs="Arial"/>
                <w:sz w:val="20"/>
                <w:szCs w:val="20"/>
              </w:rPr>
              <w:t>da Oferta</w:t>
            </w:r>
            <w:r w:rsidR="00F27AD9" w:rsidRPr="00F27AD9">
              <w:rPr>
                <w:rFonts w:ascii="Arial" w:hAnsi="Arial" w:cs="Arial"/>
                <w:b/>
                <w:bCs/>
                <w:sz w:val="20"/>
                <w:szCs w:val="20"/>
              </w:rPr>
              <w:t xml:space="preserve"> </w:t>
            </w:r>
            <w:r w:rsidRPr="00AF460C">
              <w:rPr>
                <w:rFonts w:ascii="Arial" w:hAnsi="Arial" w:cs="Arial"/>
                <w:bCs/>
                <w:sz w:val="20"/>
                <w:szCs w:val="20"/>
              </w:rPr>
              <w:t xml:space="preserve">Prioritária ou do Fato Relevante </w:t>
            </w:r>
            <w:r>
              <w:rPr>
                <w:rFonts w:ascii="Arial" w:hAnsi="Arial" w:cs="Arial"/>
                <w:bCs/>
                <w:sz w:val="20"/>
                <w:szCs w:val="20"/>
              </w:rPr>
              <w:t xml:space="preserve">da Oferta </w:t>
            </w:r>
            <w:r w:rsidRPr="00AF460C">
              <w:rPr>
                <w:rFonts w:ascii="Arial" w:hAnsi="Arial" w:cs="Arial"/>
                <w:bCs/>
                <w:sz w:val="20"/>
                <w:szCs w:val="20"/>
              </w:rPr>
              <w:t xml:space="preserve">e não poderão ser ofertados ou vendidos nos Estados Unidos sem que haja registro ou isenção de registro nos termos do </w:t>
            </w:r>
            <w:r w:rsidRPr="00AF460C">
              <w:rPr>
                <w:rFonts w:ascii="Arial" w:hAnsi="Arial" w:cs="Arial"/>
                <w:bCs/>
                <w:i/>
                <w:sz w:val="20"/>
                <w:szCs w:val="20"/>
              </w:rPr>
              <w:t>Securities Act</w:t>
            </w:r>
            <w:r w:rsidRPr="00AF460C">
              <w:rPr>
                <w:rFonts w:ascii="Arial" w:hAnsi="Arial" w:cs="Arial"/>
                <w:bCs/>
                <w:sz w:val="20"/>
                <w:szCs w:val="20"/>
              </w:rPr>
              <w:t xml:space="preserve">. Qualquer informação aqui contida não deverá ser levada, transmitida, divulgada, distribuída, ou disseminada nos Estados Unidos. </w:t>
            </w:r>
            <w:r w:rsidR="000B311E" w:rsidRPr="000B311E">
              <w:rPr>
                <w:rFonts w:ascii="Arial" w:hAnsi="Arial" w:cs="Arial"/>
                <w:bCs/>
                <w:sz w:val="20"/>
                <w:szCs w:val="20"/>
              </w:rPr>
              <w:t>A Companhia, os Acionistas Vendedores e os Coordenadores da Oferta não realizarão nem pretendem realizar nenhum registro da Oferta ou das Ações (exceto pelo registro automático de distribuição junto à CVM) nos Estados Unidos nem em qualquer agência ou órgão regulador do mercado de capitais de qualquer outro país</w:t>
            </w:r>
            <w:r w:rsidRPr="00AF460C">
              <w:rPr>
                <w:rFonts w:ascii="Arial" w:hAnsi="Arial" w:cs="Arial"/>
                <w:bCs/>
                <w:sz w:val="20"/>
                <w:szCs w:val="20"/>
              </w:rPr>
              <w:t>.</w:t>
            </w:r>
          </w:p>
          <w:p w14:paraId="6D74FED7" w14:textId="4126B7C9" w:rsidR="00E46161" w:rsidRDefault="00E46161" w:rsidP="003D77E3">
            <w:pPr>
              <w:pStyle w:val="BodyText"/>
              <w:spacing w:before="140" w:line="290" w:lineRule="auto"/>
              <w:rPr>
                <w:rFonts w:ascii="Arial" w:hAnsi="Arial" w:cs="Arial"/>
                <w:bCs/>
                <w:sz w:val="20"/>
                <w:szCs w:val="20"/>
              </w:rPr>
            </w:pPr>
            <w:r w:rsidRPr="00E45817">
              <w:rPr>
                <w:rFonts w:ascii="Arial" w:hAnsi="Arial" w:cs="Arial"/>
                <w:bCs/>
                <w:sz w:val="20"/>
                <w:szCs w:val="20"/>
              </w:rPr>
              <w:t>Este Pedido de Subscrição</w:t>
            </w:r>
            <w:r w:rsidR="00F27AD9" w:rsidRPr="00187B9C">
              <w:rPr>
                <w:rFonts w:ascii="Arial" w:hAnsi="Arial" w:cs="Arial"/>
                <w:sz w:val="20"/>
                <w:szCs w:val="20"/>
              </w:rPr>
              <w:t xml:space="preserve"> da Oferta</w:t>
            </w:r>
            <w:r w:rsidRPr="00E45817">
              <w:rPr>
                <w:rFonts w:ascii="Arial" w:hAnsi="Arial" w:cs="Arial"/>
                <w:bCs/>
                <w:sz w:val="20"/>
                <w:szCs w:val="20"/>
              </w:rPr>
              <w:t xml:space="preserve"> Prioritária poderá ser realizado exclusivamente pelos Acionistas, assim evidenciado</w:t>
            </w:r>
            <w:r w:rsidR="00F01D05">
              <w:rPr>
                <w:rFonts w:ascii="Arial" w:hAnsi="Arial" w:cs="Arial"/>
                <w:bCs/>
                <w:sz w:val="20"/>
                <w:szCs w:val="20"/>
              </w:rPr>
              <w:t>s</w:t>
            </w:r>
            <w:r w:rsidRPr="00E45817">
              <w:rPr>
                <w:rFonts w:ascii="Arial" w:hAnsi="Arial" w:cs="Arial"/>
                <w:bCs/>
                <w:sz w:val="20"/>
                <w:szCs w:val="20"/>
              </w:rPr>
              <w:t xml:space="preserve"> na Primeira Data de Corte, no âmbito da Oferta Prioritária.</w:t>
            </w:r>
          </w:p>
          <w:p w14:paraId="7E585055" w14:textId="656FADA6" w:rsidR="005B19E5" w:rsidRPr="00AF460C" w:rsidRDefault="005B19E5" w:rsidP="003D77E3">
            <w:pPr>
              <w:pStyle w:val="BodyText"/>
              <w:tabs>
                <w:tab w:val="left" w:pos="0"/>
              </w:tabs>
              <w:spacing w:before="140" w:line="290" w:lineRule="auto"/>
              <w:rPr>
                <w:rFonts w:ascii="Arial" w:hAnsi="Arial" w:cs="Arial"/>
                <w:color w:val="000000"/>
                <w:sz w:val="20"/>
                <w:lang w:eastAsia="zh-CN"/>
              </w:rPr>
            </w:pPr>
            <w:r w:rsidRPr="00AF460C">
              <w:rPr>
                <w:rFonts w:ascii="Arial" w:hAnsi="Arial" w:cs="Arial"/>
                <w:bCs/>
                <w:sz w:val="20"/>
                <w:szCs w:val="20"/>
              </w:rPr>
              <w:t>Exceto quando especificamente definidos neste Pedido de Subscrição</w:t>
            </w:r>
            <w:r w:rsidR="00F27AD9" w:rsidRPr="00187B9C">
              <w:rPr>
                <w:rFonts w:ascii="Arial" w:hAnsi="Arial" w:cs="Arial"/>
                <w:sz w:val="20"/>
                <w:szCs w:val="20"/>
              </w:rPr>
              <w:t xml:space="preserve"> da Oferta</w:t>
            </w:r>
            <w:r w:rsidRPr="00AF460C">
              <w:rPr>
                <w:rFonts w:ascii="Arial" w:hAnsi="Arial" w:cs="Arial"/>
                <w:bCs/>
                <w:sz w:val="20"/>
                <w:szCs w:val="20"/>
              </w:rPr>
              <w:t xml:space="preserve"> Prioritária, os termos aqui utilizados iniciados em letra maiúscula terão o significado a eles atribuído no </w:t>
            </w:r>
            <w:r w:rsidRPr="00AF460C">
              <w:rPr>
                <w:rFonts w:ascii="Arial" w:hAnsi="Arial" w:cs="Arial"/>
                <w:sz w:val="20"/>
                <w:szCs w:val="20"/>
              </w:rPr>
              <w:t>Fato Relevante</w:t>
            </w:r>
            <w:r w:rsidR="009C49CD">
              <w:rPr>
                <w:rFonts w:ascii="Arial" w:hAnsi="Arial" w:cs="Arial"/>
                <w:sz w:val="20"/>
                <w:szCs w:val="20"/>
              </w:rPr>
              <w:t xml:space="preserve"> da Oferta</w:t>
            </w:r>
            <w:r w:rsidRPr="00AF460C">
              <w:rPr>
                <w:rFonts w:ascii="Arial" w:hAnsi="Arial" w:cs="Arial"/>
                <w:sz w:val="20"/>
                <w:szCs w:val="20"/>
              </w:rPr>
              <w:t>.</w:t>
            </w:r>
          </w:p>
          <w:p w14:paraId="4F46755E" w14:textId="77777777" w:rsidR="00BB1190" w:rsidRDefault="00D323B1" w:rsidP="003D77E3">
            <w:pPr>
              <w:pStyle w:val="BodyText"/>
              <w:tabs>
                <w:tab w:val="left" w:pos="0"/>
              </w:tabs>
              <w:spacing w:before="140" w:line="290" w:lineRule="auto"/>
              <w:rPr>
                <w:rFonts w:ascii="Arial" w:hAnsi="Arial" w:cs="Arial"/>
                <w:sz w:val="20"/>
                <w:szCs w:val="20"/>
              </w:rPr>
            </w:pPr>
            <w:r w:rsidRPr="00AF460C">
              <w:rPr>
                <w:rFonts w:ascii="Arial" w:hAnsi="Arial" w:cs="Arial"/>
                <w:sz w:val="20"/>
                <w:szCs w:val="20"/>
              </w:rPr>
              <w:t xml:space="preserve">O </w:t>
            </w:r>
            <w:r w:rsidR="00EF3CBF" w:rsidRPr="00AF460C">
              <w:rPr>
                <w:rFonts w:ascii="Arial" w:hAnsi="Arial" w:cs="Arial"/>
                <w:sz w:val="20"/>
                <w:szCs w:val="20"/>
              </w:rPr>
              <w:t>Fato Relevante</w:t>
            </w:r>
            <w:r w:rsidR="009C49CD">
              <w:rPr>
                <w:rFonts w:ascii="Arial" w:hAnsi="Arial" w:cs="Arial"/>
                <w:sz w:val="20"/>
                <w:szCs w:val="20"/>
              </w:rPr>
              <w:t xml:space="preserve"> da Oferta</w:t>
            </w:r>
            <w:r w:rsidRPr="00AF460C">
              <w:rPr>
                <w:rFonts w:ascii="Arial" w:hAnsi="Arial" w:cs="Arial"/>
                <w:sz w:val="20"/>
                <w:szCs w:val="20"/>
              </w:rPr>
              <w:t xml:space="preserve"> e o Formulário de Referência contêm informações adicionais e complementares a este </w:t>
            </w:r>
            <w:r w:rsidR="00BA142B" w:rsidRPr="00AF460C">
              <w:rPr>
                <w:rFonts w:ascii="Arial" w:hAnsi="Arial" w:cs="Arial"/>
                <w:sz w:val="20"/>
                <w:szCs w:val="20"/>
              </w:rPr>
              <w:t xml:space="preserve">Pedido de </w:t>
            </w:r>
            <w:r w:rsidR="00EF3CBF" w:rsidRPr="00AF460C">
              <w:rPr>
                <w:rFonts w:ascii="Arial" w:hAnsi="Arial" w:cs="Arial"/>
                <w:bCs/>
                <w:sz w:val="20"/>
                <w:szCs w:val="20"/>
              </w:rPr>
              <w:t xml:space="preserve">Subscrição </w:t>
            </w:r>
            <w:r w:rsidR="00F27AD9" w:rsidRPr="00187B9C">
              <w:rPr>
                <w:rFonts w:ascii="Arial" w:hAnsi="Arial" w:cs="Arial"/>
                <w:sz w:val="20"/>
                <w:szCs w:val="20"/>
              </w:rPr>
              <w:t>da Oferta</w:t>
            </w:r>
            <w:r w:rsidR="00F27AD9" w:rsidRPr="00F27AD9">
              <w:rPr>
                <w:rFonts w:ascii="Arial" w:hAnsi="Arial" w:cs="Arial"/>
                <w:b/>
                <w:bCs/>
                <w:sz w:val="20"/>
                <w:szCs w:val="20"/>
              </w:rPr>
              <w:t xml:space="preserve"> </w:t>
            </w:r>
            <w:r w:rsidR="00EF3CBF" w:rsidRPr="00AF460C">
              <w:rPr>
                <w:rFonts w:ascii="Arial" w:hAnsi="Arial" w:cs="Arial"/>
                <w:bCs/>
                <w:sz w:val="20"/>
                <w:szCs w:val="20"/>
              </w:rPr>
              <w:t>Prioritária</w:t>
            </w:r>
            <w:r w:rsidRPr="00AF460C">
              <w:rPr>
                <w:rFonts w:ascii="Arial" w:hAnsi="Arial" w:cs="Arial"/>
                <w:sz w:val="20"/>
                <w:szCs w:val="20"/>
              </w:rPr>
              <w:t xml:space="preserve">, incluindo, </w:t>
            </w:r>
            <w:r w:rsidR="00B35DBB">
              <w:rPr>
                <w:rFonts w:ascii="Arial" w:hAnsi="Arial" w:cs="Arial"/>
                <w:sz w:val="20"/>
                <w:szCs w:val="20"/>
              </w:rPr>
              <w:t>principalmente</w:t>
            </w:r>
            <w:r w:rsidRPr="00AF460C">
              <w:rPr>
                <w:rFonts w:ascii="Arial" w:hAnsi="Arial" w:cs="Arial"/>
                <w:sz w:val="20"/>
                <w:szCs w:val="20"/>
              </w:rPr>
              <w:t xml:space="preserve">, mas não somente, informações sobre (i) a Companhia, seu setor de atuação, atividades, seus aspectos societários e situação econômico-financeira; (ii) </w:t>
            </w:r>
            <w:r w:rsidR="00115ECC">
              <w:rPr>
                <w:rFonts w:ascii="Arial" w:hAnsi="Arial" w:cs="Arial"/>
                <w:sz w:val="20"/>
                <w:szCs w:val="20"/>
              </w:rPr>
              <w:t>os direitos, vantagens e restrições das Ações</w:t>
            </w:r>
            <w:r w:rsidR="00624034">
              <w:rPr>
                <w:rFonts w:ascii="Arial" w:hAnsi="Arial" w:cs="Arial"/>
                <w:sz w:val="20"/>
                <w:szCs w:val="20"/>
              </w:rPr>
              <w:t xml:space="preserve"> (considerando as Ações Adicionais)</w:t>
            </w:r>
            <w:r w:rsidRPr="00AF460C">
              <w:rPr>
                <w:rFonts w:ascii="Arial" w:hAnsi="Arial" w:cs="Arial"/>
                <w:sz w:val="20"/>
                <w:szCs w:val="20"/>
              </w:rPr>
              <w:t>; e (iii) os termos e condições da Oferta e os riscos a ela inerentes.</w:t>
            </w:r>
          </w:p>
          <w:p w14:paraId="50C9ABDE" w14:textId="3FD1FC7F" w:rsidR="004A00C4" w:rsidRPr="00AF460C" w:rsidRDefault="008557E1" w:rsidP="003D77E3">
            <w:pPr>
              <w:pStyle w:val="BodyText"/>
              <w:tabs>
                <w:tab w:val="left" w:pos="0"/>
              </w:tabs>
              <w:spacing w:before="140" w:line="290" w:lineRule="auto"/>
              <w:rPr>
                <w:rFonts w:ascii="Arial" w:hAnsi="Arial" w:cs="Arial"/>
                <w:b/>
                <w:sz w:val="20"/>
                <w:szCs w:val="20"/>
              </w:rPr>
            </w:pPr>
            <w:r w:rsidRPr="00AF460C">
              <w:rPr>
                <w:rFonts w:ascii="Arial" w:hAnsi="Arial" w:cs="Arial"/>
                <w:b/>
                <w:bCs/>
                <w:sz w:val="20"/>
                <w:szCs w:val="20"/>
              </w:rPr>
              <w:lastRenderedPageBreak/>
              <w:t xml:space="preserve">LEIA O </w:t>
            </w:r>
            <w:r w:rsidR="005949E5">
              <w:rPr>
                <w:rFonts w:ascii="Arial" w:hAnsi="Arial" w:cs="Arial"/>
                <w:b/>
                <w:bCs/>
                <w:sz w:val="20"/>
                <w:szCs w:val="20"/>
              </w:rPr>
              <w:t xml:space="preserve">AVISO AO MERCADO, O </w:t>
            </w:r>
            <w:r w:rsidR="008A1DE1" w:rsidRPr="00AF460C">
              <w:rPr>
                <w:rFonts w:ascii="Arial" w:hAnsi="Arial" w:cs="Arial"/>
                <w:b/>
                <w:bCs/>
                <w:sz w:val="20"/>
                <w:szCs w:val="20"/>
              </w:rPr>
              <w:t xml:space="preserve">FATO RELEVANTE </w:t>
            </w:r>
            <w:r w:rsidR="009C49CD">
              <w:rPr>
                <w:rFonts w:ascii="Arial" w:hAnsi="Arial" w:cs="Arial"/>
                <w:b/>
                <w:bCs/>
                <w:sz w:val="20"/>
                <w:szCs w:val="20"/>
              </w:rPr>
              <w:t xml:space="preserve">DA OFERTA </w:t>
            </w:r>
            <w:r w:rsidRPr="00AF460C">
              <w:rPr>
                <w:rFonts w:ascii="Arial" w:hAnsi="Arial" w:cs="Arial"/>
                <w:b/>
                <w:bCs/>
                <w:sz w:val="20"/>
                <w:szCs w:val="20"/>
              </w:rPr>
              <w:t xml:space="preserve">E O FORMULÁRIO DE REFERÊNCIA ANTES DE ACEITAR A OFERTA, </w:t>
            </w:r>
            <w:r w:rsidR="00FD6C58" w:rsidRPr="00AF460C">
              <w:rPr>
                <w:rFonts w:ascii="Arial" w:hAnsi="Arial" w:cs="Arial"/>
                <w:b/>
                <w:bCs/>
                <w:sz w:val="20"/>
                <w:szCs w:val="20"/>
              </w:rPr>
              <w:t xml:space="preserve">ESPECIALMENTE OS PROCEDIMENTOS RELATIVOS AO PAGAMENTO DO PREÇO POR </w:t>
            </w:r>
            <w:r w:rsidR="00446827" w:rsidRPr="00AF460C">
              <w:rPr>
                <w:rFonts w:ascii="Arial" w:hAnsi="Arial" w:cs="Arial"/>
                <w:b/>
                <w:bCs/>
                <w:sz w:val="20"/>
                <w:szCs w:val="20"/>
              </w:rPr>
              <w:t xml:space="preserve">AÇÃO E </w:t>
            </w:r>
            <w:r w:rsidR="00FD6C58" w:rsidRPr="00AF460C">
              <w:rPr>
                <w:rFonts w:ascii="Arial" w:hAnsi="Arial" w:cs="Arial"/>
                <w:b/>
                <w:bCs/>
                <w:sz w:val="20"/>
                <w:szCs w:val="20"/>
              </w:rPr>
              <w:t xml:space="preserve">À LIQUIDAÇÃO DA OFERTA PRIORITÁRIA, </w:t>
            </w:r>
            <w:r w:rsidR="009C2EBF" w:rsidRPr="00AF460C">
              <w:rPr>
                <w:rFonts w:ascii="Arial" w:hAnsi="Arial" w:cs="Arial"/>
                <w:b/>
                <w:bCs/>
                <w:sz w:val="20"/>
                <w:szCs w:val="20"/>
              </w:rPr>
              <w:t xml:space="preserve">CONSTANTES </w:t>
            </w:r>
            <w:r w:rsidR="00FD6C58" w:rsidRPr="00AF460C">
              <w:rPr>
                <w:rFonts w:ascii="Arial" w:hAnsi="Arial" w:cs="Arial"/>
                <w:b/>
                <w:bCs/>
                <w:sz w:val="20"/>
                <w:szCs w:val="20"/>
              </w:rPr>
              <w:t>DO FATO RELEVANTE</w:t>
            </w:r>
            <w:r w:rsidR="009C49CD">
              <w:rPr>
                <w:rFonts w:ascii="Arial" w:hAnsi="Arial" w:cs="Arial"/>
                <w:b/>
                <w:bCs/>
                <w:sz w:val="20"/>
                <w:szCs w:val="20"/>
              </w:rPr>
              <w:t xml:space="preserve"> DA OFERTA</w:t>
            </w:r>
            <w:r w:rsidR="00FD6C58" w:rsidRPr="00AF460C">
              <w:rPr>
                <w:rFonts w:ascii="Arial" w:hAnsi="Arial" w:cs="Arial"/>
                <w:b/>
                <w:bCs/>
                <w:sz w:val="20"/>
                <w:szCs w:val="20"/>
              </w:rPr>
              <w:t xml:space="preserve">, BEM COMO </w:t>
            </w:r>
            <w:r w:rsidR="00C317A9">
              <w:rPr>
                <w:rFonts w:ascii="Arial" w:hAnsi="Arial" w:cs="Arial"/>
                <w:b/>
                <w:bCs/>
                <w:sz w:val="20"/>
                <w:szCs w:val="20"/>
              </w:rPr>
              <w:t>OS ITENS</w:t>
            </w:r>
            <w:r w:rsidR="00FD6C58" w:rsidRPr="00AF460C">
              <w:rPr>
                <w:rFonts w:ascii="Arial" w:hAnsi="Arial" w:cs="Arial"/>
                <w:b/>
                <w:bCs/>
                <w:sz w:val="20"/>
                <w:szCs w:val="20"/>
              </w:rPr>
              <w:t xml:space="preserve"> </w:t>
            </w:r>
            <w:r w:rsidR="009C49CD" w:rsidRPr="00AF460C">
              <w:rPr>
                <w:rFonts w:ascii="Arial" w:hAnsi="Arial" w:cs="Arial"/>
                <w:b/>
                <w:bCs/>
                <w:sz w:val="20"/>
                <w:szCs w:val="20"/>
              </w:rPr>
              <w:t>“</w:t>
            </w:r>
            <w:r w:rsidR="009C49CD">
              <w:rPr>
                <w:rFonts w:ascii="Arial" w:hAnsi="Arial" w:cs="Arial"/>
                <w:b/>
                <w:bCs/>
                <w:sz w:val="20"/>
                <w:szCs w:val="20"/>
              </w:rPr>
              <w:t>1</w:t>
            </w:r>
            <w:r w:rsidR="009C49CD" w:rsidRPr="00AF460C">
              <w:rPr>
                <w:rFonts w:ascii="Arial" w:hAnsi="Arial" w:cs="Arial"/>
                <w:b/>
                <w:bCs/>
                <w:sz w:val="20"/>
                <w:szCs w:val="20"/>
              </w:rPr>
              <w:t>.</w:t>
            </w:r>
            <w:r w:rsidR="009C49CD">
              <w:rPr>
                <w:rFonts w:ascii="Arial" w:hAnsi="Arial" w:cs="Arial"/>
                <w:b/>
                <w:bCs/>
                <w:sz w:val="20"/>
                <w:szCs w:val="20"/>
              </w:rPr>
              <w:t> </w:t>
            </w:r>
            <w:r w:rsidR="009C49CD" w:rsidRPr="00AF460C">
              <w:rPr>
                <w:rFonts w:ascii="Arial" w:hAnsi="Arial" w:cs="Arial"/>
                <w:b/>
                <w:bCs/>
                <w:sz w:val="20"/>
                <w:szCs w:val="20"/>
              </w:rPr>
              <w:t>ATIVIDADES DO EMISSOR”</w:t>
            </w:r>
            <w:r w:rsidR="009C49CD">
              <w:rPr>
                <w:rFonts w:ascii="Arial" w:hAnsi="Arial" w:cs="Arial"/>
                <w:b/>
                <w:bCs/>
                <w:sz w:val="20"/>
                <w:szCs w:val="20"/>
              </w:rPr>
              <w:t xml:space="preserve">, </w:t>
            </w:r>
            <w:r w:rsidR="009C49CD" w:rsidRPr="00AF460C">
              <w:rPr>
                <w:rFonts w:ascii="Arial" w:hAnsi="Arial" w:cs="Arial"/>
                <w:b/>
                <w:bCs/>
                <w:sz w:val="20"/>
                <w:szCs w:val="20"/>
              </w:rPr>
              <w:t>“</w:t>
            </w:r>
            <w:r w:rsidR="009C49CD">
              <w:rPr>
                <w:rFonts w:ascii="Arial" w:hAnsi="Arial" w:cs="Arial"/>
                <w:b/>
                <w:bCs/>
                <w:sz w:val="20"/>
                <w:szCs w:val="20"/>
              </w:rPr>
              <w:t>2. </w:t>
            </w:r>
            <w:r w:rsidR="009C49CD" w:rsidRPr="00AF460C">
              <w:rPr>
                <w:rFonts w:ascii="Arial" w:hAnsi="Arial" w:cs="Arial"/>
                <w:b/>
                <w:bCs/>
                <w:sz w:val="20"/>
                <w:szCs w:val="20"/>
              </w:rPr>
              <w:t xml:space="preserve">COMENTÁRIOS DOS DIRETORES” </w:t>
            </w:r>
            <w:r w:rsidR="009C49CD">
              <w:rPr>
                <w:rFonts w:ascii="Arial" w:hAnsi="Arial" w:cs="Arial"/>
                <w:b/>
                <w:bCs/>
                <w:sz w:val="20"/>
                <w:szCs w:val="20"/>
              </w:rPr>
              <w:t xml:space="preserve">E </w:t>
            </w:r>
            <w:r w:rsidR="00FD6C58" w:rsidRPr="00AF460C">
              <w:rPr>
                <w:rFonts w:ascii="Arial" w:hAnsi="Arial" w:cs="Arial"/>
                <w:b/>
                <w:bCs/>
                <w:sz w:val="20"/>
                <w:szCs w:val="20"/>
              </w:rPr>
              <w:t>“4.</w:t>
            </w:r>
            <w:r w:rsidR="00BB1190">
              <w:rPr>
                <w:rFonts w:ascii="Arial" w:hAnsi="Arial" w:cs="Arial"/>
                <w:b/>
                <w:bCs/>
                <w:sz w:val="20"/>
                <w:szCs w:val="20"/>
              </w:rPr>
              <w:t>1</w:t>
            </w:r>
            <w:r w:rsidR="00CE0D9E">
              <w:rPr>
                <w:rFonts w:ascii="Arial" w:hAnsi="Arial" w:cs="Arial"/>
                <w:b/>
                <w:bCs/>
                <w:sz w:val="20"/>
                <w:szCs w:val="20"/>
              </w:rPr>
              <w:t> </w:t>
            </w:r>
            <w:r w:rsidR="00FD6C58" w:rsidRPr="00AF460C">
              <w:rPr>
                <w:rFonts w:ascii="Arial" w:hAnsi="Arial" w:cs="Arial"/>
                <w:b/>
                <w:bCs/>
                <w:sz w:val="20"/>
                <w:szCs w:val="20"/>
              </w:rPr>
              <w:t xml:space="preserve">FATORES </w:t>
            </w:r>
            <w:r w:rsidR="00750CE2" w:rsidRPr="00AF460C">
              <w:rPr>
                <w:rFonts w:ascii="Arial" w:hAnsi="Arial" w:cs="Arial"/>
                <w:b/>
                <w:bCs/>
                <w:sz w:val="20"/>
                <w:szCs w:val="20"/>
              </w:rPr>
              <w:t>DE RISCO”</w:t>
            </w:r>
            <w:r w:rsidR="00446827" w:rsidRPr="00AF460C">
              <w:rPr>
                <w:rFonts w:ascii="Arial" w:hAnsi="Arial" w:cs="Arial"/>
                <w:b/>
                <w:bCs/>
                <w:sz w:val="20"/>
                <w:szCs w:val="20"/>
              </w:rPr>
              <w:t>,</w:t>
            </w:r>
            <w:r w:rsidR="00750CE2" w:rsidRPr="00AF460C">
              <w:rPr>
                <w:rFonts w:ascii="Arial" w:hAnsi="Arial" w:cs="Arial"/>
                <w:b/>
                <w:bCs/>
                <w:sz w:val="20"/>
                <w:szCs w:val="20"/>
              </w:rPr>
              <w:t xml:space="preserve"> CONSTANTES DO FORMULÁRIO DE REFERÊNCIA</w:t>
            </w:r>
            <w:r w:rsidR="00605663">
              <w:rPr>
                <w:rFonts w:ascii="Arial" w:hAnsi="Arial" w:cs="Arial"/>
                <w:b/>
                <w:bCs/>
                <w:sz w:val="20"/>
                <w:szCs w:val="20"/>
              </w:rPr>
              <w:t xml:space="preserve"> </w:t>
            </w:r>
            <w:r w:rsidR="00605663">
              <w:rPr>
                <w:rFonts w:ascii="Arial" w:hAnsi="Arial" w:cs="Arial"/>
                <w:b/>
                <w:bCs/>
                <w:sz w:val="20"/>
              </w:rPr>
              <w:t>PARA CIÊNCIA E AVALIAÇÃO DE CERTOS FATORES DE RISCO RELACIONADOS À SUBSCRIÇÃO DAS AÇÕES QUE DEVEM SER CONSIDERADOS NA TOMADA DE DECISÃO DE INVESTIMENTO</w:t>
            </w:r>
            <w:r w:rsidR="00750CE2" w:rsidRPr="00AF460C">
              <w:rPr>
                <w:rFonts w:ascii="Arial" w:hAnsi="Arial" w:cs="Arial"/>
                <w:b/>
                <w:bCs/>
                <w:sz w:val="20"/>
                <w:szCs w:val="20"/>
              </w:rPr>
              <w:t>.</w:t>
            </w:r>
            <w:bookmarkEnd w:id="3"/>
          </w:p>
        </w:tc>
      </w:tr>
    </w:tbl>
    <w:p w14:paraId="2A603DD7" w14:textId="77777777" w:rsidR="00386C58" w:rsidRPr="003D77E3" w:rsidRDefault="00386C58" w:rsidP="000B311E">
      <w:pPr>
        <w:pStyle w:val="Body"/>
        <w:rPr>
          <w:rFonts w:cs="Arial"/>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54"/>
        <w:gridCol w:w="437"/>
        <w:gridCol w:w="734"/>
        <w:gridCol w:w="583"/>
        <w:gridCol w:w="877"/>
        <w:gridCol w:w="877"/>
        <w:gridCol w:w="588"/>
        <w:gridCol w:w="733"/>
        <w:gridCol w:w="433"/>
        <w:gridCol w:w="1685"/>
      </w:tblGrid>
      <w:tr w:rsidR="0004074A" w:rsidRPr="00AF460C" w14:paraId="747E528C" w14:textId="77777777" w:rsidTr="003D77E3">
        <w:trPr>
          <w:jc w:val="center"/>
        </w:trPr>
        <w:tc>
          <w:tcPr>
            <w:tcW w:w="5000" w:type="pct"/>
            <w:gridSpan w:val="10"/>
          </w:tcPr>
          <w:p w14:paraId="39C277E5" w14:textId="77777777" w:rsidR="0004074A" w:rsidRPr="00AF460C" w:rsidRDefault="00F93035" w:rsidP="000B311E">
            <w:pPr>
              <w:pStyle w:val="Heading1"/>
              <w:spacing w:before="60" w:after="60" w:line="290" w:lineRule="auto"/>
              <w:rPr>
                <w:rFonts w:ascii="Arial" w:hAnsi="Arial" w:cs="Arial"/>
              </w:rPr>
            </w:pPr>
            <w:r w:rsidRPr="00AF460C">
              <w:rPr>
                <w:rFonts w:ascii="Arial" w:hAnsi="Arial" w:cs="Arial"/>
              </w:rPr>
              <w:t xml:space="preserve">QUALIFICAÇÃO DO </w:t>
            </w:r>
            <w:r w:rsidR="009C2EBF" w:rsidRPr="00AF460C">
              <w:rPr>
                <w:rFonts w:ascii="Arial" w:hAnsi="Arial" w:cs="Arial"/>
              </w:rPr>
              <w:t>SUBSCRITOR</w:t>
            </w:r>
          </w:p>
        </w:tc>
      </w:tr>
      <w:tr w:rsidR="0004074A" w:rsidRPr="00AF460C" w14:paraId="2D6AE57A" w14:textId="77777777" w:rsidTr="003D77E3">
        <w:trPr>
          <w:jc w:val="center"/>
        </w:trPr>
        <w:tc>
          <w:tcPr>
            <w:tcW w:w="1681" w:type="pct"/>
            <w:gridSpan w:val="3"/>
          </w:tcPr>
          <w:p w14:paraId="2D31B434" w14:textId="4194D15E" w:rsidR="0004074A" w:rsidRPr="00AF460C" w:rsidRDefault="0004074A"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w:t>
            </w:r>
            <w:r w:rsidR="00431DDC" w:rsidRPr="003D77E3">
              <w:rPr>
                <w:rFonts w:ascii="Arial" w:hAnsi="Arial" w:cs="Arial"/>
                <w:b/>
                <w:bCs/>
                <w:sz w:val="18"/>
                <w:szCs w:val="18"/>
              </w:rPr>
              <w:tab/>
            </w:r>
            <w:r w:rsidRPr="00AF460C">
              <w:rPr>
                <w:rFonts w:ascii="Arial" w:hAnsi="Arial" w:cs="Arial"/>
                <w:sz w:val="18"/>
                <w:szCs w:val="18"/>
              </w:rPr>
              <w:t>Nome Completo/Razão Social</w:t>
            </w:r>
          </w:p>
          <w:sdt>
            <w:sdtPr>
              <w:rPr>
                <w:rFonts w:ascii="Arial" w:hAnsi="Arial" w:cs="Arial"/>
                <w:sz w:val="18"/>
                <w:szCs w:val="18"/>
              </w:rPr>
              <w:id w:val="-324366408"/>
              <w:placeholder>
                <w:docPart w:val="274D9FD0D6F149E1B7846EE37F40BF7E"/>
              </w:placeholder>
            </w:sdtPr>
            <w:sdtEndPr/>
            <w:sdtContent>
              <w:p w14:paraId="7B77C4C6" w14:textId="75E031B4" w:rsidR="0004074A"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681" w:type="pct"/>
            <w:gridSpan w:val="4"/>
          </w:tcPr>
          <w:p w14:paraId="07232EEF" w14:textId="716A7AE9" w:rsidR="0004074A" w:rsidRDefault="0004074A"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2</w:t>
            </w:r>
            <w:r w:rsidR="00431DDC" w:rsidRPr="003D77E3">
              <w:rPr>
                <w:rFonts w:ascii="Arial" w:hAnsi="Arial" w:cs="Arial"/>
                <w:b/>
                <w:bCs/>
                <w:sz w:val="18"/>
                <w:szCs w:val="18"/>
              </w:rPr>
              <w:tab/>
            </w:r>
            <w:r w:rsidRPr="00AF460C">
              <w:rPr>
                <w:rFonts w:ascii="Arial" w:hAnsi="Arial" w:cs="Arial"/>
                <w:sz w:val="18"/>
                <w:szCs w:val="18"/>
              </w:rPr>
              <w:t>Nome do Cônjuge</w:t>
            </w:r>
          </w:p>
          <w:sdt>
            <w:sdtPr>
              <w:rPr>
                <w:rFonts w:ascii="Arial" w:hAnsi="Arial" w:cs="Arial"/>
                <w:sz w:val="18"/>
                <w:szCs w:val="18"/>
              </w:rPr>
              <w:id w:val="1248005418"/>
              <w:placeholder>
                <w:docPart w:val="D9D3016604734DE9B1BD659CB1976AE7"/>
              </w:placeholder>
            </w:sdtPr>
            <w:sdtEndPr/>
            <w:sdtContent>
              <w:p w14:paraId="3CC4EB12" w14:textId="324B7832"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638" w:type="pct"/>
            <w:gridSpan w:val="3"/>
          </w:tcPr>
          <w:p w14:paraId="3026ECE5" w14:textId="462E2BE4" w:rsidR="0004074A" w:rsidRDefault="0004074A"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3</w:t>
            </w:r>
            <w:r w:rsidR="00431DDC" w:rsidRPr="003D77E3">
              <w:rPr>
                <w:rFonts w:ascii="Arial" w:hAnsi="Arial" w:cs="Arial"/>
                <w:b/>
                <w:bCs/>
                <w:sz w:val="18"/>
                <w:szCs w:val="18"/>
              </w:rPr>
              <w:tab/>
            </w:r>
            <w:r w:rsidRPr="00AF460C">
              <w:rPr>
                <w:rFonts w:ascii="Arial" w:hAnsi="Arial" w:cs="Arial"/>
                <w:sz w:val="18"/>
                <w:szCs w:val="18"/>
              </w:rPr>
              <w:t>CPF/CNPJ</w:t>
            </w:r>
          </w:p>
          <w:sdt>
            <w:sdtPr>
              <w:rPr>
                <w:rFonts w:ascii="Arial" w:hAnsi="Arial" w:cs="Arial"/>
                <w:sz w:val="18"/>
                <w:szCs w:val="18"/>
              </w:rPr>
              <w:id w:val="1573770507"/>
              <w:placeholder>
                <w:docPart w:val="F768B1261E3740DD9AD37471FFBEA03A"/>
              </w:placeholder>
            </w:sdtPr>
            <w:sdtEndPr/>
            <w:sdtContent>
              <w:p w14:paraId="697AF737" w14:textId="00D9B148"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r w:rsidR="00FA2BBB" w:rsidRPr="00AF460C" w14:paraId="01CFFB02" w14:textId="77777777" w:rsidTr="003D77E3">
        <w:trPr>
          <w:jc w:val="center"/>
        </w:trPr>
        <w:tc>
          <w:tcPr>
            <w:tcW w:w="1681" w:type="pct"/>
            <w:gridSpan w:val="3"/>
          </w:tcPr>
          <w:p w14:paraId="78F253C1" w14:textId="74569FFE"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4</w:t>
            </w:r>
            <w:r w:rsidR="00431DDC" w:rsidRPr="003D77E3">
              <w:rPr>
                <w:rFonts w:ascii="Arial" w:hAnsi="Arial" w:cs="Arial"/>
                <w:b/>
                <w:bCs/>
                <w:sz w:val="18"/>
                <w:szCs w:val="18"/>
              </w:rPr>
              <w:tab/>
            </w:r>
            <w:r w:rsidRPr="00AF460C">
              <w:rPr>
                <w:rFonts w:ascii="Arial" w:hAnsi="Arial" w:cs="Arial"/>
                <w:sz w:val="18"/>
                <w:szCs w:val="18"/>
              </w:rPr>
              <w:t>Estado Civil</w:t>
            </w:r>
          </w:p>
          <w:p w14:paraId="0647E874" w14:textId="77777777" w:rsidR="00431DDC" w:rsidRPr="00AF460C" w:rsidRDefault="00431DDC" w:rsidP="000B311E">
            <w:pPr>
              <w:spacing w:before="60" w:after="60" w:line="290" w:lineRule="auto"/>
              <w:rPr>
                <w:rFonts w:ascii="Arial" w:hAnsi="Arial" w:cs="Arial"/>
                <w:sz w:val="18"/>
                <w:szCs w:val="18"/>
              </w:rPr>
            </w:pPr>
          </w:p>
          <w:sdt>
            <w:sdtPr>
              <w:rPr>
                <w:rFonts w:ascii="Arial" w:hAnsi="Arial" w:cs="Arial"/>
                <w:sz w:val="18"/>
                <w:szCs w:val="18"/>
              </w:rPr>
              <w:id w:val="195354093"/>
              <w:placeholder>
                <w:docPart w:val="8F6AAF6709FD4E64A9B571758FCE7F60"/>
              </w:placeholder>
            </w:sdtPr>
            <w:sdtEndPr/>
            <w:sdtContent>
              <w:p w14:paraId="03841C89" w14:textId="7B2FC599"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681" w:type="pct"/>
            <w:gridSpan w:val="4"/>
          </w:tcPr>
          <w:p w14:paraId="4458B6C4" w14:textId="2635F4E4"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5</w:t>
            </w:r>
            <w:r w:rsidR="00431DDC" w:rsidRPr="003D77E3">
              <w:rPr>
                <w:rFonts w:ascii="Arial" w:hAnsi="Arial" w:cs="Arial"/>
                <w:b/>
                <w:bCs/>
                <w:sz w:val="18"/>
                <w:szCs w:val="18"/>
              </w:rPr>
              <w:tab/>
            </w:r>
            <w:r w:rsidRPr="00AF460C">
              <w:rPr>
                <w:rFonts w:ascii="Arial" w:hAnsi="Arial" w:cs="Arial"/>
                <w:sz w:val="18"/>
                <w:szCs w:val="18"/>
              </w:rPr>
              <w:t>Sexo</w:t>
            </w:r>
          </w:p>
          <w:p w14:paraId="62AF03A9" w14:textId="77777777" w:rsidR="00431DDC" w:rsidRDefault="00431DDC" w:rsidP="000B311E">
            <w:pPr>
              <w:spacing w:before="60" w:after="60" w:line="290" w:lineRule="auto"/>
              <w:rPr>
                <w:rFonts w:ascii="Arial" w:hAnsi="Arial" w:cs="Arial"/>
                <w:sz w:val="18"/>
                <w:szCs w:val="18"/>
              </w:rPr>
            </w:pPr>
          </w:p>
          <w:sdt>
            <w:sdtPr>
              <w:rPr>
                <w:rFonts w:ascii="Arial" w:hAnsi="Arial" w:cs="Arial"/>
                <w:sz w:val="18"/>
                <w:szCs w:val="18"/>
              </w:rPr>
              <w:id w:val="1423607047"/>
              <w:placeholder>
                <w:docPart w:val="D4EC0B36785F4A94885A2189EC705F51"/>
              </w:placeholder>
            </w:sdtPr>
            <w:sdtEndPr/>
            <w:sdtContent>
              <w:p w14:paraId="7E476C56" w14:textId="413D07E4"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638" w:type="pct"/>
            <w:gridSpan w:val="3"/>
          </w:tcPr>
          <w:p w14:paraId="151424C4" w14:textId="7F00A12C" w:rsidR="00FA2BBB" w:rsidRPr="00AF460C" w:rsidRDefault="00FA2BBB" w:rsidP="000B311E">
            <w:pPr>
              <w:tabs>
                <w:tab w:val="left" w:pos="343"/>
              </w:tabs>
              <w:spacing w:before="60" w:after="60" w:line="290" w:lineRule="auto"/>
              <w:jc w:val="left"/>
              <w:rPr>
                <w:rFonts w:ascii="Arial" w:hAnsi="Arial" w:cs="Arial"/>
                <w:sz w:val="18"/>
                <w:szCs w:val="18"/>
              </w:rPr>
            </w:pPr>
            <w:r w:rsidRPr="003D77E3">
              <w:rPr>
                <w:rFonts w:ascii="Arial" w:hAnsi="Arial" w:cs="Arial"/>
                <w:b/>
                <w:bCs/>
                <w:sz w:val="18"/>
                <w:szCs w:val="18"/>
              </w:rPr>
              <w:t>6</w:t>
            </w:r>
            <w:r w:rsidR="00431DDC" w:rsidRPr="003D77E3">
              <w:rPr>
                <w:rFonts w:ascii="Arial" w:hAnsi="Arial" w:cs="Arial"/>
                <w:b/>
                <w:bCs/>
                <w:sz w:val="18"/>
                <w:szCs w:val="18"/>
              </w:rPr>
              <w:tab/>
            </w:r>
            <w:r w:rsidRPr="00AF460C">
              <w:rPr>
                <w:rFonts w:ascii="Arial" w:hAnsi="Arial" w:cs="Arial"/>
                <w:sz w:val="18"/>
                <w:szCs w:val="18"/>
              </w:rPr>
              <w:t>Data de Nascimento/Constituição</w:t>
            </w:r>
          </w:p>
          <w:sdt>
            <w:sdtPr>
              <w:rPr>
                <w:rFonts w:ascii="Arial" w:hAnsi="Arial" w:cs="Arial"/>
                <w:sz w:val="18"/>
                <w:szCs w:val="18"/>
              </w:rPr>
              <w:id w:val="-1161238996"/>
              <w:placeholder>
                <w:docPart w:val="C1BB2156881B472CB8C728C23E466141"/>
              </w:placeholder>
            </w:sdtPr>
            <w:sdtEndPr/>
            <w:sdtContent>
              <w:p w14:paraId="0373855D" w14:textId="5F443DEE" w:rsidR="00FA2BBB"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r w:rsidR="00FA2BBB" w:rsidRPr="00AF460C" w14:paraId="5F44F569" w14:textId="77777777" w:rsidTr="003D77E3">
        <w:trPr>
          <w:jc w:val="center"/>
        </w:trPr>
        <w:tc>
          <w:tcPr>
            <w:tcW w:w="1259" w:type="pct"/>
            <w:gridSpan w:val="2"/>
          </w:tcPr>
          <w:p w14:paraId="615D2417" w14:textId="563406B9"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7</w:t>
            </w:r>
            <w:r w:rsidR="00431DDC" w:rsidRPr="003D77E3">
              <w:rPr>
                <w:rFonts w:ascii="Arial" w:hAnsi="Arial" w:cs="Arial"/>
                <w:b/>
                <w:bCs/>
                <w:sz w:val="18"/>
                <w:szCs w:val="18"/>
              </w:rPr>
              <w:tab/>
            </w:r>
            <w:r w:rsidRPr="00AF460C">
              <w:rPr>
                <w:rFonts w:ascii="Arial" w:hAnsi="Arial" w:cs="Arial"/>
                <w:sz w:val="18"/>
                <w:szCs w:val="18"/>
              </w:rPr>
              <w:t>Profissão</w:t>
            </w:r>
          </w:p>
          <w:p w14:paraId="6E5BE00E" w14:textId="77777777" w:rsidR="00FC3107" w:rsidRDefault="00FC3107" w:rsidP="000B311E">
            <w:pPr>
              <w:spacing w:before="60" w:after="60" w:line="290" w:lineRule="auto"/>
              <w:rPr>
                <w:rFonts w:ascii="Arial" w:hAnsi="Arial" w:cs="Arial"/>
                <w:sz w:val="18"/>
                <w:szCs w:val="18"/>
              </w:rPr>
            </w:pPr>
          </w:p>
          <w:sdt>
            <w:sdtPr>
              <w:rPr>
                <w:rFonts w:ascii="Arial" w:hAnsi="Arial" w:cs="Arial"/>
                <w:sz w:val="18"/>
                <w:szCs w:val="18"/>
              </w:rPr>
              <w:id w:val="-1419866560"/>
              <w:placeholder>
                <w:docPart w:val="6699B084B1A14ECD89EA3365FBB57523"/>
              </w:placeholder>
            </w:sdtPr>
            <w:sdtEndPr/>
            <w:sdtContent>
              <w:p w14:paraId="22DD3460" w14:textId="15C04D05"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61" w:type="pct"/>
            <w:gridSpan w:val="3"/>
          </w:tcPr>
          <w:p w14:paraId="6F80384B" w14:textId="33C5849C"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8</w:t>
            </w:r>
            <w:r w:rsidR="00431DDC">
              <w:rPr>
                <w:rFonts w:ascii="Arial" w:hAnsi="Arial" w:cs="Arial"/>
                <w:sz w:val="18"/>
                <w:szCs w:val="18"/>
              </w:rPr>
              <w:tab/>
            </w:r>
            <w:r w:rsidRPr="00AF460C">
              <w:rPr>
                <w:rFonts w:ascii="Arial" w:hAnsi="Arial" w:cs="Arial"/>
                <w:sz w:val="18"/>
                <w:szCs w:val="18"/>
              </w:rPr>
              <w:t>Nacionalidade</w:t>
            </w:r>
          </w:p>
          <w:p w14:paraId="063B0E58" w14:textId="77777777" w:rsidR="00FC3107" w:rsidRDefault="00FC3107" w:rsidP="000B311E">
            <w:pPr>
              <w:spacing w:before="60" w:after="60" w:line="290" w:lineRule="auto"/>
              <w:rPr>
                <w:rFonts w:ascii="Arial" w:hAnsi="Arial" w:cs="Arial"/>
                <w:sz w:val="18"/>
                <w:szCs w:val="18"/>
              </w:rPr>
            </w:pPr>
          </w:p>
          <w:sdt>
            <w:sdtPr>
              <w:rPr>
                <w:rFonts w:ascii="Arial" w:hAnsi="Arial" w:cs="Arial"/>
                <w:sz w:val="18"/>
                <w:szCs w:val="18"/>
              </w:rPr>
              <w:id w:val="1162047792"/>
              <w:placeholder>
                <w:docPart w:val="9B275BA02D2D4B568ABD048C2F81EAEA"/>
              </w:placeholder>
            </w:sdtPr>
            <w:sdtEndPr/>
            <w:sdtContent>
              <w:p w14:paraId="1B2F06A5" w14:textId="33E504F8"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63" w:type="pct"/>
            <w:gridSpan w:val="3"/>
          </w:tcPr>
          <w:p w14:paraId="3804D853" w14:textId="3B7D14BC"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9</w:t>
            </w:r>
            <w:r w:rsidR="00431DDC">
              <w:rPr>
                <w:rFonts w:ascii="Arial" w:hAnsi="Arial" w:cs="Arial"/>
                <w:sz w:val="18"/>
                <w:szCs w:val="18"/>
              </w:rPr>
              <w:tab/>
            </w:r>
            <w:r w:rsidRPr="00AF460C">
              <w:rPr>
                <w:rFonts w:ascii="Arial" w:hAnsi="Arial" w:cs="Arial"/>
                <w:sz w:val="18"/>
                <w:szCs w:val="18"/>
              </w:rPr>
              <w:t>Documento de Identidade</w:t>
            </w:r>
          </w:p>
          <w:sdt>
            <w:sdtPr>
              <w:rPr>
                <w:rFonts w:ascii="Arial" w:hAnsi="Arial" w:cs="Arial"/>
                <w:sz w:val="18"/>
                <w:szCs w:val="18"/>
              </w:rPr>
              <w:id w:val="1367564382"/>
              <w:placeholder>
                <w:docPart w:val="B5E0D0723E9E4732923511BA179EAA9B"/>
              </w:placeholder>
            </w:sdtPr>
            <w:sdtEndPr/>
            <w:sdtContent>
              <w:p w14:paraId="761EA228" w14:textId="6FFFB935"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18" w:type="pct"/>
            <w:gridSpan w:val="2"/>
          </w:tcPr>
          <w:p w14:paraId="103FDDE8" w14:textId="489155C0"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10</w:t>
            </w:r>
            <w:r w:rsidR="00431DDC">
              <w:rPr>
                <w:rFonts w:ascii="Arial" w:hAnsi="Arial" w:cs="Arial"/>
                <w:sz w:val="18"/>
                <w:szCs w:val="18"/>
              </w:rPr>
              <w:tab/>
            </w:r>
            <w:r w:rsidRPr="00AF460C">
              <w:rPr>
                <w:rFonts w:ascii="Arial" w:hAnsi="Arial" w:cs="Arial"/>
                <w:sz w:val="18"/>
                <w:szCs w:val="18"/>
              </w:rPr>
              <w:t>Órgão Emissor</w:t>
            </w:r>
          </w:p>
          <w:p w14:paraId="7D30CD0B" w14:textId="77777777" w:rsidR="00FA2BBB" w:rsidRPr="00AF460C" w:rsidRDefault="00FA2BBB" w:rsidP="000B311E">
            <w:pPr>
              <w:spacing w:before="60" w:after="60" w:line="290" w:lineRule="auto"/>
              <w:rPr>
                <w:rFonts w:ascii="Arial" w:hAnsi="Arial" w:cs="Arial"/>
                <w:sz w:val="18"/>
                <w:szCs w:val="18"/>
              </w:rPr>
            </w:pPr>
          </w:p>
          <w:sdt>
            <w:sdtPr>
              <w:rPr>
                <w:rFonts w:ascii="Arial" w:hAnsi="Arial" w:cs="Arial"/>
                <w:sz w:val="18"/>
                <w:szCs w:val="18"/>
              </w:rPr>
              <w:id w:val="-2132699395"/>
              <w:placeholder>
                <w:docPart w:val="86904415B65548E889B6190E59B3051A"/>
              </w:placeholder>
            </w:sdtPr>
            <w:sdtEndPr/>
            <w:sdtContent>
              <w:p w14:paraId="54370EF0" w14:textId="0849E201" w:rsidR="00FA2BBB"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r w:rsidR="00FA2BBB" w:rsidRPr="00AF460C" w14:paraId="3D6A6687" w14:textId="77777777" w:rsidTr="003D77E3">
        <w:trPr>
          <w:jc w:val="center"/>
        </w:trPr>
        <w:tc>
          <w:tcPr>
            <w:tcW w:w="1259" w:type="pct"/>
            <w:gridSpan w:val="2"/>
          </w:tcPr>
          <w:p w14:paraId="7387B062" w14:textId="0A937E58"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11</w:t>
            </w:r>
            <w:r w:rsidR="00431DDC">
              <w:rPr>
                <w:rFonts w:ascii="Arial" w:hAnsi="Arial" w:cs="Arial"/>
                <w:sz w:val="18"/>
                <w:szCs w:val="18"/>
              </w:rPr>
              <w:tab/>
            </w:r>
            <w:r w:rsidRPr="00AF460C">
              <w:rPr>
                <w:rFonts w:ascii="Arial" w:hAnsi="Arial" w:cs="Arial"/>
                <w:sz w:val="18"/>
                <w:szCs w:val="18"/>
              </w:rPr>
              <w:t>Endereço (Rua/Avenida)</w:t>
            </w:r>
          </w:p>
          <w:sdt>
            <w:sdtPr>
              <w:rPr>
                <w:rFonts w:ascii="Arial" w:hAnsi="Arial" w:cs="Arial"/>
                <w:sz w:val="18"/>
                <w:szCs w:val="18"/>
              </w:rPr>
              <w:id w:val="719258080"/>
              <w:placeholder>
                <w:docPart w:val="C9E8B819A46748DF8B00ED1451941A23"/>
              </w:placeholder>
            </w:sdtPr>
            <w:sdtEndPr/>
            <w:sdtContent>
              <w:p w14:paraId="3F045DBE" w14:textId="06BB2B95" w:rsidR="00FA2BBB"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61" w:type="pct"/>
            <w:gridSpan w:val="3"/>
          </w:tcPr>
          <w:p w14:paraId="37C08CCA" w14:textId="52DB3656"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12</w:t>
            </w:r>
            <w:r w:rsidR="00431DDC" w:rsidRPr="003D77E3">
              <w:rPr>
                <w:rFonts w:ascii="Arial" w:hAnsi="Arial" w:cs="Arial"/>
                <w:b/>
                <w:bCs/>
                <w:sz w:val="18"/>
                <w:szCs w:val="18"/>
              </w:rPr>
              <w:tab/>
            </w:r>
            <w:r w:rsidRPr="00AF460C">
              <w:rPr>
                <w:rFonts w:ascii="Arial" w:hAnsi="Arial" w:cs="Arial"/>
                <w:sz w:val="18"/>
                <w:szCs w:val="18"/>
              </w:rPr>
              <w:t>Número</w:t>
            </w:r>
          </w:p>
          <w:p w14:paraId="4211894F" w14:textId="77777777" w:rsidR="00FC3107" w:rsidRDefault="00FC3107" w:rsidP="000B311E">
            <w:pPr>
              <w:spacing w:before="60" w:after="60" w:line="290" w:lineRule="auto"/>
              <w:rPr>
                <w:rFonts w:ascii="Arial" w:hAnsi="Arial" w:cs="Arial"/>
                <w:sz w:val="18"/>
                <w:szCs w:val="18"/>
              </w:rPr>
            </w:pPr>
          </w:p>
          <w:sdt>
            <w:sdtPr>
              <w:rPr>
                <w:rFonts w:ascii="Arial" w:hAnsi="Arial" w:cs="Arial"/>
                <w:sz w:val="18"/>
                <w:szCs w:val="18"/>
              </w:rPr>
              <w:id w:val="1805274986"/>
              <w:placeholder>
                <w:docPart w:val="55EF13B4046145DCA767EDA5CDB4AE22"/>
              </w:placeholder>
            </w:sdtPr>
            <w:sdtEndPr/>
            <w:sdtContent>
              <w:p w14:paraId="258D2322" w14:textId="0535CBEA" w:rsidR="00FC3107" w:rsidRPr="00AF460C" w:rsidRDefault="00FC3107"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63" w:type="pct"/>
            <w:gridSpan w:val="3"/>
          </w:tcPr>
          <w:p w14:paraId="3289926A" w14:textId="3EC07216"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13</w:t>
            </w:r>
            <w:r w:rsidR="00431DDC">
              <w:rPr>
                <w:rFonts w:ascii="Arial" w:hAnsi="Arial" w:cs="Arial"/>
                <w:sz w:val="18"/>
                <w:szCs w:val="18"/>
              </w:rPr>
              <w:tab/>
            </w:r>
            <w:r w:rsidRPr="00AF460C">
              <w:rPr>
                <w:rFonts w:ascii="Arial" w:hAnsi="Arial" w:cs="Arial"/>
                <w:sz w:val="18"/>
                <w:szCs w:val="18"/>
              </w:rPr>
              <w:t>Complemento</w:t>
            </w:r>
          </w:p>
          <w:p w14:paraId="3FDDCE91" w14:textId="77777777" w:rsidR="00FA2BBB" w:rsidRDefault="00FA2BBB" w:rsidP="000B311E">
            <w:pPr>
              <w:spacing w:before="60" w:after="60" w:line="290" w:lineRule="auto"/>
              <w:rPr>
                <w:rFonts w:ascii="Arial" w:hAnsi="Arial" w:cs="Arial"/>
                <w:sz w:val="18"/>
                <w:szCs w:val="18"/>
              </w:rPr>
            </w:pPr>
          </w:p>
          <w:sdt>
            <w:sdtPr>
              <w:rPr>
                <w:rFonts w:ascii="Arial" w:hAnsi="Arial" w:cs="Arial"/>
                <w:sz w:val="18"/>
                <w:szCs w:val="18"/>
              </w:rPr>
              <w:id w:val="1989434188"/>
              <w:placeholder>
                <w:docPart w:val="0B72A075D0FB409495CC6E986EB8279F"/>
              </w:placeholder>
            </w:sdtPr>
            <w:sdtEndPr/>
            <w:sdtContent>
              <w:p w14:paraId="62C2B5C9" w14:textId="73021FC2" w:rsidR="00AE25CC"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18" w:type="pct"/>
            <w:gridSpan w:val="2"/>
          </w:tcPr>
          <w:p w14:paraId="62C4D295" w14:textId="77E57E98"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14</w:t>
            </w:r>
            <w:r w:rsidR="00431DDC">
              <w:rPr>
                <w:rFonts w:ascii="Arial" w:hAnsi="Arial" w:cs="Arial"/>
                <w:sz w:val="18"/>
                <w:szCs w:val="18"/>
              </w:rPr>
              <w:tab/>
            </w:r>
            <w:r w:rsidRPr="00AF460C">
              <w:rPr>
                <w:rFonts w:ascii="Arial" w:hAnsi="Arial" w:cs="Arial"/>
                <w:sz w:val="18"/>
                <w:szCs w:val="18"/>
              </w:rPr>
              <w:t>Bairro</w:t>
            </w:r>
          </w:p>
          <w:p w14:paraId="33056FDC" w14:textId="77777777" w:rsidR="00FA2BBB" w:rsidRDefault="00FA2BBB" w:rsidP="000B311E">
            <w:pPr>
              <w:spacing w:before="60" w:after="60" w:line="290" w:lineRule="auto"/>
              <w:rPr>
                <w:rFonts w:ascii="Arial" w:hAnsi="Arial" w:cs="Arial"/>
                <w:sz w:val="18"/>
                <w:szCs w:val="18"/>
              </w:rPr>
            </w:pPr>
          </w:p>
          <w:sdt>
            <w:sdtPr>
              <w:rPr>
                <w:rFonts w:ascii="Arial" w:hAnsi="Arial" w:cs="Arial"/>
                <w:sz w:val="18"/>
                <w:szCs w:val="18"/>
              </w:rPr>
              <w:id w:val="-448703027"/>
              <w:placeholder>
                <w:docPart w:val="39FD30ADFC61417C82F2A94F6131202D"/>
              </w:placeholder>
            </w:sdtPr>
            <w:sdtEndPr/>
            <w:sdtContent>
              <w:p w14:paraId="33CF93EB" w14:textId="1F8F7FD9" w:rsidR="00AE25CC"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r w:rsidR="00FA2BBB" w:rsidRPr="00AF460C" w14:paraId="7423CD88" w14:textId="77777777" w:rsidTr="003D77E3">
        <w:trPr>
          <w:jc w:val="center"/>
        </w:trPr>
        <w:tc>
          <w:tcPr>
            <w:tcW w:w="1008" w:type="pct"/>
          </w:tcPr>
          <w:p w14:paraId="35EC1FD0" w14:textId="3A368DCC"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15</w:t>
            </w:r>
            <w:r w:rsidR="00431DDC" w:rsidRPr="003D77E3">
              <w:rPr>
                <w:rFonts w:ascii="Arial" w:hAnsi="Arial" w:cs="Arial"/>
                <w:b/>
                <w:bCs/>
                <w:sz w:val="18"/>
                <w:szCs w:val="18"/>
              </w:rPr>
              <w:tab/>
            </w:r>
            <w:r w:rsidRPr="00AF460C">
              <w:rPr>
                <w:rFonts w:ascii="Arial" w:hAnsi="Arial" w:cs="Arial"/>
                <w:sz w:val="18"/>
                <w:szCs w:val="18"/>
              </w:rPr>
              <w:t>Cidade</w:t>
            </w:r>
          </w:p>
          <w:sdt>
            <w:sdtPr>
              <w:rPr>
                <w:rFonts w:ascii="Arial" w:hAnsi="Arial" w:cs="Arial"/>
                <w:sz w:val="18"/>
                <w:szCs w:val="18"/>
              </w:rPr>
              <w:id w:val="-1102097325"/>
              <w:placeholder>
                <w:docPart w:val="A31170F81BFB480BA55987889066DF5F"/>
              </w:placeholder>
            </w:sdtPr>
            <w:sdtEndPr/>
            <w:sdtContent>
              <w:p w14:paraId="4953D4CD" w14:textId="47A9C4ED" w:rsidR="00FA2BBB"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008" w:type="pct"/>
            <w:gridSpan w:val="3"/>
          </w:tcPr>
          <w:p w14:paraId="3017A1B4" w14:textId="3A715E8C"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16</w:t>
            </w:r>
            <w:r w:rsidR="00431DDC">
              <w:rPr>
                <w:rFonts w:ascii="Arial" w:hAnsi="Arial" w:cs="Arial"/>
                <w:sz w:val="18"/>
                <w:szCs w:val="18"/>
              </w:rPr>
              <w:tab/>
            </w:r>
            <w:r w:rsidRPr="00AF460C">
              <w:rPr>
                <w:rFonts w:ascii="Arial" w:hAnsi="Arial" w:cs="Arial"/>
                <w:sz w:val="18"/>
                <w:szCs w:val="18"/>
              </w:rPr>
              <w:t>Estado</w:t>
            </w:r>
          </w:p>
          <w:sdt>
            <w:sdtPr>
              <w:rPr>
                <w:rFonts w:ascii="Arial" w:hAnsi="Arial" w:cs="Arial"/>
                <w:sz w:val="18"/>
                <w:szCs w:val="18"/>
              </w:rPr>
              <w:id w:val="-653604060"/>
              <w:placeholder>
                <w:docPart w:val="9A30CC263BD64A6F9727054457815282"/>
              </w:placeholder>
            </w:sdtPr>
            <w:sdtEndPr/>
            <w:sdtContent>
              <w:p w14:paraId="15A33914" w14:textId="41500575" w:rsidR="00AE25CC"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008" w:type="pct"/>
            <w:gridSpan w:val="2"/>
          </w:tcPr>
          <w:p w14:paraId="0FC136CC" w14:textId="2A44F60E"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17</w:t>
            </w:r>
            <w:r w:rsidR="00431DDC" w:rsidRPr="003D77E3">
              <w:rPr>
                <w:rFonts w:ascii="Arial" w:hAnsi="Arial" w:cs="Arial"/>
                <w:b/>
                <w:bCs/>
                <w:sz w:val="18"/>
                <w:szCs w:val="18"/>
              </w:rPr>
              <w:tab/>
            </w:r>
            <w:r w:rsidRPr="00AF460C">
              <w:rPr>
                <w:rFonts w:ascii="Arial" w:hAnsi="Arial" w:cs="Arial"/>
                <w:sz w:val="18"/>
                <w:szCs w:val="18"/>
              </w:rPr>
              <w:t>CEP</w:t>
            </w:r>
          </w:p>
          <w:sdt>
            <w:sdtPr>
              <w:rPr>
                <w:rFonts w:ascii="Arial" w:hAnsi="Arial" w:cs="Arial"/>
                <w:sz w:val="18"/>
                <w:szCs w:val="18"/>
              </w:rPr>
              <w:id w:val="-799999221"/>
              <w:placeholder>
                <w:docPart w:val="E3EF4EF9A931402498585C92B3866AF1"/>
              </w:placeholder>
            </w:sdtPr>
            <w:sdtEndPr/>
            <w:sdtContent>
              <w:p w14:paraId="31D18111" w14:textId="15C788FA" w:rsidR="00AE25CC"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008" w:type="pct"/>
            <w:gridSpan w:val="3"/>
          </w:tcPr>
          <w:p w14:paraId="4ED8E834" w14:textId="32A03EB8"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18</w:t>
            </w:r>
            <w:r w:rsidR="00431DDC" w:rsidRPr="003D77E3">
              <w:rPr>
                <w:rFonts w:ascii="Arial" w:hAnsi="Arial" w:cs="Arial"/>
                <w:b/>
                <w:bCs/>
                <w:sz w:val="18"/>
                <w:szCs w:val="18"/>
              </w:rPr>
              <w:tab/>
            </w:r>
            <w:r w:rsidRPr="00AF460C">
              <w:rPr>
                <w:rFonts w:ascii="Arial" w:hAnsi="Arial" w:cs="Arial"/>
                <w:sz w:val="18"/>
                <w:szCs w:val="18"/>
              </w:rPr>
              <w:t>E-mail</w:t>
            </w:r>
          </w:p>
          <w:sdt>
            <w:sdtPr>
              <w:rPr>
                <w:rFonts w:ascii="Arial" w:hAnsi="Arial" w:cs="Arial"/>
                <w:sz w:val="18"/>
                <w:szCs w:val="18"/>
              </w:rPr>
              <w:id w:val="-703094297"/>
              <w:placeholder>
                <w:docPart w:val="FF81E2A749FE458AAFDFB65D8FE840A5"/>
              </w:placeholder>
            </w:sdtPr>
            <w:sdtEndPr/>
            <w:sdtContent>
              <w:p w14:paraId="4D5149FC" w14:textId="4282E11B" w:rsidR="00AE25CC"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968" w:type="pct"/>
          </w:tcPr>
          <w:p w14:paraId="4D791C0C" w14:textId="4892E532" w:rsidR="00FA2BBB"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19</w:t>
            </w:r>
            <w:r w:rsidR="00431DDC" w:rsidRPr="003D77E3">
              <w:rPr>
                <w:rFonts w:ascii="Arial" w:hAnsi="Arial" w:cs="Arial"/>
                <w:b/>
                <w:bCs/>
                <w:sz w:val="18"/>
                <w:szCs w:val="18"/>
              </w:rPr>
              <w:tab/>
            </w:r>
            <w:r w:rsidRPr="00AF460C">
              <w:rPr>
                <w:rFonts w:ascii="Arial" w:hAnsi="Arial" w:cs="Arial"/>
                <w:sz w:val="18"/>
                <w:szCs w:val="18"/>
              </w:rPr>
              <w:t>Telefone/Fax</w:t>
            </w:r>
          </w:p>
          <w:sdt>
            <w:sdtPr>
              <w:rPr>
                <w:rFonts w:ascii="Arial" w:hAnsi="Arial" w:cs="Arial"/>
                <w:sz w:val="18"/>
                <w:szCs w:val="18"/>
              </w:rPr>
              <w:id w:val="2098978811"/>
              <w:placeholder>
                <w:docPart w:val="1305A3EDCDB04B29A4BF8E1FD8CB1BDE"/>
              </w:placeholder>
            </w:sdtPr>
            <w:sdtEndPr/>
            <w:sdtContent>
              <w:p w14:paraId="2CAC96D9" w14:textId="502CDC2D" w:rsidR="00AE25CC"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r w:rsidR="00FA2BBB" w:rsidRPr="00AF460C" w14:paraId="2FFABABC" w14:textId="77777777" w:rsidTr="003D77E3">
        <w:trPr>
          <w:jc w:val="center"/>
        </w:trPr>
        <w:tc>
          <w:tcPr>
            <w:tcW w:w="5000" w:type="pct"/>
            <w:gridSpan w:val="10"/>
          </w:tcPr>
          <w:p w14:paraId="1C90DE48" w14:textId="466F8C86" w:rsidR="00FA2BBB" w:rsidRPr="00AF460C"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20</w:t>
            </w:r>
            <w:r w:rsidR="00431DDC" w:rsidRPr="003D77E3">
              <w:rPr>
                <w:rFonts w:ascii="Arial" w:hAnsi="Arial" w:cs="Arial"/>
                <w:b/>
                <w:bCs/>
                <w:sz w:val="18"/>
                <w:szCs w:val="18"/>
              </w:rPr>
              <w:tab/>
            </w:r>
            <w:r w:rsidRPr="00AF460C">
              <w:rPr>
                <w:rFonts w:ascii="Arial" w:hAnsi="Arial" w:cs="Arial"/>
                <w:sz w:val="18"/>
                <w:szCs w:val="18"/>
              </w:rPr>
              <w:t>Nome do representante legal (se houver)</w:t>
            </w:r>
          </w:p>
          <w:sdt>
            <w:sdtPr>
              <w:rPr>
                <w:rFonts w:ascii="Arial" w:hAnsi="Arial" w:cs="Arial"/>
                <w:sz w:val="18"/>
                <w:szCs w:val="18"/>
              </w:rPr>
              <w:id w:val="-938598994"/>
              <w:placeholder>
                <w:docPart w:val="ADCE6EB0F5C741F4A283CB7BE7E6C5D9"/>
              </w:placeholder>
            </w:sdtPr>
            <w:sdtEndPr/>
            <w:sdtContent>
              <w:p w14:paraId="76D3A1FF" w14:textId="3E1A3375" w:rsidR="00FA2BBB" w:rsidRPr="00AF460C" w:rsidRDefault="00AE25CC" w:rsidP="000B311E">
                <w:pPr>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r w:rsidR="00FA2BBB" w:rsidRPr="00AF460C" w14:paraId="3DA488F7" w14:textId="77777777" w:rsidTr="003D77E3">
        <w:trPr>
          <w:jc w:val="center"/>
        </w:trPr>
        <w:tc>
          <w:tcPr>
            <w:tcW w:w="1259" w:type="pct"/>
            <w:gridSpan w:val="2"/>
          </w:tcPr>
          <w:p w14:paraId="40DA84F4" w14:textId="6C396A26" w:rsidR="00FA2BBB" w:rsidRPr="00AF460C" w:rsidRDefault="00FA2BBB" w:rsidP="0083159D">
            <w:pPr>
              <w:keepNext/>
              <w:tabs>
                <w:tab w:val="left" w:pos="343"/>
              </w:tabs>
              <w:spacing w:before="60" w:after="60" w:line="290" w:lineRule="auto"/>
              <w:jc w:val="left"/>
              <w:rPr>
                <w:rFonts w:ascii="Arial" w:hAnsi="Arial" w:cs="Arial"/>
                <w:sz w:val="18"/>
                <w:szCs w:val="18"/>
              </w:rPr>
            </w:pPr>
            <w:r w:rsidRPr="003D77E3">
              <w:rPr>
                <w:rFonts w:ascii="Arial" w:hAnsi="Arial" w:cs="Arial"/>
                <w:b/>
                <w:bCs/>
                <w:sz w:val="18"/>
                <w:szCs w:val="18"/>
              </w:rPr>
              <w:t>21</w:t>
            </w:r>
            <w:r w:rsidR="00431DDC" w:rsidRPr="003D77E3">
              <w:rPr>
                <w:rFonts w:ascii="Arial" w:hAnsi="Arial" w:cs="Arial"/>
                <w:b/>
                <w:bCs/>
                <w:sz w:val="18"/>
                <w:szCs w:val="18"/>
              </w:rPr>
              <w:tab/>
            </w:r>
            <w:r w:rsidRPr="00AF460C">
              <w:rPr>
                <w:rFonts w:ascii="Arial" w:hAnsi="Arial" w:cs="Arial"/>
                <w:sz w:val="18"/>
                <w:szCs w:val="18"/>
              </w:rPr>
              <w:t>Documento de Identidade</w:t>
            </w:r>
          </w:p>
          <w:sdt>
            <w:sdtPr>
              <w:rPr>
                <w:rFonts w:ascii="Arial" w:hAnsi="Arial" w:cs="Arial"/>
                <w:sz w:val="18"/>
                <w:szCs w:val="18"/>
              </w:rPr>
              <w:id w:val="476660136"/>
              <w:placeholder>
                <w:docPart w:val="2FA84969BFD9401296697A80D0F2E2DF"/>
              </w:placeholder>
            </w:sdtPr>
            <w:sdtEndPr/>
            <w:sdtContent>
              <w:p w14:paraId="0E7AF359" w14:textId="0FD94433" w:rsidR="00FA2BBB" w:rsidRPr="00AF460C" w:rsidRDefault="00AE25CC" w:rsidP="0083159D">
                <w:pPr>
                  <w:keepNext/>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61" w:type="pct"/>
            <w:gridSpan w:val="3"/>
          </w:tcPr>
          <w:p w14:paraId="0D61FBFC" w14:textId="03D18552" w:rsidR="00FA2BBB" w:rsidRDefault="00FA2BBB" w:rsidP="0083159D">
            <w:pPr>
              <w:keepNext/>
              <w:tabs>
                <w:tab w:val="left" w:pos="343"/>
              </w:tabs>
              <w:spacing w:before="60" w:after="60" w:line="290" w:lineRule="auto"/>
              <w:rPr>
                <w:rFonts w:ascii="Arial" w:hAnsi="Arial" w:cs="Arial"/>
                <w:sz w:val="18"/>
                <w:szCs w:val="18"/>
              </w:rPr>
            </w:pPr>
            <w:r w:rsidRPr="003D77E3">
              <w:rPr>
                <w:rFonts w:ascii="Arial" w:hAnsi="Arial" w:cs="Arial"/>
                <w:b/>
                <w:bCs/>
                <w:sz w:val="18"/>
                <w:szCs w:val="18"/>
              </w:rPr>
              <w:t>22</w:t>
            </w:r>
            <w:r w:rsidR="00431DDC" w:rsidRPr="003D77E3">
              <w:rPr>
                <w:rFonts w:ascii="Arial" w:hAnsi="Arial" w:cs="Arial"/>
                <w:b/>
                <w:bCs/>
                <w:sz w:val="18"/>
                <w:szCs w:val="18"/>
              </w:rPr>
              <w:tab/>
            </w:r>
            <w:r w:rsidRPr="00AF460C">
              <w:rPr>
                <w:rFonts w:ascii="Arial" w:hAnsi="Arial" w:cs="Arial"/>
                <w:sz w:val="18"/>
                <w:szCs w:val="18"/>
              </w:rPr>
              <w:t>Órgão Emissor</w:t>
            </w:r>
          </w:p>
          <w:p w14:paraId="03E324C5" w14:textId="77777777" w:rsidR="0083159D" w:rsidRDefault="0083159D" w:rsidP="0083159D">
            <w:pPr>
              <w:keepNext/>
              <w:tabs>
                <w:tab w:val="left" w:pos="343"/>
              </w:tabs>
              <w:spacing w:before="60" w:after="60" w:line="290" w:lineRule="auto"/>
              <w:rPr>
                <w:rFonts w:ascii="Arial" w:hAnsi="Arial" w:cs="Arial"/>
                <w:sz w:val="18"/>
                <w:szCs w:val="18"/>
              </w:rPr>
            </w:pPr>
          </w:p>
          <w:sdt>
            <w:sdtPr>
              <w:rPr>
                <w:rFonts w:ascii="Arial" w:hAnsi="Arial" w:cs="Arial"/>
                <w:sz w:val="18"/>
                <w:szCs w:val="18"/>
              </w:rPr>
              <w:id w:val="-1915623800"/>
              <w:placeholder>
                <w:docPart w:val="3001E685FEEF41DABB661441A04DCC73"/>
              </w:placeholder>
            </w:sdtPr>
            <w:sdtEndPr/>
            <w:sdtContent>
              <w:p w14:paraId="1DD65861" w14:textId="2D615E87" w:rsidR="00AE25CC" w:rsidRPr="00AF460C" w:rsidRDefault="00AE25CC" w:rsidP="0083159D">
                <w:pPr>
                  <w:keepNext/>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63" w:type="pct"/>
            <w:gridSpan w:val="3"/>
          </w:tcPr>
          <w:p w14:paraId="7B0CD9B7" w14:textId="17F45E4D" w:rsidR="00FA2BBB" w:rsidRDefault="00FA2BBB" w:rsidP="0083159D">
            <w:pPr>
              <w:keepNext/>
              <w:tabs>
                <w:tab w:val="left" w:pos="343"/>
              </w:tabs>
              <w:spacing w:before="60" w:after="60" w:line="290" w:lineRule="auto"/>
              <w:rPr>
                <w:rFonts w:ascii="Arial" w:hAnsi="Arial" w:cs="Arial"/>
                <w:sz w:val="18"/>
                <w:szCs w:val="18"/>
              </w:rPr>
            </w:pPr>
            <w:r w:rsidRPr="003D77E3">
              <w:rPr>
                <w:rFonts w:ascii="Arial" w:hAnsi="Arial" w:cs="Arial"/>
                <w:b/>
                <w:bCs/>
                <w:sz w:val="18"/>
                <w:szCs w:val="18"/>
              </w:rPr>
              <w:t>23</w:t>
            </w:r>
            <w:r w:rsidR="00431DDC" w:rsidRPr="003D77E3">
              <w:rPr>
                <w:rFonts w:ascii="Arial" w:hAnsi="Arial" w:cs="Arial"/>
                <w:b/>
                <w:bCs/>
                <w:sz w:val="18"/>
                <w:szCs w:val="18"/>
              </w:rPr>
              <w:tab/>
            </w:r>
            <w:r w:rsidRPr="00AF460C">
              <w:rPr>
                <w:rFonts w:ascii="Arial" w:hAnsi="Arial" w:cs="Arial"/>
                <w:sz w:val="18"/>
                <w:szCs w:val="18"/>
              </w:rPr>
              <w:t>CPF</w:t>
            </w:r>
          </w:p>
          <w:p w14:paraId="59E303DD" w14:textId="77777777" w:rsidR="0083159D" w:rsidRDefault="0083159D" w:rsidP="0083159D">
            <w:pPr>
              <w:keepNext/>
              <w:tabs>
                <w:tab w:val="left" w:pos="343"/>
              </w:tabs>
              <w:spacing w:before="60" w:after="60" w:line="290" w:lineRule="auto"/>
              <w:rPr>
                <w:rFonts w:ascii="Arial" w:hAnsi="Arial" w:cs="Arial"/>
                <w:sz w:val="18"/>
                <w:szCs w:val="18"/>
              </w:rPr>
            </w:pPr>
          </w:p>
          <w:sdt>
            <w:sdtPr>
              <w:rPr>
                <w:rFonts w:ascii="Arial" w:hAnsi="Arial" w:cs="Arial"/>
                <w:sz w:val="18"/>
                <w:szCs w:val="18"/>
              </w:rPr>
              <w:id w:val="1561050236"/>
              <w:placeholder>
                <w:docPart w:val="371AE17A1E2B4D99AE9121A0B92D5566"/>
              </w:placeholder>
            </w:sdtPr>
            <w:sdtEndPr/>
            <w:sdtContent>
              <w:p w14:paraId="430939CF" w14:textId="4C1BABC2" w:rsidR="00AE25CC" w:rsidRPr="00AF460C" w:rsidRDefault="00AE25CC" w:rsidP="0083159D">
                <w:pPr>
                  <w:keepNext/>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c>
          <w:tcPr>
            <w:tcW w:w="1218" w:type="pct"/>
            <w:gridSpan w:val="2"/>
          </w:tcPr>
          <w:p w14:paraId="53FB995B" w14:textId="14D27CB4" w:rsidR="00FA2BBB" w:rsidRDefault="00FA2BBB" w:rsidP="0083159D">
            <w:pPr>
              <w:keepNext/>
              <w:tabs>
                <w:tab w:val="left" w:pos="343"/>
              </w:tabs>
              <w:spacing w:before="60" w:after="60" w:line="290" w:lineRule="auto"/>
              <w:rPr>
                <w:rFonts w:ascii="Arial" w:hAnsi="Arial" w:cs="Arial"/>
                <w:sz w:val="18"/>
                <w:szCs w:val="18"/>
              </w:rPr>
            </w:pPr>
            <w:r w:rsidRPr="003D77E3">
              <w:rPr>
                <w:rFonts w:ascii="Arial" w:hAnsi="Arial" w:cs="Arial"/>
                <w:b/>
                <w:bCs/>
                <w:sz w:val="18"/>
                <w:szCs w:val="18"/>
              </w:rPr>
              <w:t>24</w:t>
            </w:r>
            <w:r w:rsidR="00431DDC" w:rsidRPr="003D77E3">
              <w:rPr>
                <w:rFonts w:ascii="Arial" w:hAnsi="Arial" w:cs="Arial"/>
                <w:b/>
                <w:bCs/>
                <w:sz w:val="18"/>
                <w:szCs w:val="18"/>
              </w:rPr>
              <w:tab/>
            </w:r>
            <w:r w:rsidRPr="00AF460C">
              <w:rPr>
                <w:rFonts w:ascii="Arial" w:hAnsi="Arial" w:cs="Arial"/>
                <w:sz w:val="18"/>
                <w:szCs w:val="18"/>
              </w:rPr>
              <w:t>Telefone/Fax</w:t>
            </w:r>
          </w:p>
          <w:p w14:paraId="391158E4" w14:textId="77777777" w:rsidR="0083159D" w:rsidRPr="00AF460C" w:rsidRDefault="0083159D" w:rsidP="0083159D">
            <w:pPr>
              <w:keepNext/>
              <w:tabs>
                <w:tab w:val="left" w:pos="343"/>
              </w:tabs>
              <w:spacing w:before="60" w:after="60" w:line="290" w:lineRule="auto"/>
              <w:rPr>
                <w:rFonts w:ascii="Arial" w:hAnsi="Arial" w:cs="Arial"/>
                <w:sz w:val="18"/>
                <w:szCs w:val="18"/>
              </w:rPr>
            </w:pPr>
          </w:p>
          <w:sdt>
            <w:sdtPr>
              <w:rPr>
                <w:rFonts w:ascii="Arial" w:hAnsi="Arial" w:cs="Arial"/>
                <w:sz w:val="18"/>
                <w:szCs w:val="18"/>
              </w:rPr>
              <w:id w:val="-1776706922"/>
              <w:placeholder>
                <w:docPart w:val="E8CDDABE53EC4211807C46CBC16343BF"/>
              </w:placeholder>
            </w:sdtPr>
            <w:sdtEndPr/>
            <w:sdtContent>
              <w:p w14:paraId="76372C1F" w14:textId="19858BEB" w:rsidR="00AE25CC" w:rsidRPr="00AF460C" w:rsidRDefault="00AE25CC" w:rsidP="0083159D">
                <w:pPr>
                  <w:keepNext/>
                  <w:spacing w:before="60" w:after="60" w:line="290" w:lineRule="auto"/>
                  <w:rPr>
                    <w:rFonts w:ascii="Arial" w:hAnsi="Arial" w:cs="Arial"/>
                    <w:sz w:val="18"/>
                    <w:szCs w:val="18"/>
                  </w:rPr>
                </w:pPr>
                <w:r w:rsidRPr="006A62DF">
                  <w:rPr>
                    <w:rFonts w:ascii="Arial" w:hAnsi="Arial" w:cs="Arial"/>
                    <w:sz w:val="18"/>
                    <w:szCs w:val="18"/>
                  </w:rPr>
                  <w:t>[</w:t>
                </w:r>
                <w:r w:rsidRPr="006A62DF">
                  <w:rPr>
                    <w:rFonts w:ascii="Arial" w:hAnsi="Arial" w:cs="Arial"/>
                    <w:sz w:val="18"/>
                    <w:szCs w:val="18"/>
                  </w:rPr>
                  <w:sym w:font="Symbol" w:char="F0B7"/>
                </w:r>
                <w:r w:rsidRPr="006A62DF">
                  <w:rPr>
                    <w:rFonts w:ascii="Arial" w:hAnsi="Arial" w:cs="Arial"/>
                    <w:sz w:val="18"/>
                    <w:szCs w:val="18"/>
                  </w:rPr>
                  <w:t>]</w:t>
                </w:r>
              </w:p>
            </w:sdtContent>
          </w:sdt>
        </w:tc>
      </w:tr>
    </w:tbl>
    <w:p w14:paraId="6C272E31" w14:textId="77777777" w:rsidR="00BB6F11" w:rsidRPr="00AF460C" w:rsidRDefault="00BB6F11" w:rsidP="000B311E">
      <w:pPr>
        <w:pStyle w:val="Body"/>
        <w:rPr>
          <w:rFonts w:cs="Arial"/>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0"/>
        <w:gridCol w:w="2900"/>
        <w:gridCol w:w="2901"/>
      </w:tblGrid>
      <w:tr w:rsidR="00CA0715" w:rsidRPr="003D77E3" w14:paraId="1B23E8C6" w14:textId="77777777" w:rsidTr="003D77E3">
        <w:trPr>
          <w:cantSplit/>
          <w:trHeight w:val="137"/>
          <w:jc w:val="center"/>
        </w:trPr>
        <w:tc>
          <w:tcPr>
            <w:tcW w:w="8701" w:type="dxa"/>
            <w:gridSpan w:val="3"/>
          </w:tcPr>
          <w:p w14:paraId="3623EC10" w14:textId="77777777" w:rsidR="00CA0715" w:rsidRPr="003D77E3" w:rsidRDefault="00CA0715" w:rsidP="000B311E">
            <w:pPr>
              <w:pStyle w:val="Heading1"/>
              <w:spacing w:before="60" w:after="60" w:line="290" w:lineRule="auto"/>
              <w:rPr>
                <w:rFonts w:ascii="Arial" w:hAnsi="Arial" w:cs="Arial"/>
                <w:sz w:val="20"/>
                <w:szCs w:val="20"/>
              </w:rPr>
            </w:pPr>
            <w:r w:rsidRPr="003D77E3">
              <w:rPr>
                <w:rFonts w:ascii="Arial" w:hAnsi="Arial" w:cs="Arial"/>
                <w:sz w:val="20"/>
                <w:szCs w:val="20"/>
              </w:rPr>
              <w:t>RESERVA</w:t>
            </w:r>
          </w:p>
        </w:tc>
      </w:tr>
      <w:tr w:rsidR="00CA0715" w:rsidRPr="003D77E3" w14:paraId="42CBECC9" w14:textId="77777777" w:rsidTr="00CE0D9E">
        <w:trPr>
          <w:cantSplit/>
          <w:jc w:val="center"/>
        </w:trPr>
        <w:tc>
          <w:tcPr>
            <w:tcW w:w="2900" w:type="dxa"/>
          </w:tcPr>
          <w:p w14:paraId="4BA5A7EE" w14:textId="273A8F37" w:rsidR="00CA0715" w:rsidRPr="00386C58" w:rsidRDefault="00CA0715"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25</w:t>
            </w:r>
            <w:r w:rsidR="00431DDC" w:rsidRPr="00386C58">
              <w:rPr>
                <w:rFonts w:ascii="Arial" w:hAnsi="Arial" w:cs="Arial"/>
                <w:sz w:val="18"/>
                <w:szCs w:val="18"/>
              </w:rPr>
              <w:tab/>
            </w:r>
            <w:r w:rsidR="005C74C1" w:rsidRPr="00386C58">
              <w:rPr>
                <w:rFonts w:ascii="Arial" w:hAnsi="Arial" w:cs="Arial"/>
                <w:sz w:val="18"/>
                <w:szCs w:val="18"/>
              </w:rPr>
              <w:t xml:space="preserve">Quantidade de Ações </w:t>
            </w:r>
          </w:p>
          <w:sdt>
            <w:sdtPr>
              <w:rPr>
                <w:rFonts w:ascii="Arial" w:hAnsi="Arial" w:cs="Arial"/>
                <w:sz w:val="18"/>
                <w:szCs w:val="18"/>
              </w:rPr>
              <w:id w:val="1722475244"/>
              <w:placeholder>
                <w:docPart w:val="EF20FECAF7B6495682C54CDDFF8603F6"/>
              </w:placeholder>
            </w:sdtPr>
            <w:sdtEndPr/>
            <w:sdtContent>
              <w:p w14:paraId="2D00F20D" w14:textId="50E72C0E" w:rsidR="005C74C1" w:rsidRPr="00386C58" w:rsidRDefault="00AE25CC"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900" w:type="dxa"/>
          </w:tcPr>
          <w:p w14:paraId="1852B644" w14:textId="3EDE5151" w:rsidR="002108C1" w:rsidRPr="00386C58" w:rsidRDefault="00CA0715"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26</w:t>
            </w:r>
            <w:r w:rsidR="00431DDC" w:rsidRPr="00386C58">
              <w:rPr>
                <w:rFonts w:ascii="Arial" w:hAnsi="Arial" w:cs="Arial"/>
                <w:sz w:val="18"/>
                <w:szCs w:val="18"/>
              </w:rPr>
              <w:tab/>
            </w:r>
            <w:sdt>
              <w:sdtPr>
                <w:rPr>
                  <w:rFonts w:ascii="Arial" w:hAnsi="Arial" w:cs="Arial"/>
                  <w:sz w:val="18"/>
                  <w:szCs w:val="18"/>
                </w:rPr>
                <w:id w:val="-130483316"/>
                <w:placeholder>
                  <w:docPart w:val="DefaultPlaceholder_-1854013440"/>
                </w:placeholder>
              </w:sdtPr>
              <w:sdtEndPr/>
              <w:sdtContent>
                <w:r w:rsidR="002108C1" w:rsidRPr="00386C58">
                  <w:rPr>
                    <w:rFonts w:ascii="Arial" w:hAnsi="Arial" w:cs="Arial"/>
                    <w:sz w:val="18"/>
                    <w:szCs w:val="18"/>
                  </w:rPr>
                  <w:t>(</w:t>
                </w:r>
                <w:r w:rsidR="00CE0D9E" w:rsidRPr="00386C58">
                  <w:rPr>
                    <w:rFonts w:ascii="Arial" w:hAnsi="Arial" w:cs="Arial"/>
                    <w:sz w:val="18"/>
                    <w:szCs w:val="18"/>
                  </w:rPr>
                  <w:t>  </w:t>
                </w:r>
                <w:r w:rsidR="00AE25CC" w:rsidRPr="00386C58">
                  <w:rPr>
                    <w:rFonts w:ascii="Arial" w:hAnsi="Arial" w:cs="Arial"/>
                    <w:sz w:val="18"/>
                    <w:szCs w:val="18"/>
                  </w:rPr>
                  <w:t> </w:t>
                </w:r>
                <w:r w:rsidR="002108C1" w:rsidRPr="00386C58">
                  <w:rPr>
                    <w:rFonts w:ascii="Arial" w:hAnsi="Arial" w:cs="Arial"/>
                    <w:sz w:val="18"/>
                    <w:szCs w:val="18"/>
                  </w:rPr>
                  <w:t>)</w:t>
                </w:r>
              </w:sdtContent>
            </w:sdt>
            <w:r w:rsidR="002108C1" w:rsidRPr="00386C58">
              <w:rPr>
                <w:rFonts w:ascii="Arial" w:hAnsi="Arial" w:cs="Arial"/>
                <w:sz w:val="18"/>
                <w:szCs w:val="18"/>
              </w:rPr>
              <w:t xml:space="preserve"> </w:t>
            </w:r>
            <w:r w:rsidR="00A436A4" w:rsidRPr="00386C58">
              <w:rPr>
                <w:rFonts w:ascii="Arial" w:hAnsi="Arial" w:cs="Arial"/>
                <w:sz w:val="18"/>
                <w:szCs w:val="18"/>
              </w:rPr>
              <w:t>C</w:t>
            </w:r>
            <w:r w:rsidR="002108C1" w:rsidRPr="00386C58">
              <w:rPr>
                <w:rFonts w:ascii="Arial" w:hAnsi="Arial" w:cs="Arial"/>
                <w:sz w:val="18"/>
                <w:szCs w:val="18"/>
              </w:rPr>
              <w:t>ondiciono minha aceitação ao preço máximo por Ação de R$</w:t>
            </w:r>
            <w:sdt>
              <w:sdtPr>
                <w:rPr>
                  <w:rFonts w:ascii="Arial" w:hAnsi="Arial" w:cs="Arial"/>
                  <w:sz w:val="18"/>
                  <w:szCs w:val="18"/>
                </w:rPr>
                <w:id w:val="-821422102"/>
                <w:placeholder>
                  <w:docPart w:val="DefaultPlaceholder_-1854013440"/>
                </w:placeholder>
              </w:sdtPr>
              <w:sdtEndPr/>
              <w:sdtContent>
                <w:r w:rsidR="00CE3509" w:rsidRPr="00386C58">
                  <w:rPr>
                    <w:rFonts w:ascii="Arial" w:hAnsi="Arial" w:cs="Arial"/>
                    <w:sz w:val="18"/>
                    <w:szCs w:val="18"/>
                  </w:rPr>
                  <w:t>[</w:t>
                </w:r>
                <w:r w:rsidR="00CE3509" w:rsidRPr="00386C58">
                  <w:rPr>
                    <w:rFonts w:ascii="Arial" w:hAnsi="Arial" w:cs="Arial"/>
                    <w:sz w:val="18"/>
                    <w:szCs w:val="18"/>
                  </w:rPr>
                  <w:sym w:font="Symbol" w:char="F0B7"/>
                </w:r>
                <w:r w:rsidR="00CE3509" w:rsidRPr="00386C58">
                  <w:rPr>
                    <w:rFonts w:ascii="Arial" w:hAnsi="Arial" w:cs="Arial"/>
                    <w:sz w:val="18"/>
                    <w:szCs w:val="18"/>
                  </w:rPr>
                  <w:t>]</w:t>
                </w:r>
              </w:sdtContent>
            </w:sdt>
          </w:p>
          <w:p w14:paraId="38270481" w14:textId="77777777" w:rsidR="002108C1" w:rsidRPr="00386C58" w:rsidRDefault="002108C1" w:rsidP="000B311E">
            <w:pPr>
              <w:spacing w:before="60" w:after="60" w:line="290" w:lineRule="auto"/>
              <w:rPr>
                <w:rFonts w:ascii="Arial" w:hAnsi="Arial" w:cs="Arial"/>
                <w:sz w:val="18"/>
                <w:szCs w:val="18"/>
              </w:rPr>
            </w:pPr>
          </w:p>
        </w:tc>
        <w:tc>
          <w:tcPr>
            <w:tcW w:w="2901" w:type="dxa"/>
          </w:tcPr>
          <w:p w14:paraId="4BE48C60" w14:textId="047A5962" w:rsidR="002108C1" w:rsidRPr="00386C58" w:rsidRDefault="00CA0715"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27</w:t>
            </w:r>
            <w:r w:rsidR="00431DDC" w:rsidRPr="00386C58">
              <w:rPr>
                <w:rFonts w:ascii="Arial" w:hAnsi="Arial" w:cs="Arial"/>
                <w:sz w:val="18"/>
                <w:szCs w:val="18"/>
              </w:rPr>
              <w:tab/>
            </w:r>
            <w:sdt>
              <w:sdtPr>
                <w:rPr>
                  <w:rFonts w:ascii="Arial" w:hAnsi="Arial" w:cs="Arial"/>
                  <w:sz w:val="18"/>
                  <w:szCs w:val="18"/>
                </w:rPr>
                <w:id w:val="-2002573928"/>
                <w:placeholder>
                  <w:docPart w:val="DefaultPlaceholder_-1854013440"/>
                </w:placeholder>
              </w:sdtPr>
              <w:sdtEndPr/>
              <w:sdtContent>
                <w:r w:rsidR="002108C1" w:rsidRPr="00386C58">
                  <w:rPr>
                    <w:rFonts w:ascii="Arial" w:hAnsi="Arial" w:cs="Arial"/>
                    <w:sz w:val="18"/>
                    <w:szCs w:val="18"/>
                  </w:rPr>
                  <w:t>(</w:t>
                </w:r>
                <w:r w:rsidR="00CE0D9E" w:rsidRPr="00386C58">
                  <w:rPr>
                    <w:rFonts w:ascii="Arial" w:hAnsi="Arial" w:cs="Arial"/>
                    <w:sz w:val="18"/>
                    <w:szCs w:val="18"/>
                  </w:rPr>
                  <w:t>  </w:t>
                </w:r>
                <w:r w:rsidR="00AE25CC" w:rsidRPr="00386C58">
                  <w:rPr>
                    <w:rFonts w:ascii="Arial" w:hAnsi="Arial" w:cs="Arial"/>
                    <w:sz w:val="18"/>
                    <w:szCs w:val="18"/>
                  </w:rPr>
                  <w:t> </w:t>
                </w:r>
                <w:r w:rsidR="002108C1" w:rsidRPr="00386C58">
                  <w:rPr>
                    <w:rFonts w:ascii="Arial" w:hAnsi="Arial" w:cs="Arial"/>
                    <w:sz w:val="18"/>
                    <w:szCs w:val="18"/>
                  </w:rPr>
                  <w:t>)</w:t>
                </w:r>
              </w:sdtContent>
            </w:sdt>
            <w:r w:rsidR="002108C1" w:rsidRPr="00386C58">
              <w:rPr>
                <w:rFonts w:ascii="Arial" w:hAnsi="Arial" w:cs="Arial"/>
                <w:sz w:val="18"/>
                <w:szCs w:val="18"/>
              </w:rPr>
              <w:t xml:space="preserve"> Não condiciono minha aceitação a preço máximo por Ação </w:t>
            </w:r>
          </w:p>
          <w:p w14:paraId="19EA0B9B" w14:textId="77777777" w:rsidR="00CA0715" w:rsidRPr="00386C58" w:rsidRDefault="00CA0715" w:rsidP="000B311E">
            <w:pPr>
              <w:spacing w:before="60" w:after="60" w:line="290" w:lineRule="auto"/>
              <w:rPr>
                <w:rFonts w:ascii="Arial" w:hAnsi="Arial" w:cs="Arial"/>
                <w:sz w:val="18"/>
                <w:szCs w:val="18"/>
              </w:rPr>
            </w:pPr>
          </w:p>
        </w:tc>
      </w:tr>
      <w:tr w:rsidR="007E2553" w:rsidRPr="003D77E3" w14:paraId="03BEADF1" w14:textId="77777777" w:rsidTr="00361E26">
        <w:trPr>
          <w:cantSplit/>
          <w:jc w:val="center"/>
        </w:trPr>
        <w:tc>
          <w:tcPr>
            <w:tcW w:w="8701" w:type="dxa"/>
            <w:gridSpan w:val="3"/>
          </w:tcPr>
          <w:p w14:paraId="52F107A2" w14:textId="09693A32" w:rsidR="007E2553" w:rsidRPr="003D77E3" w:rsidRDefault="007E2553" w:rsidP="000B311E">
            <w:pPr>
              <w:tabs>
                <w:tab w:val="left" w:pos="343"/>
              </w:tabs>
              <w:spacing w:before="60" w:after="60" w:line="290" w:lineRule="auto"/>
              <w:rPr>
                <w:rFonts w:ascii="Arial" w:hAnsi="Arial" w:cs="Arial"/>
                <w:b/>
                <w:bCs/>
                <w:sz w:val="18"/>
                <w:szCs w:val="18"/>
              </w:rPr>
            </w:pPr>
            <w:r w:rsidRPr="007E2553">
              <w:rPr>
                <w:rFonts w:ascii="Arial" w:hAnsi="Arial" w:cs="Arial"/>
                <w:b/>
                <w:bCs/>
                <w:sz w:val="18"/>
                <w:szCs w:val="18"/>
              </w:rPr>
              <w:t xml:space="preserve">O silêncio do SUBSCRITOR em assinalar uma das opções previstas nos itens </w:t>
            </w:r>
            <w:r w:rsidRPr="007E2553">
              <w:rPr>
                <w:rFonts w:ascii="Arial" w:hAnsi="Arial" w:cs="Arial"/>
                <w:b/>
                <w:bCs/>
                <w:sz w:val="18"/>
                <w:szCs w:val="18"/>
                <w:u w:val="single"/>
              </w:rPr>
              <w:t>26</w:t>
            </w:r>
            <w:r w:rsidRPr="007E2553">
              <w:rPr>
                <w:rFonts w:ascii="Arial" w:hAnsi="Arial" w:cs="Arial"/>
                <w:b/>
                <w:bCs/>
                <w:sz w:val="18"/>
                <w:szCs w:val="18"/>
              </w:rPr>
              <w:t xml:space="preserve"> ou </w:t>
            </w:r>
            <w:r w:rsidRPr="007E2553">
              <w:rPr>
                <w:rFonts w:ascii="Arial" w:hAnsi="Arial" w:cs="Arial"/>
                <w:b/>
                <w:bCs/>
                <w:sz w:val="18"/>
                <w:szCs w:val="18"/>
                <w:u w:val="single"/>
              </w:rPr>
              <w:t>27</w:t>
            </w:r>
            <w:r w:rsidRPr="007E2553">
              <w:rPr>
                <w:rFonts w:ascii="Arial" w:hAnsi="Arial" w:cs="Arial"/>
                <w:b/>
                <w:bCs/>
                <w:sz w:val="18"/>
                <w:szCs w:val="18"/>
              </w:rPr>
              <w:t xml:space="preserve"> acima importará na presunção de seu interesse em </w:t>
            </w:r>
            <w:r w:rsidRPr="007E2553">
              <w:rPr>
                <w:rFonts w:ascii="Arial" w:hAnsi="Arial" w:cs="Arial"/>
                <w:b/>
                <w:bCs/>
                <w:sz w:val="18"/>
                <w:szCs w:val="18"/>
                <w:u w:val="single"/>
              </w:rPr>
              <w:t>não</w:t>
            </w:r>
            <w:r w:rsidRPr="007E2553">
              <w:rPr>
                <w:rFonts w:ascii="Arial" w:hAnsi="Arial" w:cs="Arial"/>
                <w:b/>
                <w:bCs/>
                <w:sz w:val="18"/>
                <w:szCs w:val="18"/>
              </w:rPr>
              <w:t xml:space="preserve"> condicionar sua subscrição a um preço máximo por Ação.</w:t>
            </w:r>
          </w:p>
        </w:tc>
      </w:tr>
      <w:tr w:rsidR="006D4ED3" w:rsidRPr="003D77E3" w14:paraId="1DAE847C" w14:textId="77777777" w:rsidTr="00CE0D9E">
        <w:trPr>
          <w:cantSplit/>
          <w:jc w:val="center"/>
        </w:trPr>
        <w:tc>
          <w:tcPr>
            <w:tcW w:w="8701" w:type="dxa"/>
            <w:gridSpan w:val="3"/>
          </w:tcPr>
          <w:p w14:paraId="2447ACB2" w14:textId="653491FC" w:rsidR="006D4ED3" w:rsidRPr="00386C58" w:rsidRDefault="00481BC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lastRenderedPageBreak/>
              <w:t>2</w:t>
            </w:r>
            <w:r w:rsidR="00566D28" w:rsidRPr="003D77E3">
              <w:rPr>
                <w:rFonts w:ascii="Arial" w:hAnsi="Arial" w:cs="Arial"/>
                <w:b/>
                <w:bCs/>
                <w:sz w:val="18"/>
                <w:szCs w:val="18"/>
              </w:rPr>
              <w:t>8</w:t>
            </w:r>
            <w:r w:rsidR="00431DDC" w:rsidRPr="00386C58">
              <w:rPr>
                <w:rFonts w:ascii="Arial" w:hAnsi="Arial" w:cs="Arial"/>
                <w:sz w:val="18"/>
                <w:szCs w:val="18"/>
              </w:rPr>
              <w:tab/>
            </w:r>
            <w:sdt>
              <w:sdtPr>
                <w:rPr>
                  <w:rFonts w:ascii="Arial" w:hAnsi="Arial" w:cs="Arial"/>
                  <w:sz w:val="18"/>
                  <w:szCs w:val="18"/>
                </w:rPr>
                <w:id w:val="-803082151"/>
                <w:placeholder>
                  <w:docPart w:val="DefaultPlaceholder_-1854013440"/>
                </w:placeholder>
              </w:sdtPr>
              <w:sdtEndPr/>
              <w:sdtContent>
                <w:r w:rsidR="00386C58" w:rsidRPr="00386C58">
                  <w:rPr>
                    <w:rFonts w:ascii="Arial" w:hAnsi="Arial" w:cs="Arial"/>
                    <w:sz w:val="18"/>
                    <w:szCs w:val="18"/>
                  </w:rPr>
                  <w:t>(</w:t>
                </w:r>
                <w:r w:rsidR="00386C58">
                  <w:rPr>
                    <w:rFonts w:ascii="Arial" w:hAnsi="Arial" w:cs="Arial"/>
                    <w:sz w:val="18"/>
                    <w:szCs w:val="18"/>
                  </w:rPr>
                  <w:t>   </w:t>
                </w:r>
                <w:r w:rsidR="006D4ED3" w:rsidRPr="00386C58">
                  <w:rPr>
                    <w:rFonts w:ascii="Arial" w:hAnsi="Arial" w:cs="Arial"/>
                    <w:sz w:val="18"/>
                    <w:szCs w:val="18"/>
                  </w:rPr>
                  <w:t>)</w:t>
                </w:r>
              </w:sdtContent>
            </w:sdt>
            <w:r w:rsidR="006D4ED3" w:rsidRPr="00386C58">
              <w:rPr>
                <w:rFonts w:ascii="Arial" w:hAnsi="Arial" w:cs="Arial"/>
                <w:sz w:val="18"/>
                <w:szCs w:val="18"/>
              </w:rPr>
              <w:t xml:space="preserve"> O SUBSCRITOR declara:</w:t>
            </w:r>
          </w:p>
          <w:p w14:paraId="0AD0E388" w14:textId="21CED83A" w:rsidR="006D4ED3" w:rsidRPr="00F27AD9" w:rsidRDefault="006D4ED3" w:rsidP="000B311E">
            <w:pPr>
              <w:tabs>
                <w:tab w:val="left" w:pos="343"/>
              </w:tabs>
              <w:spacing w:before="60" w:after="60" w:line="290" w:lineRule="auto"/>
              <w:ind w:left="340" w:hanging="340"/>
              <w:rPr>
                <w:rFonts w:ascii="Arial" w:hAnsi="Arial" w:cs="Arial"/>
                <w:sz w:val="18"/>
                <w:szCs w:val="18"/>
              </w:rPr>
            </w:pPr>
            <w:r w:rsidRPr="00386C58">
              <w:rPr>
                <w:rFonts w:ascii="Arial" w:hAnsi="Arial" w:cs="Arial"/>
                <w:sz w:val="18"/>
                <w:szCs w:val="18"/>
              </w:rPr>
              <w:t xml:space="preserve">(i) </w:t>
            </w:r>
            <w:r w:rsidR="007146BD">
              <w:rPr>
                <w:rFonts w:ascii="Arial" w:hAnsi="Arial" w:cs="Arial"/>
                <w:sz w:val="18"/>
                <w:szCs w:val="18"/>
              </w:rPr>
              <w:tab/>
            </w:r>
            <w:r w:rsidRPr="00386C58">
              <w:rPr>
                <w:rFonts w:ascii="Arial" w:hAnsi="Arial" w:cs="Arial"/>
                <w:sz w:val="18"/>
                <w:szCs w:val="18"/>
              </w:rPr>
              <w:t xml:space="preserve">que é Acionista </w:t>
            </w:r>
            <w:r w:rsidR="00A4667E" w:rsidRPr="00386C58">
              <w:rPr>
                <w:rFonts w:ascii="Arial" w:hAnsi="Arial" w:cs="Arial"/>
                <w:sz w:val="18"/>
                <w:szCs w:val="18"/>
              </w:rPr>
              <w:t>legalmente habilitado a participar da Oferta Prioritária</w:t>
            </w:r>
            <w:r w:rsidRPr="00386C58">
              <w:rPr>
                <w:rFonts w:ascii="Arial" w:hAnsi="Arial" w:cs="Arial"/>
                <w:sz w:val="18"/>
                <w:szCs w:val="18"/>
              </w:rPr>
              <w:t>, conforme posição de custódia na Central Depositária ou no Escriturador na Primeira Data de Corte, de forma a assegurar sua participação na Oferta Prioritária, tendo ciência de que</w:t>
            </w:r>
            <w:r w:rsidR="00F25F2B" w:rsidRPr="00386C58">
              <w:rPr>
                <w:rFonts w:ascii="Arial" w:hAnsi="Arial" w:cs="Arial"/>
                <w:sz w:val="18"/>
                <w:szCs w:val="18"/>
              </w:rPr>
              <w:t>,</w:t>
            </w:r>
            <w:r w:rsidRPr="00386C58">
              <w:rPr>
                <w:rFonts w:ascii="Arial" w:hAnsi="Arial" w:cs="Arial"/>
                <w:sz w:val="18"/>
                <w:szCs w:val="18"/>
              </w:rPr>
              <w:t xml:space="preserve"> a apuração de seu Limite de Subscrição Proporcional será realizada com base na posição acionária </w:t>
            </w:r>
            <w:r w:rsidR="008E0231" w:rsidRPr="00386C58">
              <w:rPr>
                <w:rFonts w:ascii="Arial" w:hAnsi="Arial" w:cs="Arial"/>
                <w:sz w:val="18"/>
                <w:szCs w:val="18"/>
              </w:rPr>
              <w:t xml:space="preserve">na </w:t>
            </w:r>
            <w:r w:rsidRPr="00386C58">
              <w:rPr>
                <w:rFonts w:ascii="Arial" w:hAnsi="Arial" w:cs="Arial"/>
                <w:sz w:val="18"/>
                <w:szCs w:val="18"/>
              </w:rPr>
              <w:t xml:space="preserve">Segunda </w:t>
            </w:r>
            <w:r w:rsidRPr="00F27AD9">
              <w:rPr>
                <w:rFonts w:ascii="Arial" w:hAnsi="Arial" w:cs="Arial"/>
                <w:sz w:val="18"/>
                <w:szCs w:val="18"/>
              </w:rPr>
              <w:t>Data de Corte;</w:t>
            </w:r>
          </w:p>
          <w:p w14:paraId="6FA7C716" w14:textId="634944CA" w:rsidR="006D4ED3" w:rsidRDefault="006D4ED3" w:rsidP="000B311E">
            <w:pPr>
              <w:tabs>
                <w:tab w:val="left" w:pos="343"/>
              </w:tabs>
              <w:spacing w:before="60" w:after="60" w:line="290" w:lineRule="auto"/>
              <w:ind w:left="340" w:hanging="340"/>
              <w:rPr>
                <w:rFonts w:ascii="Arial" w:hAnsi="Arial" w:cs="Arial"/>
                <w:sz w:val="18"/>
                <w:szCs w:val="18"/>
              </w:rPr>
            </w:pPr>
            <w:r w:rsidRPr="00F27AD9">
              <w:rPr>
                <w:rFonts w:ascii="Arial" w:hAnsi="Arial" w:cs="Arial"/>
                <w:sz w:val="18"/>
                <w:szCs w:val="18"/>
              </w:rPr>
              <w:t xml:space="preserve">(ii) </w:t>
            </w:r>
            <w:r w:rsidR="007146BD" w:rsidRPr="00F27AD9">
              <w:rPr>
                <w:rFonts w:ascii="Arial" w:hAnsi="Arial" w:cs="Arial"/>
                <w:sz w:val="18"/>
                <w:szCs w:val="18"/>
              </w:rPr>
              <w:tab/>
            </w:r>
            <w:r w:rsidRPr="00F27AD9">
              <w:rPr>
                <w:rFonts w:ascii="Arial" w:hAnsi="Arial" w:cs="Arial"/>
                <w:sz w:val="18"/>
                <w:szCs w:val="18"/>
              </w:rPr>
              <w:t>estar ciente dos mecanismos para a apresentação deste Pedido de Subscrição</w:t>
            </w:r>
            <w:r w:rsidR="00F27AD9" w:rsidRPr="00CD4E08">
              <w:rPr>
                <w:rFonts w:ascii="Arial" w:hAnsi="Arial" w:cs="Arial"/>
                <w:sz w:val="18"/>
                <w:szCs w:val="18"/>
              </w:rPr>
              <w:t xml:space="preserve"> da Oferta</w:t>
            </w:r>
            <w:r w:rsidRPr="00F27AD9">
              <w:rPr>
                <w:rFonts w:ascii="Arial" w:hAnsi="Arial" w:cs="Arial"/>
                <w:sz w:val="18"/>
                <w:szCs w:val="18"/>
              </w:rPr>
              <w:t xml:space="preserve"> Prioritária, conforme descritos neste Pedido de Subscrição</w:t>
            </w:r>
            <w:r w:rsidR="00F27AD9" w:rsidRPr="00CD4E08">
              <w:rPr>
                <w:rFonts w:ascii="Arial" w:hAnsi="Arial" w:cs="Arial"/>
                <w:sz w:val="18"/>
                <w:szCs w:val="18"/>
              </w:rPr>
              <w:t xml:space="preserve"> da Oferta</w:t>
            </w:r>
            <w:r w:rsidRPr="00F27AD9">
              <w:rPr>
                <w:rFonts w:ascii="Arial" w:hAnsi="Arial" w:cs="Arial"/>
                <w:sz w:val="18"/>
                <w:szCs w:val="18"/>
              </w:rPr>
              <w:t xml:space="preserve"> Prioritária e no Fato Relevante</w:t>
            </w:r>
            <w:r w:rsidR="00F3274E" w:rsidRPr="00F27AD9">
              <w:rPr>
                <w:rFonts w:ascii="Arial" w:hAnsi="Arial" w:cs="Arial"/>
                <w:sz w:val="18"/>
                <w:szCs w:val="18"/>
              </w:rPr>
              <w:t xml:space="preserve"> da Oferta</w:t>
            </w:r>
            <w:r w:rsidRPr="00F27AD9">
              <w:rPr>
                <w:rFonts w:ascii="Arial" w:hAnsi="Arial" w:cs="Arial"/>
                <w:sz w:val="18"/>
                <w:szCs w:val="18"/>
              </w:rPr>
              <w:t>, inclusive com os procedimentos internos de seu Agente de Custódia</w:t>
            </w:r>
            <w:r w:rsidRPr="00386C58">
              <w:rPr>
                <w:rFonts w:ascii="Arial" w:hAnsi="Arial" w:cs="Arial"/>
                <w:sz w:val="18"/>
                <w:szCs w:val="18"/>
              </w:rPr>
              <w:t>;</w:t>
            </w:r>
          </w:p>
          <w:p w14:paraId="152DBEC3" w14:textId="31B40C0A" w:rsidR="007E2553" w:rsidRPr="00386C58" w:rsidRDefault="007E2553" w:rsidP="000B311E">
            <w:pPr>
              <w:tabs>
                <w:tab w:val="left" w:pos="343"/>
              </w:tabs>
              <w:spacing w:before="60" w:after="60" w:line="290" w:lineRule="auto"/>
              <w:ind w:left="340" w:hanging="340"/>
              <w:rPr>
                <w:rFonts w:ascii="Arial" w:hAnsi="Arial" w:cs="Arial"/>
                <w:sz w:val="18"/>
                <w:szCs w:val="18"/>
              </w:rPr>
            </w:pPr>
            <w:r w:rsidRPr="00386C58">
              <w:rPr>
                <w:rFonts w:ascii="Arial" w:hAnsi="Arial" w:cs="Arial"/>
                <w:sz w:val="18"/>
                <w:szCs w:val="18"/>
              </w:rPr>
              <w:t xml:space="preserve">(iii) </w:t>
            </w:r>
            <w:r>
              <w:rPr>
                <w:rFonts w:ascii="Arial" w:hAnsi="Arial" w:cs="Arial"/>
                <w:sz w:val="18"/>
                <w:szCs w:val="18"/>
              </w:rPr>
              <w:tab/>
            </w:r>
            <w:r w:rsidRPr="007E2553">
              <w:rPr>
                <w:rFonts w:ascii="Arial" w:hAnsi="Arial" w:cs="Arial"/>
                <w:sz w:val="18"/>
                <w:szCs w:val="18"/>
              </w:rPr>
              <w:t>estar ciente de que não será admitida distribuição parcial no âmbito da Oferta;</w:t>
            </w:r>
          </w:p>
          <w:p w14:paraId="583CA0F8" w14:textId="7141384F" w:rsidR="00A436A4" w:rsidRPr="00386C58" w:rsidRDefault="006D4ED3" w:rsidP="000B311E">
            <w:pPr>
              <w:tabs>
                <w:tab w:val="left" w:pos="343"/>
              </w:tabs>
              <w:spacing w:before="60" w:after="60" w:line="290" w:lineRule="auto"/>
              <w:ind w:left="340" w:hanging="340"/>
              <w:rPr>
                <w:rFonts w:ascii="Arial" w:hAnsi="Arial" w:cs="Arial"/>
                <w:bCs/>
                <w:sz w:val="18"/>
                <w:szCs w:val="18"/>
              </w:rPr>
            </w:pPr>
            <w:r w:rsidRPr="00386C58">
              <w:rPr>
                <w:rFonts w:ascii="Arial" w:hAnsi="Arial" w:cs="Arial"/>
                <w:sz w:val="18"/>
                <w:szCs w:val="18"/>
              </w:rPr>
              <w:t>(i</w:t>
            </w:r>
            <w:r w:rsidR="007E2553">
              <w:rPr>
                <w:rFonts w:ascii="Arial" w:hAnsi="Arial" w:cs="Arial"/>
                <w:sz w:val="18"/>
                <w:szCs w:val="18"/>
              </w:rPr>
              <w:t>v</w:t>
            </w:r>
            <w:r w:rsidRPr="00386C58">
              <w:rPr>
                <w:rFonts w:ascii="Arial" w:hAnsi="Arial" w:cs="Arial"/>
                <w:sz w:val="18"/>
                <w:szCs w:val="18"/>
              </w:rPr>
              <w:t>)</w:t>
            </w:r>
            <w:bookmarkStart w:id="22" w:name="_DV_M67"/>
            <w:bookmarkEnd w:id="22"/>
            <w:r w:rsidRPr="00386C58">
              <w:rPr>
                <w:rFonts w:ascii="Arial" w:hAnsi="Arial" w:cs="Arial"/>
                <w:sz w:val="18"/>
                <w:szCs w:val="18"/>
              </w:rPr>
              <w:t xml:space="preserve"> </w:t>
            </w:r>
            <w:r w:rsidR="007146BD">
              <w:rPr>
                <w:rFonts w:ascii="Arial" w:hAnsi="Arial" w:cs="Arial"/>
                <w:sz w:val="18"/>
                <w:szCs w:val="18"/>
              </w:rPr>
              <w:tab/>
            </w:r>
            <w:r w:rsidR="00A436A4" w:rsidRPr="00386C58">
              <w:rPr>
                <w:rFonts w:ascii="Arial" w:hAnsi="Arial" w:cs="Arial"/>
                <w:sz w:val="18"/>
                <w:szCs w:val="18"/>
              </w:rPr>
              <w:t>t</w:t>
            </w:r>
            <w:r w:rsidR="00A436A4" w:rsidRPr="00386C58">
              <w:rPr>
                <w:rFonts w:ascii="Arial" w:hAnsi="Arial" w:cs="Arial"/>
                <w:bCs/>
                <w:sz w:val="18"/>
                <w:szCs w:val="18"/>
              </w:rPr>
              <w:t>er conhecimento de que lhe será assegurada a subscrição de Ações</w:t>
            </w:r>
            <w:r w:rsidR="003F18EE">
              <w:rPr>
                <w:rFonts w:ascii="Arial" w:hAnsi="Arial" w:cs="Arial"/>
                <w:bCs/>
                <w:sz w:val="18"/>
                <w:szCs w:val="18"/>
              </w:rPr>
              <w:t xml:space="preserve"> da Oferta Primária</w:t>
            </w:r>
            <w:r w:rsidR="00A436A4" w:rsidRPr="00386C58">
              <w:rPr>
                <w:rFonts w:ascii="Arial" w:hAnsi="Arial" w:cs="Arial"/>
                <w:bCs/>
                <w:sz w:val="18"/>
                <w:szCs w:val="18"/>
              </w:rPr>
              <w:t xml:space="preserve"> </w:t>
            </w:r>
            <w:r w:rsidR="007E2553" w:rsidRPr="007E2553">
              <w:rPr>
                <w:rFonts w:ascii="Arial" w:hAnsi="Arial" w:cs="Arial"/>
                <w:bCs/>
                <w:sz w:val="18"/>
                <w:szCs w:val="18"/>
              </w:rPr>
              <w:t xml:space="preserve">em quantidade equivalente à respectiva proporção de suas participações acionárias </w:t>
            </w:r>
            <w:r w:rsidR="00A436A4" w:rsidRPr="00386C58">
              <w:rPr>
                <w:rFonts w:ascii="Arial" w:hAnsi="Arial" w:cs="Arial"/>
                <w:bCs/>
                <w:sz w:val="18"/>
                <w:szCs w:val="18"/>
              </w:rPr>
              <w:t>no capital social da Companhia</w:t>
            </w:r>
            <w:r w:rsidR="005B7594">
              <w:rPr>
                <w:rFonts w:ascii="Arial" w:hAnsi="Arial" w:cs="Arial"/>
                <w:bCs/>
                <w:sz w:val="18"/>
                <w:szCs w:val="18"/>
              </w:rPr>
              <w:t>, observado o Limite de Subscrição Proporcional</w:t>
            </w:r>
            <w:r w:rsidR="00A436A4" w:rsidRPr="00386C58">
              <w:rPr>
                <w:rFonts w:ascii="Arial" w:hAnsi="Arial" w:cs="Arial"/>
                <w:bCs/>
                <w:sz w:val="18"/>
                <w:szCs w:val="18"/>
              </w:rPr>
              <w:t xml:space="preserve">, </w:t>
            </w:r>
            <w:r w:rsidR="00E46161" w:rsidRPr="00386C58">
              <w:rPr>
                <w:rFonts w:ascii="Arial" w:hAnsi="Arial" w:cs="Arial"/>
                <w:bCs/>
                <w:sz w:val="18"/>
                <w:szCs w:val="18"/>
              </w:rPr>
              <w:t>de acordo com as respectivas participações acionárias na Segunda Data de Corte</w:t>
            </w:r>
            <w:r w:rsidR="00A436A4" w:rsidRPr="00386C58">
              <w:rPr>
                <w:rFonts w:ascii="Arial" w:hAnsi="Arial" w:cs="Arial"/>
                <w:bCs/>
                <w:sz w:val="18"/>
                <w:szCs w:val="18"/>
              </w:rPr>
              <w:t>;</w:t>
            </w:r>
          </w:p>
          <w:p w14:paraId="27509D84" w14:textId="198059B8" w:rsidR="0042200F" w:rsidRDefault="006D4ED3" w:rsidP="000B311E">
            <w:pPr>
              <w:tabs>
                <w:tab w:val="left" w:pos="343"/>
              </w:tabs>
              <w:spacing w:before="60" w:after="60" w:line="290" w:lineRule="auto"/>
              <w:ind w:left="340" w:hanging="340"/>
              <w:rPr>
                <w:rFonts w:ascii="Arial" w:hAnsi="Arial" w:cs="Arial"/>
                <w:sz w:val="18"/>
                <w:szCs w:val="18"/>
              </w:rPr>
            </w:pPr>
            <w:r w:rsidRPr="00386C58">
              <w:rPr>
                <w:rFonts w:ascii="Arial" w:hAnsi="Arial" w:cs="Arial"/>
                <w:sz w:val="18"/>
                <w:szCs w:val="18"/>
              </w:rPr>
              <w:t>(v)</w:t>
            </w:r>
            <w:r w:rsidR="007146BD">
              <w:rPr>
                <w:rFonts w:ascii="Arial" w:hAnsi="Arial" w:cs="Arial"/>
                <w:sz w:val="18"/>
                <w:szCs w:val="18"/>
              </w:rPr>
              <w:tab/>
            </w:r>
            <w:r w:rsidR="0042200F" w:rsidRPr="0042200F">
              <w:rPr>
                <w:rFonts w:ascii="Arial" w:hAnsi="Arial" w:cs="Arial"/>
                <w:sz w:val="18"/>
                <w:szCs w:val="18"/>
              </w:rPr>
              <w:t xml:space="preserve">estar ciente de que nos termos do artigo 85, parágrafo 2º, da Lei das Sociedades por Ações e da Resolução </w:t>
            </w:r>
            <w:r w:rsidR="000B311E">
              <w:rPr>
                <w:rFonts w:ascii="Arial" w:hAnsi="Arial" w:cs="Arial"/>
                <w:sz w:val="18"/>
                <w:szCs w:val="18"/>
              </w:rPr>
              <w:t xml:space="preserve">da </w:t>
            </w:r>
            <w:r w:rsidR="0042200F" w:rsidRPr="0042200F">
              <w:rPr>
                <w:rFonts w:ascii="Arial" w:hAnsi="Arial" w:cs="Arial"/>
                <w:sz w:val="18"/>
                <w:szCs w:val="18"/>
              </w:rPr>
              <w:t>CVM nº 27, de 8 de abril de 2021</w:t>
            </w:r>
            <w:r w:rsidR="008379CD">
              <w:rPr>
                <w:rFonts w:ascii="Arial" w:hAnsi="Arial" w:cs="Arial"/>
                <w:sz w:val="18"/>
                <w:szCs w:val="18"/>
              </w:rPr>
              <w:t xml:space="preserve"> (“</w:t>
            </w:r>
            <w:r w:rsidR="008379CD" w:rsidRPr="00F27AD9">
              <w:rPr>
                <w:rFonts w:ascii="Arial" w:hAnsi="Arial" w:cs="Arial"/>
                <w:b/>
                <w:bCs/>
                <w:sz w:val="18"/>
                <w:szCs w:val="18"/>
              </w:rPr>
              <w:t>Resolução CVM 27</w:t>
            </w:r>
            <w:r w:rsidR="008379CD" w:rsidRPr="008379CD">
              <w:rPr>
                <w:rFonts w:ascii="Arial" w:hAnsi="Arial" w:cs="Arial"/>
                <w:sz w:val="18"/>
                <w:szCs w:val="18"/>
              </w:rPr>
              <w:t>”)</w:t>
            </w:r>
            <w:r w:rsidR="0042200F" w:rsidRPr="0042200F">
              <w:rPr>
                <w:rFonts w:ascii="Arial" w:hAnsi="Arial" w:cs="Arial"/>
                <w:sz w:val="18"/>
                <w:szCs w:val="18"/>
              </w:rPr>
              <w:t xml:space="preserve">, </w:t>
            </w:r>
            <w:r w:rsidR="0042200F">
              <w:rPr>
                <w:rFonts w:ascii="Arial" w:hAnsi="Arial" w:cs="Arial"/>
                <w:sz w:val="18"/>
                <w:szCs w:val="18"/>
              </w:rPr>
              <w:t>este</w:t>
            </w:r>
            <w:r w:rsidR="0042200F" w:rsidRPr="0042200F">
              <w:rPr>
                <w:rFonts w:ascii="Arial" w:hAnsi="Arial" w:cs="Arial"/>
                <w:sz w:val="18"/>
                <w:szCs w:val="18"/>
              </w:rPr>
              <w:t xml:space="preserve"> Pedido de Subscrição </w:t>
            </w:r>
            <w:r w:rsidR="00F27AD9" w:rsidRPr="00CD4E08">
              <w:rPr>
                <w:rFonts w:ascii="Arial" w:hAnsi="Arial" w:cs="Arial"/>
                <w:sz w:val="18"/>
                <w:szCs w:val="18"/>
              </w:rPr>
              <w:t xml:space="preserve">da Oferta </w:t>
            </w:r>
            <w:r w:rsidR="0042200F" w:rsidRPr="0042200F">
              <w:rPr>
                <w:rFonts w:ascii="Arial" w:hAnsi="Arial" w:cs="Arial"/>
                <w:sz w:val="18"/>
                <w:szCs w:val="18"/>
              </w:rPr>
              <w:t xml:space="preserve">Prioritária será o documento por meio do qual o Acionista aceitará participar da Oferta Prioritária, subscrever e </w:t>
            </w:r>
            <w:r w:rsidR="0042200F">
              <w:rPr>
                <w:rFonts w:ascii="Arial" w:hAnsi="Arial" w:cs="Arial"/>
                <w:sz w:val="18"/>
                <w:szCs w:val="18"/>
              </w:rPr>
              <w:t>integralizar</w:t>
            </w:r>
            <w:r w:rsidR="0042200F" w:rsidRPr="0042200F">
              <w:rPr>
                <w:rFonts w:ascii="Arial" w:hAnsi="Arial" w:cs="Arial"/>
                <w:sz w:val="18"/>
                <w:szCs w:val="18"/>
              </w:rPr>
              <w:t xml:space="preserve"> as Ações que vierem a ser a ele alocadas. Dessa forma, a subscrição das Ações pelos Acionistas será formalizada por meio d</w:t>
            </w:r>
            <w:r w:rsidR="0042200F">
              <w:rPr>
                <w:rFonts w:ascii="Arial" w:hAnsi="Arial" w:cs="Arial"/>
                <w:sz w:val="18"/>
                <w:szCs w:val="18"/>
              </w:rPr>
              <w:t>est</w:t>
            </w:r>
            <w:r w:rsidR="0042200F" w:rsidRPr="0042200F">
              <w:rPr>
                <w:rFonts w:ascii="Arial" w:hAnsi="Arial" w:cs="Arial"/>
                <w:sz w:val="18"/>
                <w:szCs w:val="18"/>
              </w:rPr>
              <w:t xml:space="preserve">e Pedido de Subscrição </w:t>
            </w:r>
            <w:r w:rsidR="00F27AD9" w:rsidRPr="00CD4E08">
              <w:rPr>
                <w:rFonts w:ascii="Arial" w:hAnsi="Arial" w:cs="Arial"/>
                <w:sz w:val="18"/>
                <w:szCs w:val="18"/>
              </w:rPr>
              <w:t xml:space="preserve">da Oferta </w:t>
            </w:r>
            <w:r w:rsidR="0042200F" w:rsidRPr="0042200F">
              <w:rPr>
                <w:rFonts w:ascii="Arial" w:hAnsi="Arial" w:cs="Arial"/>
                <w:sz w:val="18"/>
                <w:szCs w:val="18"/>
              </w:rPr>
              <w:t>Prioritária e do sistema de registro da B3, sendo, portanto, dispensada a apresentação de boletim de subscrição</w:t>
            </w:r>
            <w:r w:rsidR="007E2553">
              <w:rPr>
                <w:rFonts w:ascii="Arial" w:hAnsi="Arial" w:cs="Arial"/>
                <w:sz w:val="18"/>
                <w:szCs w:val="18"/>
              </w:rPr>
              <w:t>; e</w:t>
            </w:r>
          </w:p>
          <w:p w14:paraId="52F1B4B6" w14:textId="734A0EF2" w:rsidR="006D4ED3" w:rsidRPr="003D77E3" w:rsidRDefault="0042200F" w:rsidP="000B311E">
            <w:pPr>
              <w:tabs>
                <w:tab w:val="left" w:pos="343"/>
              </w:tabs>
              <w:spacing w:before="60" w:after="60" w:line="290" w:lineRule="auto"/>
              <w:ind w:left="340" w:hanging="340"/>
              <w:rPr>
                <w:rFonts w:ascii="Arial" w:hAnsi="Arial" w:cs="Arial"/>
                <w:sz w:val="20"/>
              </w:rPr>
            </w:pPr>
            <w:r w:rsidRPr="00386C58">
              <w:rPr>
                <w:rFonts w:ascii="Arial" w:hAnsi="Arial" w:cs="Arial"/>
                <w:sz w:val="18"/>
                <w:szCs w:val="18"/>
              </w:rPr>
              <w:t>(v</w:t>
            </w:r>
            <w:r w:rsidR="007E2553">
              <w:rPr>
                <w:rFonts w:ascii="Arial" w:hAnsi="Arial" w:cs="Arial"/>
                <w:sz w:val="18"/>
                <w:szCs w:val="18"/>
              </w:rPr>
              <w:t>i</w:t>
            </w:r>
            <w:r w:rsidRPr="00386C58">
              <w:rPr>
                <w:rFonts w:ascii="Arial" w:hAnsi="Arial" w:cs="Arial"/>
                <w:sz w:val="18"/>
                <w:szCs w:val="18"/>
              </w:rPr>
              <w:t>)</w:t>
            </w:r>
            <w:r>
              <w:rPr>
                <w:rFonts w:ascii="Arial" w:hAnsi="Arial" w:cs="Arial"/>
                <w:sz w:val="18"/>
                <w:szCs w:val="18"/>
              </w:rPr>
              <w:tab/>
            </w:r>
            <w:r w:rsidR="006D4ED3" w:rsidRPr="00386C58">
              <w:rPr>
                <w:rFonts w:ascii="Arial" w:hAnsi="Arial" w:cs="Arial"/>
                <w:sz w:val="18"/>
                <w:szCs w:val="18"/>
              </w:rPr>
              <w:t>estar ciente de que a Oferta não será objeto de análise prévia pela CVM, pela ANBIMA ou por qualquer entidade reguladora ou autorreguladora.</w:t>
            </w:r>
          </w:p>
        </w:tc>
      </w:tr>
    </w:tbl>
    <w:p w14:paraId="4B1D3EC5" w14:textId="77777777" w:rsidR="00481BCB" w:rsidRPr="00AF460C" w:rsidRDefault="00481BCB" w:rsidP="000B311E">
      <w:pPr>
        <w:pStyle w:val="Body"/>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75"/>
        <w:gridCol w:w="2175"/>
        <w:gridCol w:w="2175"/>
        <w:gridCol w:w="2176"/>
      </w:tblGrid>
      <w:tr w:rsidR="00FA2BBB" w:rsidRPr="00AF460C" w14:paraId="17B268CF" w14:textId="77777777" w:rsidTr="00CE0D9E">
        <w:trPr>
          <w:jc w:val="center"/>
        </w:trPr>
        <w:tc>
          <w:tcPr>
            <w:tcW w:w="8701" w:type="dxa"/>
            <w:gridSpan w:val="4"/>
          </w:tcPr>
          <w:p w14:paraId="3BFDEE79" w14:textId="77777777" w:rsidR="00FA2BBB" w:rsidRPr="00386C58" w:rsidRDefault="00FA2BBB" w:rsidP="000B311E">
            <w:pPr>
              <w:spacing w:before="60" w:after="60" w:line="290" w:lineRule="auto"/>
              <w:jc w:val="center"/>
              <w:rPr>
                <w:rFonts w:ascii="Arial" w:hAnsi="Arial" w:cs="Arial"/>
                <w:sz w:val="18"/>
                <w:szCs w:val="18"/>
              </w:rPr>
            </w:pPr>
            <w:r w:rsidRPr="00386C58">
              <w:rPr>
                <w:rFonts w:ascii="Arial" w:hAnsi="Arial" w:cs="Arial"/>
                <w:b/>
                <w:sz w:val="18"/>
                <w:szCs w:val="18"/>
              </w:rPr>
              <w:t>FORMAS DE PAGAMENTO</w:t>
            </w:r>
          </w:p>
        </w:tc>
      </w:tr>
      <w:tr w:rsidR="00BB6F11" w:rsidRPr="00AF460C" w14:paraId="6125DF2A" w14:textId="77777777" w:rsidTr="00CE0D9E">
        <w:trPr>
          <w:jc w:val="center"/>
        </w:trPr>
        <w:tc>
          <w:tcPr>
            <w:tcW w:w="8701" w:type="dxa"/>
            <w:gridSpan w:val="4"/>
          </w:tcPr>
          <w:p w14:paraId="326B804D" w14:textId="26769E5C" w:rsidR="00BB6F11" w:rsidRPr="00386C58" w:rsidRDefault="00566D28"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29</w:t>
            </w:r>
            <w:r w:rsidR="00386C58" w:rsidRPr="00386C58">
              <w:rPr>
                <w:rFonts w:ascii="Arial" w:hAnsi="Arial" w:cs="Arial"/>
                <w:sz w:val="18"/>
                <w:szCs w:val="18"/>
              </w:rPr>
              <w:tab/>
            </w:r>
            <w:r w:rsidR="00BB6F11" w:rsidRPr="00386C58">
              <w:rPr>
                <w:rFonts w:ascii="Arial" w:hAnsi="Arial" w:cs="Arial"/>
                <w:sz w:val="18"/>
                <w:szCs w:val="18"/>
              </w:rPr>
              <w:t xml:space="preserve">Não </w:t>
            </w:r>
            <w:r w:rsidR="009B5C36" w:rsidRPr="00386C58">
              <w:rPr>
                <w:rFonts w:ascii="Arial" w:hAnsi="Arial" w:cs="Arial"/>
                <w:sz w:val="18"/>
                <w:szCs w:val="18"/>
              </w:rPr>
              <w:t>h</w:t>
            </w:r>
            <w:r w:rsidR="00BB6F11" w:rsidRPr="00386C58">
              <w:rPr>
                <w:rFonts w:ascii="Arial" w:hAnsi="Arial" w:cs="Arial"/>
                <w:sz w:val="18"/>
                <w:szCs w:val="18"/>
              </w:rPr>
              <w:t xml:space="preserve">á </w:t>
            </w:r>
            <w:r w:rsidR="009B5C36" w:rsidRPr="00386C58">
              <w:rPr>
                <w:rFonts w:ascii="Arial" w:hAnsi="Arial" w:cs="Arial"/>
                <w:sz w:val="18"/>
                <w:szCs w:val="18"/>
              </w:rPr>
              <w:t>n</w:t>
            </w:r>
            <w:r w:rsidR="00BB6F11" w:rsidRPr="00386C58">
              <w:rPr>
                <w:rFonts w:ascii="Arial" w:hAnsi="Arial" w:cs="Arial"/>
                <w:sz w:val="18"/>
                <w:szCs w:val="18"/>
              </w:rPr>
              <w:t xml:space="preserve">ecessidade de </w:t>
            </w:r>
            <w:r w:rsidR="00E71918" w:rsidRPr="00386C58">
              <w:rPr>
                <w:rFonts w:ascii="Arial" w:hAnsi="Arial" w:cs="Arial"/>
                <w:sz w:val="18"/>
                <w:szCs w:val="18"/>
              </w:rPr>
              <w:t xml:space="preserve">depósito </w:t>
            </w:r>
            <w:r w:rsidR="00BB6F11" w:rsidRPr="00386C58">
              <w:rPr>
                <w:rFonts w:ascii="Arial" w:hAnsi="Arial" w:cs="Arial"/>
                <w:sz w:val="18"/>
                <w:szCs w:val="18"/>
              </w:rPr>
              <w:t>do valor do investimento no ato da reserva</w:t>
            </w:r>
            <w:r w:rsidR="00624A5B" w:rsidRPr="00386C58">
              <w:rPr>
                <w:rFonts w:ascii="Arial" w:hAnsi="Arial" w:cs="Arial"/>
                <w:sz w:val="18"/>
                <w:szCs w:val="18"/>
              </w:rPr>
              <w:t>, exceto se seu Agente de Custódia assim o exigir</w:t>
            </w:r>
          </w:p>
        </w:tc>
      </w:tr>
      <w:tr w:rsidR="00BB6F11" w:rsidRPr="00AF460C" w14:paraId="7BE6E2C5" w14:textId="77777777" w:rsidTr="00CE0D9E">
        <w:trPr>
          <w:jc w:val="center"/>
        </w:trPr>
        <w:tc>
          <w:tcPr>
            <w:tcW w:w="2175" w:type="dxa"/>
          </w:tcPr>
          <w:p w14:paraId="68E755F7" w14:textId="12610188" w:rsidR="00BB6F11" w:rsidRPr="00386C58" w:rsidRDefault="006D4ED3"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3</w:t>
            </w:r>
            <w:r w:rsidR="00566D28" w:rsidRPr="003D77E3">
              <w:rPr>
                <w:rFonts w:ascii="Arial" w:hAnsi="Arial" w:cs="Arial"/>
                <w:b/>
                <w:bCs/>
                <w:sz w:val="18"/>
                <w:szCs w:val="18"/>
              </w:rPr>
              <w:t>0</w:t>
            </w:r>
            <w:r w:rsidR="00386C58" w:rsidRPr="00386C58">
              <w:rPr>
                <w:rFonts w:ascii="Arial" w:hAnsi="Arial" w:cs="Arial"/>
                <w:sz w:val="18"/>
                <w:szCs w:val="18"/>
              </w:rPr>
              <w:tab/>
            </w:r>
            <w:sdt>
              <w:sdtPr>
                <w:rPr>
                  <w:rFonts w:ascii="Arial" w:hAnsi="Arial" w:cs="Arial"/>
                  <w:sz w:val="18"/>
                  <w:szCs w:val="18"/>
                </w:rPr>
                <w:id w:val="39259006"/>
                <w:placeholder>
                  <w:docPart w:val="DefaultPlaceholder_-1854013440"/>
                </w:placeholder>
              </w:sdtPr>
              <w:sdtEndPr/>
              <w:sdtContent>
                <w:r w:rsidR="00386C58" w:rsidRPr="00386C58">
                  <w:rPr>
                    <w:rFonts w:ascii="Arial" w:hAnsi="Arial" w:cs="Arial"/>
                    <w:sz w:val="18"/>
                    <w:szCs w:val="18"/>
                  </w:rPr>
                  <w:t>[   </w:t>
                </w:r>
                <w:r w:rsidR="00BB6F11" w:rsidRPr="00386C58">
                  <w:rPr>
                    <w:rFonts w:ascii="Arial" w:hAnsi="Arial" w:cs="Arial"/>
                    <w:sz w:val="18"/>
                    <w:szCs w:val="18"/>
                  </w:rPr>
                  <w:t>]</w:t>
                </w:r>
              </w:sdtContent>
            </w:sdt>
            <w:r w:rsidR="00F25F2B" w:rsidRPr="00386C58">
              <w:rPr>
                <w:rFonts w:ascii="Arial" w:hAnsi="Arial" w:cs="Arial"/>
                <w:sz w:val="18"/>
                <w:szCs w:val="18"/>
              </w:rPr>
              <w:t xml:space="preserve"> DOC/TED em conta corrente</w:t>
            </w:r>
          </w:p>
        </w:tc>
        <w:tc>
          <w:tcPr>
            <w:tcW w:w="2175" w:type="dxa"/>
          </w:tcPr>
          <w:p w14:paraId="2D1F14F6" w14:textId="2E846884" w:rsidR="006A62DF"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BB6F11" w:rsidRPr="00386C58">
              <w:rPr>
                <w:rFonts w:ascii="Arial" w:hAnsi="Arial" w:cs="Arial"/>
                <w:sz w:val="18"/>
                <w:szCs w:val="18"/>
              </w:rPr>
              <w:t>º Banco</w:t>
            </w:r>
          </w:p>
          <w:sdt>
            <w:sdtPr>
              <w:rPr>
                <w:rFonts w:ascii="Arial" w:hAnsi="Arial" w:cs="Arial"/>
                <w:sz w:val="18"/>
                <w:szCs w:val="18"/>
              </w:rPr>
              <w:id w:val="-1185286267"/>
              <w:placeholder>
                <w:docPart w:val="DefaultPlaceholder_-1854013440"/>
              </w:placeholder>
            </w:sdtPr>
            <w:sdtEndPr/>
            <w:sdtContent>
              <w:p w14:paraId="0DD9C218" w14:textId="7C9AE0C1" w:rsidR="006A62DF" w:rsidRPr="00386C58" w:rsidRDefault="006A62DF" w:rsidP="000B311E">
                <w:pPr>
                  <w:spacing w:before="60" w:after="60" w:line="290" w:lineRule="auto"/>
                  <w:rPr>
                    <w:rFonts w:ascii="Arial" w:hAnsi="Arial" w:cs="Arial"/>
                    <w:sz w:val="18"/>
                    <w:szCs w:val="18"/>
                    <w:highlight w:val="yellow"/>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5" w:type="dxa"/>
          </w:tcPr>
          <w:p w14:paraId="0FC50C0C" w14:textId="21AE41A7" w:rsidR="006A62DF"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BB6F11" w:rsidRPr="00386C58">
              <w:rPr>
                <w:rFonts w:ascii="Arial" w:hAnsi="Arial" w:cs="Arial"/>
                <w:sz w:val="18"/>
                <w:szCs w:val="18"/>
              </w:rPr>
              <w:t>º Agência</w:t>
            </w:r>
          </w:p>
          <w:sdt>
            <w:sdtPr>
              <w:rPr>
                <w:rFonts w:ascii="Arial" w:hAnsi="Arial" w:cs="Arial"/>
                <w:sz w:val="18"/>
                <w:szCs w:val="18"/>
              </w:rPr>
              <w:id w:val="718785063"/>
              <w:placeholder>
                <w:docPart w:val="D682FD39E81D4BFD9AAD9374B88E4137"/>
              </w:placeholder>
            </w:sdtPr>
            <w:sdtEndPr/>
            <w:sdtContent>
              <w:p w14:paraId="75F7D2A1" w14:textId="165BC051"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6" w:type="dxa"/>
          </w:tcPr>
          <w:p w14:paraId="3DA8BDFB" w14:textId="0531E15E" w:rsidR="007B1819"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BB6F11" w:rsidRPr="00386C58">
              <w:rPr>
                <w:rFonts w:ascii="Arial" w:hAnsi="Arial" w:cs="Arial"/>
                <w:sz w:val="18"/>
                <w:szCs w:val="18"/>
              </w:rPr>
              <w:t>º Conta corrente</w:t>
            </w:r>
          </w:p>
          <w:sdt>
            <w:sdtPr>
              <w:rPr>
                <w:rFonts w:ascii="Arial" w:hAnsi="Arial" w:cs="Arial"/>
                <w:sz w:val="18"/>
                <w:szCs w:val="18"/>
              </w:rPr>
              <w:id w:val="954683961"/>
              <w:placeholder>
                <w:docPart w:val="27AA6C58177A4F99BD9ED444378A481B"/>
              </w:placeholder>
            </w:sdtPr>
            <w:sdtEndPr/>
            <w:sdtContent>
              <w:p w14:paraId="0D8D2C3D" w14:textId="4A530D1F" w:rsidR="00FA2BBB"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r>
      <w:tr w:rsidR="00FA2BBB" w:rsidRPr="00AF460C" w14:paraId="660D4951" w14:textId="77777777" w:rsidTr="00CE0D9E">
        <w:trPr>
          <w:jc w:val="center"/>
        </w:trPr>
        <w:tc>
          <w:tcPr>
            <w:tcW w:w="2175" w:type="dxa"/>
          </w:tcPr>
          <w:p w14:paraId="4496FEBE" w14:textId="090E6C1E" w:rsidR="00FA2BBB" w:rsidRPr="00386C58" w:rsidRDefault="00FA2BB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3</w:t>
            </w:r>
            <w:r w:rsidR="00566D28" w:rsidRPr="003D77E3">
              <w:rPr>
                <w:rFonts w:ascii="Arial" w:hAnsi="Arial" w:cs="Arial"/>
                <w:b/>
                <w:bCs/>
                <w:sz w:val="18"/>
                <w:szCs w:val="18"/>
              </w:rPr>
              <w:t>1</w:t>
            </w:r>
            <w:r w:rsidR="00386C58" w:rsidRPr="00386C58">
              <w:rPr>
                <w:rFonts w:ascii="Arial" w:hAnsi="Arial" w:cs="Arial"/>
                <w:sz w:val="18"/>
                <w:szCs w:val="18"/>
              </w:rPr>
              <w:tab/>
            </w:r>
            <w:sdt>
              <w:sdtPr>
                <w:rPr>
                  <w:rFonts w:ascii="Arial" w:hAnsi="Arial" w:cs="Arial"/>
                  <w:sz w:val="18"/>
                  <w:szCs w:val="18"/>
                </w:rPr>
                <w:id w:val="-223298306"/>
                <w:placeholder>
                  <w:docPart w:val="DefaultPlaceholder_-1854013440"/>
                </w:placeholder>
              </w:sdtPr>
              <w:sdtEndPr/>
              <w:sdtContent>
                <w:r w:rsidR="00386C58" w:rsidRPr="00386C58">
                  <w:rPr>
                    <w:rFonts w:ascii="Arial" w:hAnsi="Arial" w:cs="Arial"/>
                    <w:sz w:val="18"/>
                    <w:szCs w:val="18"/>
                  </w:rPr>
                  <w:t>[   </w:t>
                </w:r>
                <w:r w:rsidRPr="00386C58">
                  <w:rPr>
                    <w:rFonts w:ascii="Arial" w:hAnsi="Arial" w:cs="Arial"/>
                    <w:sz w:val="18"/>
                    <w:szCs w:val="18"/>
                  </w:rPr>
                  <w:t>]</w:t>
                </w:r>
              </w:sdtContent>
            </w:sdt>
            <w:r w:rsidRPr="00386C58">
              <w:rPr>
                <w:rFonts w:ascii="Arial" w:hAnsi="Arial" w:cs="Arial"/>
                <w:sz w:val="18"/>
                <w:szCs w:val="18"/>
              </w:rPr>
              <w:t xml:space="preserve"> </w:t>
            </w:r>
            <w:r w:rsidR="00F25F2B" w:rsidRPr="00386C58">
              <w:rPr>
                <w:rFonts w:ascii="Arial" w:hAnsi="Arial" w:cs="Arial"/>
                <w:sz w:val="18"/>
                <w:szCs w:val="18"/>
              </w:rPr>
              <w:t>Débito em conta corrente</w:t>
            </w:r>
          </w:p>
        </w:tc>
        <w:tc>
          <w:tcPr>
            <w:tcW w:w="2175" w:type="dxa"/>
          </w:tcPr>
          <w:p w14:paraId="4CDD4C38" w14:textId="095662EA" w:rsidR="006A62DF"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A2BBB" w:rsidRPr="00386C58">
              <w:rPr>
                <w:rFonts w:ascii="Arial" w:hAnsi="Arial" w:cs="Arial"/>
                <w:sz w:val="18"/>
                <w:szCs w:val="18"/>
              </w:rPr>
              <w:t>º Banco</w:t>
            </w:r>
          </w:p>
          <w:sdt>
            <w:sdtPr>
              <w:rPr>
                <w:rFonts w:ascii="Arial" w:hAnsi="Arial" w:cs="Arial"/>
                <w:sz w:val="18"/>
                <w:szCs w:val="18"/>
              </w:rPr>
              <w:id w:val="-1048374546"/>
              <w:placeholder>
                <w:docPart w:val="27437798B47746DBB77FC6590E1B8539"/>
              </w:placeholder>
            </w:sdtPr>
            <w:sdtEndPr/>
            <w:sdtContent>
              <w:p w14:paraId="6FB79C4E" w14:textId="7F480112"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5" w:type="dxa"/>
          </w:tcPr>
          <w:p w14:paraId="2E0C9322" w14:textId="0BD2018F" w:rsidR="006A62DF"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A2BBB" w:rsidRPr="00386C58">
              <w:rPr>
                <w:rFonts w:ascii="Arial" w:hAnsi="Arial" w:cs="Arial"/>
                <w:sz w:val="18"/>
                <w:szCs w:val="18"/>
              </w:rPr>
              <w:t>º Agência</w:t>
            </w:r>
          </w:p>
          <w:sdt>
            <w:sdtPr>
              <w:rPr>
                <w:rFonts w:ascii="Arial" w:hAnsi="Arial" w:cs="Arial"/>
                <w:sz w:val="18"/>
                <w:szCs w:val="18"/>
              </w:rPr>
              <w:id w:val="-594098293"/>
              <w:placeholder>
                <w:docPart w:val="156DAB54369341B59C3508DC1FB6A738"/>
              </w:placeholder>
            </w:sdtPr>
            <w:sdtEndPr/>
            <w:sdtContent>
              <w:p w14:paraId="71F46201" w14:textId="24F6C1A4"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6" w:type="dxa"/>
          </w:tcPr>
          <w:p w14:paraId="55DE0EF8" w14:textId="4CCF4BA4" w:rsidR="006A62DF"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A2BBB" w:rsidRPr="00386C58">
              <w:rPr>
                <w:rFonts w:ascii="Arial" w:hAnsi="Arial" w:cs="Arial"/>
                <w:sz w:val="18"/>
                <w:szCs w:val="18"/>
              </w:rPr>
              <w:t>º Conta corrente</w:t>
            </w:r>
          </w:p>
          <w:sdt>
            <w:sdtPr>
              <w:rPr>
                <w:rFonts w:ascii="Arial" w:hAnsi="Arial" w:cs="Arial"/>
                <w:sz w:val="18"/>
                <w:szCs w:val="18"/>
              </w:rPr>
              <w:id w:val="-2048822364"/>
              <w:placeholder>
                <w:docPart w:val="013F7F3E0F9041508A8771B47ACF98D1"/>
              </w:placeholder>
            </w:sdtPr>
            <w:sdtEndPr/>
            <w:sdtContent>
              <w:p w14:paraId="4760C25D" w14:textId="2E6B55B0"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r>
      <w:tr w:rsidR="00FA2BBB" w:rsidRPr="00AF460C" w14:paraId="098C86B1" w14:textId="77777777" w:rsidTr="00CE0D9E">
        <w:trPr>
          <w:jc w:val="center"/>
        </w:trPr>
        <w:tc>
          <w:tcPr>
            <w:tcW w:w="2175" w:type="dxa"/>
          </w:tcPr>
          <w:p w14:paraId="12733531" w14:textId="1EA2ECE4" w:rsidR="00F93035" w:rsidRPr="00386C58" w:rsidRDefault="006D4ED3"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3</w:t>
            </w:r>
            <w:r w:rsidR="00566D28" w:rsidRPr="003D77E3">
              <w:rPr>
                <w:rFonts w:ascii="Arial" w:hAnsi="Arial" w:cs="Arial"/>
                <w:b/>
                <w:bCs/>
                <w:sz w:val="18"/>
                <w:szCs w:val="18"/>
              </w:rPr>
              <w:t>2</w:t>
            </w:r>
            <w:r w:rsidR="00386C58" w:rsidRPr="00386C58">
              <w:rPr>
                <w:rFonts w:ascii="Arial" w:hAnsi="Arial" w:cs="Arial"/>
                <w:sz w:val="18"/>
                <w:szCs w:val="18"/>
              </w:rPr>
              <w:tab/>
            </w:r>
            <w:sdt>
              <w:sdtPr>
                <w:rPr>
                  <w:rFonts w:ascii="Arial" w:hAnsi="Arial" w:cs="Arial"/>
                  <w:sz w:val="18"/>
                  <w:szCs w:val="18"/>
                </w:rPr>
                <w:id w:val="-1797066719"/>
                <w:placeholder>
                  <w:docPart w:val="DefaultPlaceholder_-1854013440"/>
                </w:placeholder>
              </w:sdtPr>
              <w:sdtEndPr/>
              <w:sdtContent>
                <w:r w:rsidR="00386C58" w:rsidRPr="00386C58">
                  <w:rPr>
                    <w:rFonts w:ascii="Arial" w:hAnsi="Arial" w:cs="Arial"/>
                    <w:sz w:val="18"/>
                    <w:szCs w:val="18"/>
                  </w:rPr>
                  <w:t>[   </w:t>
                </w:r>
                <w:r w:rsidR="00FA2BBB" w:rsidRPr="00386C58">
                  <w:rPr>
                    <w:rFonts w:ascii="Arial" w:hAnsi="Arial" w:cs="Arial"/>
                    <w:sz w:val="18"/>
                    <w:szCs w:val="18"/>
                  </w:rPr>
                  <w:t>]</w:t>
                </w:r>
              </w:sdtContent>
            </w:sdt>
            <w:r w:rsidR="00FA2BBB" w:rsidRPr="00386C58">
              <w:rPr>
                <w:rFonts w:ascii="Arial" w:hAnsi="Arial" w:cs="Arial"/>
                <w:sz w:val="18"/>
                <w:szCs w:val="18"/>
              </w:rPr>
              <w:t xml:space="preserve"> Cheque</w:t>
            </w:r>
          </w:p>
          <w:p w14:paraId="68CC5D22" w14:textId="77777777" w:rsidR="00F93035" w:rsidRPr="00386C58" w:rsidRDefault="00F93035" w:rsidP="000B311E">
            <w:pPr>
              <w:spacing w:before="60" w:after="60" w:line="290" w:lineRule="auto"/>
              <w:rPr>
                <w:rFonts w:ascii="Arial" w:hAnsi="Arial" w:cs="Arial"/>
                <w:sz w:val="18"/>
                <w:szCs w:val="18"/>
              </w:rPr>
            </w:pPr>
          </w:p>
        </w:tc>
        <w:tc>
          <w:tcPr>
            <w:tcW w:w="2175" w:type="dxa"/>
          </w:tcPr>
          <w:p w14:paraId="669F0DB0" w14:textId="77777777" w:rsidR="00FA2BBB"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A2BBB" w:rsidRPr="00386C58">
              <w:rPr>
                <w:rFonts w:ascii="Arial" w:hAnsi="Arial" w:cs="Arial"/>
                <w:sz w:val="18"/>
                <w:szCs w:val="18"/>
              </w:rPr>
              <w:t>º Cheque</w:t>
            </w:r>
          </w:p>
          <w:sdt>
            <w:sdtPr>
              <w:rPr>
                <w:rFonts w:ascii="Arial" w:hAnsi="Arial" w:cs="Arial"/>
                <w:sz w:val="18"/>
                <w:szCs w:val="18"/>
              </w:rPr>
              <w:id w:val="603076337"/>
              <w:placeholder>
                <w:docPart w:val="413F81010DE649119360B9EB8CFEBC3E"/>
              </w:placeholder>
            </w:sdtPr>
            <w:sdtEndPr/>
            <w:sdtContent>
              <w:p w14:paraId="031DD45F" w14:textId="74674322"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5" w:type="dxa"/>
          </w:tcPr>
          <w:p w14:paraId="3B0F5787" w14:textId="77777777" w:rsidR="00FA2BBB"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A2BBB" w:rsidRPr="00386C58">
              <w:rPr>
                <w:rFonts w:ascii="Arial" w:hAnsi="Arial" w:cs="Arial"/>
                <w:sz w:val="18"/>
                <w:szCs w:val="18"/>
              </w:rPr>
              <w:t>º Banco</w:t>
            </w:r>
          </w:p>
          <w:sdt>
            <w:sdtPr>
              <w:rPr>
                <w:rFonts w:ascii="Arial" w:hAnsi="Arial" w:cs="Arial"/>
                <w:sz w:val="18"/>
                <w:szCs w:val="18"/>
              </w:rPr>
              <w:id w:val="1442264263"/>
              <w:placeholder>
                <w:docPart w:val="937E8FEC08264BA3A07F609C2C88105F"/>
              </w:placeholder>
            </w:sdtPr>
            <w:sdtEndPr/>
            <w:sdtContent>
              <w:p w14:paraId="2A68ED05" w14:textId="7796FF87"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6" w:type="dxa"/>
          </w:tcPr>
          <w:p w14:paraId="063A62F2" w14:textId="77777777" w:rsidR="00FA2BBB"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A2BBB" w:rsidRPr="00386C58">
              <w:rPr>
                <w:rFonts w:ascii="Arial" w:hAnsi="Arial" w:cs="Arial"/>
                <w:sz w:val="18"/>
                <w:szCs w:val="18"/>
              </w:rPr>
              <w:t>º Agência</w:t>
            </w:r>
          </w:p>
          <w:sdt>
            <w:sdtPr>
              <w:rPr>
                <w:rFonts w:ascii="Arial" w:hAnsi="Arial" w:cs="Arial"/>
                <w:sz w:val="18"/>
                <w:szCs w:val="18"/>
              </w:rPr>
              <w:id w:val="736359366"/>
              <w:placeholder>
                <w:docPart w:val="9153AC99793B492F8059F0B2652F86EC"/>
              </w:placeholder>
            </w:sdtPr>
            <w:sdtEndPr/>
            <w:sdtContent>
              <w:p w14:paraId="1659AE9D" w14:textId="3E864B54"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r>
      <w:tr w:rsidR="009508B0" w:rsidRPr="00AF460C" w14:paraId="06510A5F" w14:textId="77777777" w:rsidTr="00CE0D9E">
        <w:trPr>
          <w:jc w:val="center"/>
        </w:trPr>
        <w:tc>
          <w:tcPr>
            <w:tcW w:w="8701" w:type="dxa"/>
            <w:gridSpan w:val="4"/>
          </w:tcPr>
          <w:p w14:paraId="6F17FCFB" w14:textId="77777777" w:rsidR="009508B0" w:rsidRPr="00386C58" w:rsidRDefault="009508B0" w:rsidP="0083159D">
            <w:pPr>
              <w:keepNext/>
              <w:spacing w:before="60" w:after="60" w:line="290" w:lineRule="auto"/>
              <w:jc w:val="center"/>
              <w:rPr>
                <w:rFonts w:ascii="Arial" w:hAnsi="Arial" w:cs="Arial"/>
                <w:sz w:val="18"/>
                <w:szCs w:val="18"/>
              </w:rPr>
            </w:pPr>
            <w:r w:rsidRPr="00386C58">
              <w:rPr>
                <w:rFonts w:ascii="Arial" w:hAnsi="Arial" w:cs="Arial"/>
                <w:b/>
                <w:sz w:val="18"/>
                <w:szCs w:val="18"/>
              </w:rPr>
              <w:t>DADOS RELATIVOS À DEVOLUÇÃO DO PAGAMENTO</w:t>
            </w:r>
          </w:p>
        </w:tc>
      </w:tr>
      <w:tr w:rsidR="009508B0" w:rsidRPr="00AF460C" w14:paraId="0E993985" w14:textId="77777777" w:rsidTr="00CE0D9E">
        <w:trPr>
          <w:jc w:val="center"/>
        </w:trPr>
        <w:tc>
          <w:tcPr>
            <w:tcW w:w="2175" w:type="dxa"/>
          </w:tcPr>
          <w:p w14:paraId="6E078240" w14:textId="5B0B7D1D" w:rsidR="009508B0" w:rsidRPr="00386C58" w:rsidRDefault="009508B0"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3</w:t>
            </w:r>
            <w:r w:rsidR="00566D28" w:rsidRPr="003D77E3">
              <w:rPr>
                <w:rFonts w:ascii="Arial" w:hAnsi="Arial" w:cs="Arial"/>
                <w:b/>
                <w:bCs/>
                <w:sz w:val="18"/>
                <w:szCs w:val="18"/>
              </w:rPr>
              <w:t>3</w:t>
            </w:r>
            <w:r w:rsidR="00386C58" w:rsidRPr="00386C58">
              <w:rPr>
                <w:rFonts w:ascii="Arial" w:hAnsi="Arial" w:cs="Arial"/>
                <w:sz w:val="18"/>
                <w:szCs w:val="18"/>
              </w:rPr>
              <w:tab/>
            </w:r>
            <w:sdt>
              <w:sdtPr>
                <w:rPr>
                  <w:rFonts w:ascii="Arial" w:hAnsi="Arial" w:cs="Arial"/>
                  <w:sz w:val="18"/>
                  <w:szCs w:val="18"/>
                </w:rPr>
                <w:id w:val="-2116976349"/>
                <w:placeholder>
                  <w:docPart w:val="DefaultPlaceholder_-1854013440"/>
                </w:placeholder>
              </w:sdtPr>
              <w:sdtEndPr/>
              <w:sdtContent>
                <w:r w:rsidR="00386C58" w:rsidRPr="00386C58">
                  <w:rPr>
                    <w:rFonts w:ascii="Arial" w:hAnsi="Arial" w:cs="Arial"/>
                    <w:sz w:val="18"/>
                    <w:szCs w:val="18"/>
                  </w:rPr>
                  <w:t>[   </w:t>
                </w:r>
                <w:r w:rsidRPr="00386C58">
                  <w:rPr>
                    <w:rFonts w:ascii="Arial" w:hAnsi="Arial" w:cs="Arial"/>
                    <w:sz w:val="18"/>
                    <w:szCs w:val="18"/>
                  </w:rPr>
                  <w:t>]</w:t>
                </w:r>
              </w:sdtContent>
            </w:sdt>
            <w:r w:rsidRPr="00386C58">
              <w:rPr>
                <w:rFonts w:ascii="Arial" w:hAnsi="Arial" w:cs="Arial"/>
                <w:sz w:val="18"/>
                <w:szCs w:val="18"/>
              </w:rPr>
              <w:t xml:space="preserve"> Crédito em conta corrente</w:t>
            </w:r>
          </w:p>
        </w:tc>
        <w:tc>
          <w:tcPr>
            <w:tcW w:w="2175" w:type="dxa"/>
          </w:tcPr>
          <w:p w14:paraId="47260400" w14:textId="77777777" w:rsidR="009508B0"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9508B0" w:rsidRPr="00386C58">
              <w:rPr>
                <w:rFonts w:ascii="Arial" w:hAnsi="Arial" w:cs="Arial"/>
                <w:sz w:val="18"/>
                <w:szCs w:val="18"/>
              </w:rPr>
              <w:t>º Banco</w:t>
            </w:r>
          </w:p>
          <w:sdt>
            <w:sdtPr>
              <w:rPr>
                <w:rFonts w:ascii="Arial" w:hAnsi="Arial" w:cs="Arial"/>
                <w:sz w:val="18"/>
                <w:szCs w:val="18"/>
              </w:rPr>
              <w:id w:val="1586805283"/>
              <w:placeholder>
                <w:docPart w:val="88F0A7144CBB4362BC104289FDA22FBB"/>
              </w:placeholder>
            </w:sdtPr>
            <w:sdtEndPr/>
            <w:sdtContent>
              <w:p w14:paraId="311CC3BE" w14:textId="609C6530"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5" w:type="dxa"/>
          </w:tcPr>
          <w:p w14:paraId="1BBECF08" w14:textId="77777777" w:rsidR="009508B0"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9508B0" w:rsidRPr="00386C58">
              <w:rPr>
                <w:rFonts w:ascii="Arial" w:hAnsi="Arial" w:cs="Arial"/>
                <w:sz w:val="18"/>
                <w:szCs w:val="18"/>
              </w:rPr>
              <w:t>º Agência</w:t>
            </w:r>
          </w:p>
          <w:sdt>
            <w:sdtPr>
              <w:rPr>
                <w:rFonts w:ascii="Arial" w:hAnsi="Arial" w:cs="Arial"/>
                <w:sz w:val="18"/>
                <w:szCs w:val="18"/>
              </w:rPr>
              <w:id w:val="355548456"/>
              <w:placeholder>
                <w:docPart w:val="523D9D091331462C9D679607038E6FDA"/>
              </w:placeholder>
            </w:sdtPr>
            <w:sdtEndPr/>
            <w:sdtContent>
              <w:p w14:paraId="378E187B" w14:textId="09A3C9BA"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6" w:type="dxa"/>
          </w:tcPr>
          <w:p w14:paraId="614DF2F5" w14:textId="43C3A2FB" w:rsidR="009508B0"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9508B0" w:rsidRPr="00386C58">
              <w:rPr>
                <w:rFonts w:ascii="Arial" w:hAnsi="Arial" w:cs="Arial"/>
                <w:sz w:val="18"/>
                <w:szCs w:val="18"/>
              </w:rPr>
              <w:t xml:space="preserve">º Conta Corrente </w:t>
            </w:r>
          </w:p>
          <w:sdt>
            <w:sdtPr>
              <w:rPr>
                <w:rFonts w:ascii="Arial" w:hAnsi="Arial" w:cs="Arial"/>
                <w:sz w:val="18"/>
                <w:szCs w:val="18"/>
              </w:rPr>
              <w:id w:val="-688070040"/>
              <w:placeholder>
                <w:docPart w:val="E224154E52A241148143513F7D733787"/>
              </w:placeholder>
            </w:sdtPr>
            <w:sdtEndPr/>
            <w:sdtContent>
              <w:p w14:paraId="5CA705E0" w14:textId="073D524F" w:rsidR="009508B0"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r>
      <w:tr w:rsidR="00F25F2B" w:rsidRPr="00E24FAA" w14:paraId="3262C5B0" w14:textId="77777777" w:rsidTr="00CE0D9E">
        <w:tblPrEx>
          <w:jc w:val="left"/>
        </w:tblPrEx>
        <w:tc>
          <w:tcPr>
            <w:tcW w:w="2175" w:type="dxa"/>
          </w:tcPr>
          <w:p w14:paraId="2740604F" w14:textId="350AECFC" w:rsidR="00F25F2B" w:rsidRPr="00386C58" w:rsidRDefault="00F25F2B" w:rsidP="000B311E">
            <w:pPr>
              <w:tabs>
                <w:tab w:val="left" w:pos="343"/>
              </w:tabs>
              <w:spacing w:before="60" w:after="60" w:line="290" w:lineRule="auto"/>
              <w:rPr>
                <w:rFonts w:ascii="Arial" w:hAnsi="Arial" w:cs="Arial"/>
                <w:sz w:val="18"/>
                <w:szCs w:val="18"/>
              </w:rPr>
            </w:pPr>
            <w:r w:rsidRPr="003D77E3">
              <w:rPr>
                <w:rFonts w:ascii="Arial" w:hAnsi="Arial" w:cs="Arial"/>
                <w:b/>
                <w:bCs/>
                <w:sz w:val="18"/>
                <w:szCs w:val="18"/>
              </w:rPr>
              <w:t>34</w:t>
            </w:r>
            <w:r w:rsidR="00386C58" w:rsidRPr="00386C58">
              <w:rPr>
                <w:rFonts w:ascii="Arial" w:hAnsi="Arial" w:cs="Arial"/>
                <w:sz w:val="18"/>
                <w:szCs w:val="18"/>
              </w:rPr>
              <w:tab/>
            </w:r>
            <w:sdt>
              <w:sdtPr>
                <w:rPr>
                  <w:rFonts w:ascii="Arial" w:hAnsi="Arial" w:cs="Arial"/>
                  <w:sz w:val="18"/>
                  <w:szCs w:val="18"/>
                </w:rPr>
                <w:id w:val="2146762472"/>
                <w:placeholder>
                  <w:docPart w:val="DefaultPlaceholder_-1854013440"/>
                </w:placeholder>
              </w:sdtPr>
              <w:sdtEndPr/>
              <w:sdtContent>
                <w:r w:rsidR="00386C58" w:rsidRPr="00386C58">
                  <w:rPr>
                    <w:rFonts w:ascii="Arial" w:hAnsi="Arial" w:cs="Arial"/>
                    <w:sz w:val="18"/>
                    <w:szCs w:val="18"/>
                  </w:rPr>
                  <w:t>[   </w:t>
                </w:r>
                <w:r w:rsidRPr="00386C58">
                  <w:rPr>
                    <w:rFonts w:ascii="Arial" w:hAnsi="Arial" w:cs="Arial"/>
                    <w:sz w:val="18"/>
                    <w:szCs w:val="18"/>
                  </w:rPr>
                  <w:t>]</w:t>
                </w:r>
              </w:sdtContent>
            </w:sdt>
            <w:r w:rsidRPr="00386C58">
              <w:rPr>
                <w:rFonts w:ascii="Arial" w:hAnsi="Arial" w:cs="Arial"/>
                <w:sz w:val="18"/>
                <w:szCs w:val="18"/>
              </w:rPr>
              <w:t xml:space="preserve"> Crédito em Conta de Investimento</w:t>
            </w:r>
          </w:p>
          <w:p w14:paraId="14D01961" w14:textId="77777777" w:rsidR="00F25F2B" w:rsidRPr="00386C58" w:rsidRDefault="00F25F2B" w:rsidP="000B311E">
            <w:pPr>
              <w:spacing w:before="60" w:after="60" w:line="290" w:lineRule="auto"/>
              <w:jc w:val="left"/>
              <w:rPr>
                <w:rFonts w:ascii="Arial" w:hAnsi="Arial" w:cs="Arial"/>
                <w:sz w:val="18"/>
                <w:szCs w:val="18"/>
              </w:rPr>
            </w:pPr>
          </w:p>
        </w:tc>
        <w:tc>
          <w:tcPr>
            <w:tcW w:w="2175" w:type="dxa"/>
          </w:tcPr>
          <w:p w14:paraId="385D28B6" w14:textId="77777777" w:rsidR="00F25F2B" w:rsidRPr="00386C58" w:rsidRDefault="00F25F2B" w:rsidP="000B311E">
            <w:pPr>
              <w:spacing w:before="60" w:after="60" w:line="290" w:lineRule="auto"/>
              <w:rPr>
                <w:rFonts w:ascii="Arial" w:hAnsi="Arial" w:cs="Arial"/>
                <w:sz w:val="18"/>
                <w:szCs w:val="18"/>
              </w:rPr>
            </w:pPr>
            <w:r w:rsidRPr="00386C58">
              <w:rPr>
                <w:rFonts w:ascii="Arial" w:hAnsi="Arial" w:cs="Arial"/>
                <w:sz w:val="18"/>
                <w:szCs w:val="18"/>
              </w:rPr>
              <w:t>Nº Banco</w:t>
            </w:r>
          </w:p>
          <w:sdt>
            <w:sdtPr>
              <w:rPr>
                <w:rFonts w:ascii="Arial" w:hAnsi="Arial" w:cs="Arial"/>
                <w:sz w:val="18"/>
                <w:szCs w:val="18"/>
              </w:rPr>
              <w:id w:val="219636651"/>
              <w:placeholder>
                <w:docPart w:val="120E36387DA241A1A5C66B30B08D8177"/>
              </w:placeholder>
            </w:sdtPr>
            <w:sdtEndPr/>
            <w:sdtContent>
              <w:p w14:paraId="0E6A4F52" w14:textId="07E207E2"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5" w:type="dxa"/>
          </w:tcPr>
          <w:p w14:paraId="2B396254" w14:textId="77777777" w:rsidR="00F25F2B"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25F2B" w:rsidRPr="00386C58">
              <w:rPr>
                <w:rFonts w:ascii="Arial" w:hAnsi="Arial" w:cs="Arial"/>
                <w:sz w:val="18"/>
                <w:szCs w:val="18"/>
              </w:rPr>
              <w:t>º Agência</w:t>
            </w:r>
          </w:p>
          <w:sdt>
            <w:sdtPr>
              <w:rPr>
                <w:rFonts w:ascii="Arial" w:hAnsi="Arial" w:cs="Arial"/>
                <w:sz w:val="18"/>
                <w:szCs w:val="18"/>
              </w:rPr>
              <w:id w:val="-1053458417"/>
              <w:placeholder>
                <w:docPart w:val="E7D24FB885FC4B83BBB900766B8F24BB"/>
              </w:placeholder>
            </w:sdtPr>
            <w:sdtEndPr/>
            <w:sdtContent>
              <w:p w14:paraId="1F71AF4B" w14:textId="1965442C"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c>
          <w:tcPr>
            <w:tcW w:w="2176" w:type="dxa"/>
          </w:tcPr>
          <w:p w14:paraId="3E6C1E5E" w14:textId="77777777" w:rsidR="00F25F2B" w:rsidRPr="00386C58" w:rsidRDefault="00CE0D9E" w:rsidP="000B311E">
            <w:pPr>
              <w:spacing w:before="60" w:after="60" w:line="290" w:lineRule="auto"/>
              <w:rPr>
                <w:rFonts w:ascii="Arial" w:hAnsi="Arial" w:cs="Arial"/>
                <w:sz w:val="18"/>
                <w:szCs w:val="18"/>
              </w:rPr>
            </w:pPr>
            <w:r w:rsidRPr="00386C58">
              <w:rPr>
                <w:rFonts w:ascii="Arial" w:hAnsi="Arial" w:cs="Arial"/>
                <w:sz w:val="18"/>
                <w:szCs w:val="18"/>
              </w:rPr>
              <w:t>N</w:t>
            </w:r>
            <w:r w:rsidR="00F25F2B" w:rsidRPr="00386C58">
              <w:rPr>
                <w:rFonts w:ascii="Arial" w:hAnsi="Arial" w:cs="Arial"/>
                <w:sz w:val="18"/>
                <w:szCs w:val="18"/>
              </w:rPr>
              <w:t xml:space="preserve">º Conta de investimento </w:t>
            </w:r>
          </w:p>
          <w:sdt>
            <w:sdtPr>
              <w:rPr>
                <w:rFonts w:ascii="Arial" w:hAnsi="Arial" w:cs="Arial"/>
                <w:sz w:val="18"/>
                <w:szCs w:val="18"/>
              </w:rPr>
              <w:id w:val="-1274707990"/>
              <w:placeholder>
                <w:docPart w:val="98DBB024F352495992F0FB32D3591E89"/>
              </w:placeholder>
            </w:sdtPr>
            <w:sdtEndPr/>
            <w:sdtContent>
              <w:p w14:paraId="675E940E" w14:textId="5D505794" w:rsidR="006A62DF" w:rsidRPr="00386C58" w:rsidRDefault="006A62DF" w:rsidP="000B311E">
                <w:pPr>
                  <w:spacing w:before="60" w:after="60" w:line="290" w:lineRule="auto"/>
                  <w:rPr>
                    <w:rFonts w:ascii="Arial" w:hAnsi="Arial" w:cs="Arial"/>
                    <w:sz w:val="18"/>
                    <w:szCs w:val="18"/>
                  </w:rPr>
                </w:pPr>
                <w:r w:rsidRPr="00386C58">
                  <w:rPr>
                    <w:rFonts w:ascii="Arial" w:hAnsi="Arial" w:cs="Arial"/>
                    <w:sz w:val="18"/>
                    <w:szCs w:val="18"/>
                  </w:rPr>
                  <w:t>[</w:t>
                </w:r>
                <w:r w:rsidRPr="00386C58">
                  <w:rPr>
                    <w:rFonts w:ascii="Arial" w:hAnsi="Arial" w:cs="Arial"/>
                    <w:sz w:val="18"/>
                    <w:szCs w:val="18"/>
                  </w:rPr>
                  <w:sym w:font="Symbol" w:char="F0B7"/>
                </w:r>
                <w:r w:rsidRPr="00386C58">
                  <w:rPr>
                    <w:rFonts w:ascii="Arial" w:hAnsi="Arial" w:cs="Arial"/>
                    <w:sz w:val="18"/>
                    <w:szCs w:val="18"/>
                  </w:rPr>
                  <w:t>]</w:t>
                </w:r>
              </w:p>
            </w:sdtContent>
          </w:sdt>
        </w:tc>
      </w:tr>
    </w:tbl>
    <w:p w14:paraId="3E5F59A6" w14:textId="77777777" w:rsidR="0083159D" w:rsidRDefault="0083159D"/>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0"/>
        <w:gridCol w:w="4351"/>
      </w:tblGrid>
      <w:tr w:rsidR="00B90149" w:rsidRPr="003D77E3" w14:paraId="0BFCD614" w14:textId="77777777" w:rsidTr="00CE0D9E">
        <w:trPr>
          <w:jc w:val="center"/>
        </w:trPr>
        <w:tc>
          <w:tcPr>
            <w:tcW w:w="8701" w:type="dxa"/>
            <w:gridSpan w:val="2"/>
            <w:tcBorders>
              <w:top w:val="single" w:sz="12" w:space="0" w:color="auto"/>
              <w:bottom w:val="nil"/>
            </w:tcBorders>
          </w:tcPr>
          <w:p w14:paraId="5C14AE2C" w14:textId="77777777" w:rsidR="00B90149" w:rsidRPr="00386C58" w:rsidRDefault="00B90149" w:rsidP="0083159D">
            <w:pPr>
              <w:pStyle w:val="Heading1"/>
              <w:keepNext w:val="0"/>
              <w:spacing w:after="140" w:line="290" w:lineRule="auto"/>
              <w:rPr>
                <w:rFonts w:ascii="Arial" w:hAnsi="Arial" w:cs="Arial"/>
                <w:sz w:val="20"/>
                <w:szCs w:val="20"/>
              </w:rPr>
            </w:pPr>
            <w:r w:rsidRPr="00386C58">
              <w:rPr>
                <w:rFonts w:ascii="Arial" w:hAnsi="Arial" w:cs="Arial"/>
                <w:sz w:val="20"/>
                <w:szCs w:val="20"/>
              </w:rPr>
              <w:t>CLÁUSULAS CONTRATUAIS</w:t>
            </w:r>
          </w:p>
          <w:p w14:paraId="39DCD6FC" w14:textId="2817E086" w:rsidR="00C80254" w:rsidRPr="00386C58" w:rsidRDefault="00B90149" w:rsidP="0083159D">
            <w:pPr>
              <w:pStyle w:val="Exhibit1"/>
              <w:spacing w:before="0"/>
            </w:pPr>
            <w:r w:rsidRPr="00386C58">
              <w:t xml:space="preserve">Nos termos do presente Pedido de </w:t>
            </w:r>
            <w:r w:rsidR="000A374C" w:rsidRPr="00386C58">
              <w:t xml:space="preserve">Subscrição </w:t>
            </w:r>
            <w:r w:rsidR="00F27AD9" w:rsidRPr="00187B9C">
              <w:t>da Oferta</w:t>
            </w:r>
            <w:r w:rsidR="00F27AD9" w:rsidRPr="00E200D9">
              <w:rPr>
                <w:b/>
              </w:rPr>
              <w:t xml:space="preserve"> </w:t>
            </w:r>
            <w:r w:rsidR="000A374C" w:rsidRPr="00386C58">
              <w:t>Prioritária, a Companhia</w:t>
            </w:r>
            <w:r w:rsidRPr="00386C58">
              <w:t>, devidamente representad</w:t>
            </w:r>
            <w:r w:rsidR="000A374C" w:rsidRPr="00386C58">
              <w:t>a</w:t>
            </w:r>
            <w:r w:rsidRPr="00386C58">
              <w:t xml:space="preserve"> pel</w:t>
            </w:r>
            <w:r w:rsidR="000A374C" w:rsidRPr="00386C58">
              <w:t>o AGENTE DE CUSTÓDIA</w:t>
            </w:r>
            <w:r w:rsidRPr="00386C58">
              <w:t xml:space="preserve"> identificad</w:t>
            </w:r>
            <w:r w:rsidR="000A374C" w:rsidRPr="00386C58">
              <w:t>o</w:t>
            </w:r>
            <w:r w:rsidRPr="00386C58">
              <w:t xml:space="preserve"> no campo </w:t>
            </w:r>
            <w:r w:rsidR="006222A7" w:rsidRPr="00386C58">
              <w:t xml:space="preserve">36 </w:t>
            </w:r>
            <w:r w:rsidRPr="00386C58">
              <w:t>abaixo</w:t>
            </w:r>
            <w:r w:rsidR="005949E5">
              <w:t xml:space="preserve">, </w:t>
            </w:r>
            <w:r w:rsidR="005949E5" w:rsidRPr="00166F1E">
              <w:t>devidamente autorizad</w:t>
            </w:r>
            <w:r w:rsidR="008F4851">
              <w:t>o</w:t>
            </w:r>
            <w:r w:rsidR="005949E5" w:rsidRPr="00166F1E">
              <w:t xml:space="preserve"> a operar na B3 e detentor de autorização de acesso para custódia de ativos no ambiente da B3</w:t>
            </w:r>
            <w:r w:rsidR="005949E5">
              <w:t xml:space="preserve">, </w:t>
            </w:r>
            <w:r w:rsidR="005949E5" w:rsidRPr="00166F1E">
              <w:t>devidamente habilitado para atuar no exercício de Direito de Prioridade n</w:t>
            </w:r>
            <w:r w:rsidR="005949E5" w:rsidRPr="005949E5">
              <w:t xml:space="preserve">o âmbito de ofertas públicas de ações, nos termos do </w:t>
            </w:r>
            <w:r w:rsidR="005949E5" w:rsidRPr="005949E5">
              <w:rPr>
                <w:rStyle w:val="ui-provider"/>
              </w:rPr>
              <w:t xml:space="preserve">MPO da </w:t>
            </w:r>
            <w:r w:rsidR="005949E5" w:rsidRPr="005949E5">
              <w:rPr>
                <w:rStyle w:val="ui-provider"/>
              </w:rPr>
              <w:lastRenderedPageBreak/>
              <w:t>Câmara B3</w:t>
            </w:r>
            <w:r w:rsidR="005949E5" w:rsidRPr="005949E5">
              <w:t>,</w:t>
            </w:r>
            <w:r w:rsidRPr="005949E5">
              <w:t xml:space="preserve"> e</w:t>
            </w:r>
            <w:r w:rsidRPr="00386C58">
              <w:t xml:space="preserve"> </w:t>
            </w:r>
            <w:r w:rsidR="000A374C" w:rsidRPr="00386C58">
              <w:t>autorizado</w:t>
            </w:r>
            <w:r w:rsidRPr="00386C58">
              <w:t xml:space="preserve"> pelos Coordenadores da O</w:t>
            </w:r>
            <w:r w:rsidR="00566D28" w:rsidRPr="00386C58">
              <w:t>ferta, obriga</w:t>
            </w:r>
            <w:r w:rsidRPr="00386C58">
              <w:t xml:space="preserve">-se a entregar ao </w:t>
            </w:r>
            <w:r w:rsidR="000A374C" w:rsidRPr="00386C58">
              <w:t>SUBSCRITOR</w:t>
            </w:r>
            <w:r w:rsidRPr="00386C58">
              <w:t xml:space="preserve">, sujeito aos termos e condições deste Pedido de </w:t>
            </w:r>
            <w:r w:rsidR="000A374C" w:rsidRPr="00386C58">
              <w:t xml:space="preserve">Subscrição </w:t>
            </w:r>
            <w:r w:rsidR="00F27AD9" w:rsidRPr="00187B9C">
              <w:t>da Oferta</w:t>
            </w:r>
            <w:r w:rsidR="00F27AD9" w:rsidRPr="00F27AD9">
              <w:rPr>
                <w:b/>
                <w:bCs/>
              </w:rPr>
              <w:t xml:space="preserve"> </w:t>
            </w:r>
            <w:r w:rsidR="000A374C" w:rsidRPr="00386C58">
              <w:t>Prioritária</w:t>
            </w:r>
            <w:r w:rsidRPr="00386C58">
              <w:t xml:space="preserve">, </w:t>
            </w:r>
            <w:r w:rsidR="00E63CBE" w:rsidRPr="00386C58">
              <w:t xml:space="preserve">Ações </w:t>
            </w:r>
            <w:r w:rsidRPr="00386C58">
              <w:t xml:space="preserve">em quantidade e valor a serem apurados nos termos deste Pedido de </w:t>
            </w:r>
            <w:r w:rsidR="000A374C" w:rsidRPr="00386C58">
              <w:t>Subscrição</w:t>
            </w:r>
            <w:r w:rsidR="00F27AD9" w:rsidRPr="00187B9C">
              <w:t xml:space="preserve"> da Oferta</w:t>
            </w:r>
            <w:r w:rsidR="000A374C" w:rsidRPr="00386C58">
              <w:t xml:space="preserve"> Prioritária</w:t>
            </w:r>
            <w:r w:rsidRPr="00386C58">
              <w:t xml:space="preserve">, limitado ao </w:t>
            </w:r>
            <w:r w:rsidR="005F449D" w:rsidRPr="00386C58">
              <w:t xml:space="preserve">número de Ações </w:t>
            </w:r>
            <w:r w:rsidRPr="00386C58">
              <w:t xml:space="preserve">indicado no </w:t>
            </w:r>
            <w:r w:rsidR="006222A7" w:rsidRPr="00386C58">
              <w:t>campo </w:t>
            </w:r>
            <w:r w:rsidRPr="00386C58">
              <w:t>25 acima.</w:t>
            </w:r>
          </w:p>
          <w:p w14:paraId="2FEF3830" w14:textId="18837E9F" w:rsidR="00C061FA" w:rsidRPr="004D00BF" w:rsidRDefault="00C061FA" w:rsidP="0083159D">
            <w:pPr>
              <w:pStyle w:val="Exhibit1"/>
              <w:spacing w:before="0"/>
            </w:pPr>
            <w:bookmarkStart w:id="23" w:name="_Ref137520200"/>
            <w:bookmarkStart w:id="24" w:name="_Ref137509578"/>
            <w:r w:rsidRPr="003F18EE">
              <w:t xml:space="preserve">As </w:t>
            </w:r>
            <w:r w:rsidR="003F18EE" w:rsidRPr="00E82B40">
              <w:rPr>
                <w:bCs/>
              </w:rPr>
              <w:t xml:space="preserve">Ações </w:t>
            </w:r>
            <w:r w:rsidRPr="003F18EE">
              <w:t>conferirão a seus titulares os mesmos direitos, vantagens e restrições conferidos aos atuais titulares de ações ordinárias de emissão da Companhia, nos</w:t>
            </w:r>
            <w:r>
              <w:t xml:space="preserve"> termos previstos no Estatuto Social, na Lei das Sociedades por Ações e no Regulamento do Novo Mercado, conforme vigentes nesta data, </w:t>
            </w:r>
            <w:r w:rsidR="00E82B40" w:rsidRPr="00E83657">
              <w:t>dentre os quais</w:t>
            </w:r>
            <w:r w:rsidR="00E82B40">
              <w:t xml:space="preserve"> se</w:t>
            </w:r>
            <w:r w:rsidR="00E82B40" w:rsidRPr="00E83657">
              <w:t xml:space="preserve"> incluem os seguintes: </w:t>
            </w:r>
            <w:r w:rsidR="00E82B40" w:rsidRPr="004D00BF">
              <w:t>(</w:t>
            </w:r>
            <w:r w:rsidR="00E82B40" w:rsidRPr="00DB0EAE">
              <w:t xml:space="preserve">i) direito de voto nas assembleias gerais da Companhia, sendo que a cada ação ordinária de emissão da Companhia corresponderá um voto; (ii) observadas as disposições aplicáveis da Lei das Sociedades por Ações e no Estatuto Social, direito ao recebimento de dividendo mínimo obrigatório, em cada exercício social, não inferior a 25% do lucro líquido de cada exercício, apurado nos termos do artigo 202 da Lei das Sociedades por Ações, e </w:t>
            </w:r>
            <w:r w:rsidR="004D00BF" w:rsidRPr="004D00BF">
              <w:t>distribuições</w:t>
            </w:r>
            <w:r w:rsidR="00E82B40" w:rsidRPr="00DB0EAE">
              <w:t xml:space="preserve"> adicionais e demais proventos de qualquer natureza eventualmente distribuídos por deliberação de Assembleia Geral ou pelo Conselho de Administração, conforme aplicável, que a Companhia vier a declarar a partir da data de conclusão do Procedimento de </w:t>
            </w:r>
            <w:r w:rsidR="00E82B40" w:rsidRPr="00DB0EAE">
              <w:rPr>
                <w:i/>
              </w:rPr>
              <w:t>Bookbuilding</w:t>
            </w:r>
            <w:r w:rsidR="00E82B40" w:rsidRPr="00DB0EAE">
              <w:t>; (iii) direito de alienar as ações ordinárias de emissão da Companhia, nas mesmas condições asseguradas aos acionistas controladores da Companhia, no caso de alienação, direta ou indireta, a título oneroso do controle da Companhia, tanto por meio de uma única operação, como por meio de operações sucessivas, observadas as condições e os prazos previstos na legislação vigente e no Regulamento do Novo Mercado, de forma a lhe assegurar tratamento igualitário àquele dado aos acionistas controladores (</w:t>
            </w:r>
            <w:r w:rsidR="00E82B40" w:rsidRPr="00DB0EAE">
              <w:rPr>
                <w:i/>
              </w:rPr>
              <w:t>tag along</w:t>
            </w:r>
            <w:r w:rsidR="00E82B40" w:rsidRPr="00DB0EAE">
              <w:t>); (iv) direito de alienar as ações ordinárias de emissão da Companhia em oferta pública de aquisição de ações a ser realizada pela Companhia ou pelos acionistas controladores da Companhia, em caso de cancelamento do registro de companhia aberta ou de cancelamento de listagem das ações ordinárias de emissão da Companhia no Novo Mercado (salvo hipóteses de dispensa previstas no Regulamento do Novo Mercado), pelo seu valor justo, apurado mediante laudo de avaliação elaborado por instituição ou empresa especializada, de acordo com os critérios estabelecidos no artigo 4º, parágrafo 4º, da Lei das Sociedades por Ações, bem como nos critérios aceitos pela CVM; (v) no caso de liquidação da Companhia, terão direito de participar do acervo da Companhia, na proporção da sua participação no capital social, nos termos do artigo 109, inciso II, da Lei das Sociedades por Ações; (vi) direito de preferência na subscrição de novas ações,</w:t>
            </w:r>
            <w:r w:rsidR="004D00BF" w:rsidRPr="00DB0EAE">
              <w:t xml:space="preserve"> </w:t>
            </w:r>
            <w:r w:rsidR="004D00BF" w:rsidRPr="004D00BF">
              <w:t>partes beneficiárias conversíveis em ações,</w:t>
            </w:r>
            <w:r w:rsidR="00E82B40" w:rsidRPr="004D00BF">
              <w:t xml:space="preserve"> </w:t>
            </w:r>
            <w:r w:rsidR="00E82B40" w:rsidRPr="00DB0EAE">
              <w:t xml:space="preserve">debêntures conversíveis em ações e bônus de subscrição emitidos pela Companhia, conforme conferido pelo artigo 109, inciso IV, e artigo 171 da Lei das Sociedades por Ações; e (vii) todos os demais direitos assegurados às ações ordinárias de emissão da Companhia, nos termos previstos no Regulamento do Novo Mercado, no </w:t>
            </w:r>
            <w:r w:rsidR="004D00BF" w:rsidRPr="004D00BF">
              <w:t>E</w:t>
            </w:r>
            <w:r w:rsidR="00E82B40" w:rsidRPr="004D00BF">
              <w:t xml:space="preserve">statuto </w:t>
            </w:r>
            <w:r w:rsidR="004D00BF" w:rsidRPr="004D00BF">
              <w:t>S</w:t>
            </w:r>
            <w:r w:rsidR="00E82B40" w:rsidRPr="004D00BF">
              <w:t>ocial</w:t>
            </w:r>
            <w:r w:rsidR="00E82B40" w:rsidRPr="00DB0EAE">
              <w:t xml:space="preserve"> da Companhia e na Lei das Sociedades por Ações</w:t>
            </w:r>
            <w:r w:rsidRPr="004D00BF">
              <w:t>.</w:t>
            </w:r>
            <w:bookmarkEnd w:id="23"/>
          </w:p>
          <w:bookmarkEnd w:id="24"/>
          <w:p w14:paraId="282CF0F8" w14:textId="238D1FE3" w:rsidR="00AD45A2" w:rsidRPr="0021106A" w:rsidRDefault="00232CF2" w:rsidP="0083159D">
            <w:pPr>
              <w:pStyle w:val="Exhibit1"/>
              <w:spacing w:before="0"/>
              <w:rPr>
                <w:rFonts w:eastAsiaTheme="minorHAnsi"/>
                <w:lang w:eastAsia="en-GB"/>
              </w:rPr>
            </w:pPr>
            <w:r>
              <w:t>N</w:t>
            </w:r>
            <w:r w:rsidR="00E460D5" w:rsidRPr="00D215BE">
              <w:t>o âmbito da Oferta, poderá ser aceita a participação de Investidores Profissionais</w:t>
            </w:r>
            <w:r w:rsidR="00E51709">
              <w:t xml:space="preserve"> no Procedimento de </w:t>
            </w:r>
            <w:r w:rsidR="00E51709">
              <w:rPr>
                <w:i/>
              </w:rPr>
              <w:t>Bookbuilding</w:t>
            </w:r>
            <w:r w:rsidR="00E460D5">
              <w:t xml:space="preserve">, que sejam pessoas vinculadas, nos termos do artigo 2º, inciso </w:t>
            </w:r>
            <w:r w:rsidR="00E51709">
              <w:t xml:space="preserve">XVI, da Resolução CVM 160 e do artigo 2º, inciso </w:t>
            </w:r>
            <w:r w:rsidR="00E460D5">
              <w:t>XII, da Resolução da CVM nº 35, de 26 de maio de 2021,</w:t>
            </w:r>
            <w:r w:rsidR="009A7BF1">
              <w:t xml:space="preserve"> </w:t>
            </w:r>
            <w:r w:rsidR="00D056A3">
              <w:t xml:space="preserve">isto </w:t>
            </w:r>
            <w:r w:rsidR="00AC55B2">
              <w:t>é</w:t>
            </w:r>
            <w:r w:rsidR="00E460D5" w:rsidRPr="00D215BE">
              <w:t xml:space="preserve">: </w:t>
            </w:r>
            <w:bookmarkStart w:id="25" w:name="_Hlk148027417"/>
            <w:r w:rsidR="00AC55B2" w:rsidRPr="00E44DA6">
              <w:t>(i)</w:t>
            </w:r>
            <w:r w:rsidR="00AC55B2">
              <w:t> </w:t>
            </w:r>
            <w:r w:rsidR="00AC55B2" w:rsidRPr="00E44DA6">
              <w:t>controladores, diretos ou indiretos, ou administradores do</w:t>
            </w:r>
            <w:r w:rsidR="00AC55B2">
              <w:t>s</w:t>
            </w:r>
            <w:r w:rsidR="00AC55B2" w:rsidRPr="00E44DA6">
              <w:t xml:space="preserve"> Coordenador</w:t>
            </w:r>
            <w:r w:rsidR="00AC55B2">
              <w:t>es</w:t>
            </w:r>
            <w:r w:rsidR="00AC55B2" w:rsidRPr="00D215BE">
              <w:t xml:space="preserve"> da Oferta</w:t>
            </w:r>
            <w:r w:rsidR="00AC55B2">
              <w:t xml:space="preserve"> e/ou dos Agentes de Colocação Internacional</w:t>
            </w:r>
            <w:r w:rsidR="00AC55B2" w:rsidRPr="00D215BE">
              <w:t>, da Companhia</w:t>
            </w:r>
            <w:r w:rsidR="00AC55B2">
              <w:t xml:space="preserve"> e/ou dos Acionistas Vendedores</w:t>
            </w:r>
            <w:r w:rsidR="00AC55B2" w:rsidRPr="00D215BE">
              <w:t>, bem como seus cônjuges ou companheiros, seus ascendentes, descendentes e colaterais até o 2º grau, sociedades por eles controladas direta ou indiretamente; (ii)</w:t>
            </w:r>
            <w:r w:rsidR="00AC55B2">
              <w:t> </w:t>
            </w:r>
            <w:r w:rsidR="00AC55B2" w:rsidRPr="00D215BE">
              <w:t xml:space="preserve"> funcionários, operadores e demais prepostos do</w:t>
            </w:r>
            <w:r w:rsidR="00AC55B2">
              <w:t>s</w:t>
            </w:r>
            <w:r w:rsidR="00AC55B2" w:rsidRPr="00D215BE">
              <w:t xml:space="preserve"> </w:t>
            </w:r>
            <w:r w:rsidR="00AC55B2" w:rsidRPr="00D215BE">
              <w:lastRenderedPageBreak/>
              <w:t>Coordenador</w:t>
            </w:r>
            <w:r w:rsidR="00AC55B2">
              <w:t>es</w:t>
            </w:r>
            <w:r w:rsidR="00AC55B2" w:rsidRPr="00D215BE">
              <w:t xml:space="preserve"> da Oferta </w:t>
            </w:r>
            <w:r w:rsidR="00AC55B2">
              <w:t>e/ou dos Agentes de Colocação Internacional</w:t>
            </w:r>
            <w:r w:rsidR="00AC55B2" w:rsidRPr="00D215BE">
              <w:t xml:space="preserve"> que desempenhem atividades de intermediação ou de suporte operacional no âmbito da Oferta; (iii)</w:t>
            </w:r>
            <w:r w:rsidR="00AC55B2">
              <w:t> </w:t>
            </w:r>
            <w:r w:rsidR="00AC55B2" w:rsidRPr="00D215BE">
              <w:t>assessores de investimento que prestem serviços ao</w:t>
            </w:r>
            <w:r w:rsidR="00AC55B2">
              <w:t>s</w:t>
            </w:r>
            <w:r w:rsidR="00AC55B2" w:rsidRPr="00D215BE">
              <w:t xml:space="preserve"> Coordenador</w:t>
            </w:r>
            <w:r w:rsidR="00AC55B2">
              <w:t>es</w:t>
            </w:r>
            <w:r w:rsidR="00AC55B2" w:rsidRPr="00D215BE">
              <w:t xml:space="preserve"> da Oferta</w:t>
            </w:r>
            <w:r w:rsidR="00AC55B2">
              <w:t xml:space="preserve"> e/ou aos Agentes de Colocação Internacional</w:t>
            </w:r>
            <w:r w:rsidR="00AC55B2" w:rsidRPr="00D215BE">
              <w:t>, desde que diretamente envolvidos na Oferta; (iv)</w:t>
            </w:r>
            <w:r w:rsidR="00AC55B2">
              <w:t> </w:t>
            </w:r>
            <w:r w:rsidR="00AC55B2" w:rsidRPr="00D215BE">
              <w:t>demais profissionais que mantenham, com o</w:t>
            </w:r>
            <w:r w:rsidR="00AC55B2">
              <w:t>s</w:t>
            </w:r>
            <w:r w:rsidR="00AC55B2" w:rsidRPr="00D215BE">
              <w:t xml:space="preserve"> Coordenador</w:t>
            </w:r>
            <w:r w:rsidR="00AC55B2">
              <w:t>es</w:t>
            </w:r>
            <w:r w:rsidR="00AC55B2" w:rsidRPr="00D215BE">
              <w:t xml:space="preserve"> da Oferta</w:t>
            </w:r>
            <w:r w:rsidR="00AC55B2">
              <w:t xml:space="preserve"> e/ou os Agentes de Colocação Internacional</w:t>
            </w:r>
            <w:r w:rsidR="00AC55B2" w:rsidRPr="00D215BE">
              <w:t>, contrato de prestação de serviços diretamente relacionados à atividade de intermediação ou de suporte operacional no âmbito da Oferta;</w:t>
            </w:r>
            <w:r w:rsidR="00AC55B2">
              <w:t xml:space="preserve"> (v) </w:t>
            </w:r>
            <w:r w:rsidR="00AC55B2" w:rsidRPr="00D215BE">
              <w:t xml:space="preserve"> controladas, direta ou indiretamente, pelo</w:t>
            </w:r>
            <w:r w:rsidR="00AC55B2">
              <w:t>s</w:t>
            </w:r>
            <w:r w:rsidR="00AC55B2" w:rsidRPr="00D215BE">
              <w:t xml:space="preserve"> Coordenador</w:t>
            </w:r>
            <w:r w:rsidR="00AC55B2">
              <w:t>es</w:t>
            </w:r>
            <w:r w:rsidR="00AC55B2" w:rsidRPr="00D215BE">
              <w:t xml:space="preserve"> da Oferta</w:t>
            </w:r>
            <w:r w:rsidR="00AC55B2">
              <w:t xml:space="preserve"> e/ou pelos Agentes de Colocação Internacional</w:t>
            </w:r>
            <w:r w:rsidR="00AC55B2" w:rsidRPr="00D215BE">
              <w:t>, ou por pessoas vinculadas ao</w:t>
            </w:r>
            <w:r w:rsidR="00AC55B2">
              <w:t>s</w:t>
            </w:r>
            <w:r w:rsidR="00AC55B2" w:rsidRPr="00D215BE">
              <w:t xml:space="preserve"> Coordenador</w:t>
            </w:r>
            <w:r w:rsidR="00AC55B2">
              <w:t>es</w:t>
            </w:r>
            <w:r w:rsidR="00AC55B2" w:rsidRPr="00D215BE">
              <w:t xml:space="preserve"> da Oferta</w:t>
            </w:r>
            <w:r w:rsidR="00AC55B2">
              <w:t xml:space="preserve"> e/ou aos Agentes de Colocação Internacional</w:t>
            </w:r>
            <w:r w:rsidR="00AC55B2" w:rsidRPr="00D215BE">
              <w:t>, desde que diretamente envolvid</w:t>
            </w:r>
            <w:r w:rsidR="00AC55B2">
              <w:t>a</w:t>
            </w:r>
            <w:r w:rsidR="00AC55B2" w:rsidRPr="00D215BE">
              <w:t>s na Oferta; (vi)</w:t>
            </w:r>
            <w:r w:rsidR="00AC55B2">
              <w:t> </w:t>
            </w:r>
            <w:r w:rsidR="00AC55B2" w:rsidRPr="00D215BE">
              <w:t>cônjuge ou companheiro e filhos menores das pessoas mencionadas nos itens (ii) a (v) acima; e (vii)</w:t>
            </w:r>
            <w:r w:rsidR="00AC55B2">
              <w:t> </w:t>
            </w:r>
            <w:r w:rsidR="00AC55B2" w:rsidRPr="00D215BE">
              <w:t>clubes e fundos de investimento cuja maioria das cotas pertença a pessoas vinculadas à Oferta, salvo se geridos discricionariamente por terceiros não vinculados</w:t>
            </w:r>
            <w:bookmarkEnd w:id="25"/>
            <w:r w:rsidR="00E460D5" w:rsidRPr="00D215BE">
              <w:t xml:space="preserve"> (“</w:t>
            </w:r>
            <w:r w:rsidR="00E460D5" w:rsidRPr="00D215BE">
              <w:rPr>
                <w:b/>
              </w:rPr>
              <w:t>Pessoas Vinculadas</w:t>
            </w:r>
            <w:r w:rsidR="00E460D5" w:rsidRPr="00D215BE">
              <w:t>”).</w:t>
            </w:r>
          </w:p>
          <w:p w14:paraId="780D12EA" w14:textId="4E518F30" w:rsidR="003720AE" w:rsidRPr="00AB467A" w:rsidRDefault="003720AE" w:rsidP="0083159D">
            <w:pPr>
              <w:pStyle w:val="Exhibit1"/>
              <w:spacing w:before="0"/>
              <w:rPr>
                <w:rFonts w:eastAsiaTheme="minorHAnsi"/>
                <w:lang w:eastAsia="en-GB"/>
              </w:rPr>
            </w:pPr>
            <w:r w:rsidRPr="003720AE">
              <w:rPr>
                <w:rFonts w:eastAsiaTheme="minorHAnsi"/>
                <w:lang w:eastAsia="en-GB"/>
              </w:rPr>
              <w:t xml:space="preserve">A participação de Investidores Profissionais que sejam Pessoas Vinculadas no Procedimento de </w:t>
            </w:r>
            <w:r w:rsidRPr="0021106A">
              <w:rPr>
                <w:rFonts w:eastAsiaTheme="minorHAnsi"/>
                <w:i/>
                <w:iCs/>
                <w:lang w:eastAsia="en-GB"/>
              </w:rPr>
              <w:t>Bookbuilding</w:t>
            </w:r>
            <w:r w:rsidRPr="003720AE">
              <w:rPr>
                <w:rFonts w:eastAsiaTheme="minorHAnsi"/>
                <w:lang w:eastAsia="en-GB"/>
              </w:rPr>
              <w:t xml:space="preserve"> poderá impactar adversamente a formação do Preço por Ação, e o investimento nas Ações por Investidores Profissionais que sejam Pessoas Vinculadas poderá promover redução da liquidez das ações ordinárias de emissão da Companhia no mercado secundário.</w:t>
            </w:r>
          </w:p>
          <w:p w14:paraId="26CF8444" w14:textId="102D439B" w:rsidR="00232CF2" w:rsidRPr="00AB467A" w:rsidRDefault="009F02A6" w:rsidP="009F02A6">
            <w:pPr>
              <w:pStyle w:val="Exhibit1"/>
              <w:spacing w:before="0"/>
              <w:rPr>
                <w:rFonts w:eastAsiaTheme="minorHAnsi"/>
                <w:lang w:eastAsia="en-GB"/>
              </w:rPr>
            </w:pPr>
            <w:r w:rsidRPr="009F02A6">
              <w:rPr>
                <w:rFonts w:eastAsiaTheme="minorHAnsi"/>
                <w:lang w:eastAsia="en-GB"/>
              </w:rPr>
              <w:t xml:space="preserve">Poderá ser admitida a colocação de Ações junto a Investidores Profissionais que sejam Pessoas Vinculadas mesmo no caso de ser verificado excesso de demanda superior em 1/3 à quantidade de Ações inicialmente ofertada (sem considerar as Ações Adicionais e as Ações Suplementares), (i) caso, na ausência de colocação das Ações para Investidores Profissionais que sejam Pessoas Vinculadas, a demanda remanescente seja inferior à quantidade de Ações inicialmente ofertada, nos termos do artigo 56, parágrafo 1º, inciso III, da Resolução CVM 160, observado que, neste caso, tal colocação estará limitada ao necessário para perfazer a quantidade de Ações inicialmente ofertada (considerando as Ações Adicionais, mas sem considerar as Ações Suplementares), desde que preservada a colocação integral Ações demandadas pelos Investidores Profissionais que não sejam considerados Pessoas Vinculadas, conforme previsto no artigo 56, parágrafo 3º, da Resolução CVM 160; e (ii) caso os Investidores Profissionais que sejam Pessoas Vinculadas tenham apresentado pedidos de investimento irrevogáveis e irretratáveis, nos termos do formulário </w:t>
            </w:r>
            <w:r w:rsidR="00654AA7">
              <w:rPr>
                <w:rFonts w:eastAsiaTheme="minorHAnsi"/>
                <w:lang w:eastAsia="en-GB"/>
              </w:rPr>
              <w:t>específico</w:t>
            </w:r>
            <w:r w:rsidRPr="009F02A6">
              <w:rPr>
                <w:rFonts w:eastAsiaTheme="minorHAnsi"/>
                <w:lang w:eastAsia="en-GB"/>
              </w:rPr>
              <w:t xml:space="preserve">, </w:t>
            </w:r>
            <w:r>
              <w:t>durante o dia 22 de setembro de 2025</w:t>
            </w:r>
            <w:r w:rsidRPr="0045664B">
              <w:t xml:space="preserve"> (“</w:t>
            </w:r>
            <w:r w:rsidRPr="0045664B">
              <w:rPr>
                <w:b/>
                <w:bCs/>
              </w:rPr>
              <w:t>Período para Apresentação de Intenções de Investimento por Pessoas Vinculadas</w:t>
            </w:r>
            <w:r w:rsidRPr="0045664B">
              <w:t>”)</w:t>
            </w:r>
            <w:r w:rsidRPr="009F02A6">
              <w:rPr>
                <w:rFonts w:eastAsiaTheme="minorHAnsi"/>
                <w:lang w:eastAsia="en-GB"/>
              </w:rPr>
              <w:t>, em conformidade com o artigo 56, parágrafo 4º, da Resolução CVM 160, ficando sujeitos ao disposto no artigo 56, parágrafo 5º, Resolução CVM 160, conforme aplicável.</w:t>
            </w:r>
            <w:r w:rsidR="00232CF2" w:rsidRPr="0045664B">
              <w:t xml:space="preserve"> “</w:t>
            </w:r>
            <w:r w:rsidR="00232CF2" w:rsidRPr="0045664B">
              <w:rPr>
                <w:b/>
                <w:bCs/>
              </w:rPr>
              <w:t>Pessoas Vinculadas Não Sujeitas ao Cancelamento de Intenções de Investimento</w:t>
            </w:r>
            <w:r w:rsidR="00232CF2" w:rsidRPr="0045664B">
              <w:t>”)</w:t>
            </w:r>
            <w:r w:rsidR="00232CF2">
              <w:t>.</w:t>
            </w:r>
          </w:p>
          <w:p w14:paraId="60950835" w14:textId="4B617EAA" w:rsidR="00E70605" w:rsidRPr="00757820" w:rsidRDefault="009F02A6" w:rsidP="00E70605">
            <w:pPr>
              <w:pStyle w:val="Exhibit1"/>
              <w:spacing w:before="0"/>
              <w:rPr>
                <w:rFonts w:eastAsiaTheme="minorHAnsi"/>
                <w:b/>
                <w:bCs/>
                <w:lang w:eastAsia="en-GB"/>
              </w:rPr>
            </w:pPr>
            <w:r w:rsidRPr="00757820">
              <w:rPr>
                <w:b/>
                <w:bCs/>
              </w:rPr>
              <w:t xml:space="preserve">A Companhia, os Acionistas Vendedores e os Coordenadores da Oferta poderão, a seu exclusivo critério, antecipar a data do Procedimento de </w:t>
            </w:r>
            <w:r w:rsidRPr="00757820">
              <w:rPr>
                <w:b/>
                <w:bCs/>
                <w:i/>
                <w:iCs/>
              </w:rPr>
              <w:t>Bookbuilding</w:t>
            </w:r>
            <w:r w:rsidRPr="00757820">
              <w:rPr>
                <w:b/>
                <w:bCs/>
              </w:rPr>
              <w:t xml:space="preserve"> em 1 dia útil da data incialmente prevista, ou seja, realizar o Procedimento de </w:t>
            </w:r>
            <w:r w:rsidRPr="00757820">
              <w:rPr>
                <w:b/>
                <w:bCs/>
                <w:i/>
                <w:iCs/>
              </w:rPr>
              <w:t>Bookbuilding</w:t>
            </w:r>
            <w:r w:rsidRPr="00757820">
              <w:rPr>
                <w:b/>
                <w:bCs/>
              </w:rPr>
              <w:t xml:space="preserve"> no dia 29 de setembro de 2025, a depender da demanda de ordens de Pessoas Vinculadas, com relação ao montante total de Ações no âmbito da Oferta. Nesta hipótese, eventuais intenções de investimento de Pessoas Vinculadas Não Sujeitas ao Cancelamento de Intenções de Investimento que tenham sido apresentadas durante o Período para Apresentação de Intenções de Investimento por Pessoas Vinculadas serão canceladas. </w:t>
            </w:r>
            <w:bookmarkStart w:id="26" w:name="_Hlk209297992"/>
            <w:r w:rsidRPr="00757820">
              <w:rPr>
                <w:b/>
                <w:bCs/>
              </w:rPr>
              <w:t xml:space="preserve">As Pessoas Vinculadas Não Sujeitas ao </w:t>
            </w:r>
            <w:r w:rsidRPr="00757820">
              <w:rPr>
                <w:b/>
                <w:bCs/>
              </w:rPr>
              <w:lastRenderedPageBreak/>
              <w:t xml:space="preserve">Cancelamento de Intenções de Investimento não participarão do Procedimento de </w:t>
            </w:r>
            <w:r w:rsidRPr="00757820">
              <w:rPr>
                <w:b/>
                <w:bCs/>
                <w:i/>
                <w:iCs/>
              </w:rPr>
              <w:t xml:space="preserve">Bookbuilding </w:t>
            </w:r>
            <w:r w:rsidRPr="00757820">
              <w:rPr>
                <w:b/>
                <w:bCs/>
              </w:rPr>
              <w:t>e, portanto, não participarão da Fixação do Preço por Ação.</w:t>
            </w:r>
            <w:bookmarkEnd w:id="26"/>
          </w:p>
          <w:p w14:paraId="0E088660" w14:textId="24F4E765" w:rsidR="009F02A6" w:rsidRPr="00E70605" w:rsidRDefault="009F02A6" w:rsidP="00E70605">
            <w:pPr>
              <w:pStyle w:val="Exhibit1"/>
              <w:spacing w:before="0"/>
              <w:rPr>
                <w:rFonts w:eastAsiaTheme="minorHAnsi"/>
                <w:lang w:eastAsia="en-GB"/>
              </w:rPr>
            </w:pPr>
            <w:r w:rsidRPr="009F02A6">
              <w:rPr>
                <w:rFonts w:eastAsiaTheme="minorHAnsi"/>
                <w:lang w:eastAsia="en-GB"/>
              </w:rPr>
              <w:t xml:space="preserve">As Pessoas Vinculadas Não Sujeitas ao Cancelamento de Intenções de Investimento não participarão do Procedimento de </w:t>
            </w:r>
            <w:r w:rsidRPr="00654AA7">
              <w:rPr>
                <w:rFonts w:eastAsiaTheme="minorHAnsi"/>
                <w:i/>
                <w:iCs/>
                <w:lang w:eastAsia="en-GB"/>
              </w:rPr>
              <w:t>Bookbuilding</w:t>
            </w:r>
            <w:r w:rsidRPr="009F02A6">
              <w:rPr>
                <w:rFonts w:eastAsiaTheme="minorHAnsi"/>
                <w:lang w:eastAsia="en-GB"/>
              </w:rPr>
              <w:t xml:space="preserve"> e, portanto, não participarão da Fixação do Preço por Ação. A alocação de Pessoas Vinculadas Não Sujeitas ao Cancelamento de Intenções de Investimento poderá, a critério da Companhia, dos Acionistas Vendedores e dos Coordenadores da Oferta, ser reduzida</w:t>
            </w:r>
            <w:r w:rsidR="003720AE">
              <w:rPr>
                <w:rFonts w:eastAsiaTheme="minorHAnsi"/>
                <w:lang w:eastAsia="en-GB"/>
              </w:rPr>
              <w:t xml:space="preserve"> e até cancelada</w:t>
            </w:r>
            <w:r w:rsidRPr="009F02A6">
              <w:rPr>
                <w:rFonts w:eastAsiaTheme="minorHAnsi"/>
                <w:lang w:eastAsia="en-GB"/>
              </w:rPr>
              <w:t xml:space="preserve"> para assegurar a participação dos demais Investidores Profissionais que não sejam Pessoas Vinculadas, observado o plano de distribuição previamente acordado entre a Companhia, os Acionistas Vendedores e os Coordenadores da Oferta.</w:t>
            </w:r>
          </w:p>
          <w:p w14:paraId="44BE103D" w14:textId="470BA742" w:rsidR="00B90149" w:rsidRPr="00386C58" w:rsidRDefault="00B90149" w:rsidP="0083159D">
            <w:pPr>
              <w:pStyle w:val="Exhibit1"/>
              <w:spacing w:before="0"/>
            </w:pPr>
            <w:bookmarkStart w:id="27" w:name="_Ref137558581"/>
            <w:r w:rsidRPr="00386C58">
              <w:t xml:space="preserve">Caso (i) o </w:t>
            </w:r>
            <w:r w:rsidR="003018CB" w:rsidRPr="00386C58">
              <w:t>SUBSCRITOR</w:t>
            </w:r>
            <w:r w:rsidRPr="00386C58">
              <w:t xml:space="preserve"> tenha optado por estipular o preço máximo por </w:t>
            </w:r>
            <w:r w:rsidR="00243237" w:rsidRPr="00386C58">
              <w:t xml:space="preserve">Ação </w:t>
            </w:r>
            <w:r w:rsidRPr="00386C58">
              <w:t xml:space="preserve">no campo 26 deste Pedido de </w:t>
            </w:r>
            <w:r w:rsidR="003018CB" w:rsidRPr="00386C58">
              <w:t xml:space="preserve">Subscrição </w:t>
            </w:r>
            <w:r w:rsidR="00F27AD9" w:rsidRPr="00187B9C">
              <w:t>da Oferta</w:t>
            </w:r>
            <w:r w:rsidR="00F27AD9" w:rsidRPr="00F27AD9">
              <w:rPr>
                <w:b/>
                <w:bCs/>
              </w:rPr>
              <w:t xml:space="preserve"> </w:t>
            </w:r>
            <w:r w:rsidR="003018CB" w:rsidRPr="00386C58">
              <w:t xml:space="preserve">Prioritária </w:t>
            </w:r>
            <w:r w:rsidRPr="00386C58">
              <w:t xml:space="preserve">como condição de eficácia deste Pedido de </w:t>
            </w:r>
            <w:r w:rsidR="003018CB" w:rsidRPr="00386C58">
              <w:t xml:space="preserve">Subscrição </w:t>
            </w:r>
            <w:r w:rsidR="00F27AD9" w:rsidRPr="00187B9C">
              <w:t>da Oferta</w:t>
            </w:r>
            <w:r w:rsidR="00F27AD9" w:rsidRPr="00E200D9">
              <w:rPr>
                <w:b/>
              </w:rPr>
              <w:t xml:space="preserve"> </w:t>
            </w:r>
            <w:r w:rsidR="003018CB" w:rsidRPr="00386C58">
              <w:t xml:space="preserve">Prioritária </w:t>
            </w:r>
            <w:r w:rsidRPr="00386C58">
              <w:t xml:space="preserve">e (ii) </w:t>
            </w:r>
            <w:r w:rsidR="00243237" w:rsidRPr="00386C58">
              <w:t xml:space="preserve">o Preço por Ação, conforme o caso, </w:t>
            </w:r>
            <w:r w:rsidRPr="00386C58">
              <w:t xml:space="preserve">seja fixado em valor superior ao valor indicado pelo </w:t>
            </w:r>
            <w:r w:rsidR="003018CB" w:rsidRPr="00386C58">
              <w:t xml:space="preserve">SUBSCRITOR </w:t>
            </w:r>
            <w:r w:rsidRPr="00386C58">
              <w:t xml:space="preserve">no campo 26, este Pedido de </w:t>
            </w:r>
            <w:r w:rsidR="003018CB" w:rsidRPr="00386C58">
              <w:t>Subscrição</w:t>
            </w:r>
            <w:r w:rsidR="00F27AD9" w:rsidRPr="00187B9C">
              <w:t xml:space="preserve"> da Oferta</w:t>
            </w:r>
            <w:r w:rsidR="003018CB" w:rsidRPr="00386C58">
              <w:t xml:space="preserve"> Prioritária </w:t>
            </w:r>
            <w:r w:rsidRPr="00386C58">
              <w:t>será automaticamente cancelado pel</w:t>
            </w:r>
            <w:r w:rsidR="003018CB" w:rsidRPr="00386C58">
              <w:t>o AGENTE DE CUSTÓDIA</w:t>
            </w:r>
            <w:r w:rsidR="00B740FF" w:rsidRPr="00386C58">
              <w:t>, sendo que</w:t>
            </w:r>
            <w:r w:rsidR="00D57A24" w:rsidRPr="00386C58">
              <w:t>,</w:t>
            </w:r>
            <w:r w:rsidR="00B740FF" w:rsidRPr="00386C58">
              <w:t xml:space="preserve"> as </w:t>
            </w:r>
            <w:r w:rsidR="00F10DA4" w:rsidRPr="00AF460C">
              <w:rPr>
                <w:color w:val="000000"/>
                <w:lang w:eastAsia="zh-CN"/>
              </w:rPr>
              <w:t xml:space="preserve">Ações </w:t>
            </w:r>
            <w:r w:rsidR="00F10DA4">
              <w:rPr>
                <w:color w:val="000000"/>
                <w:lang w:eastAsia="zh-CN"/>
              </w:rPr>
              <w:t>da Oferta Primária</w:t>
            </w:r>
            <w:r w:rsidR="00D57A24" w:rsidRPr="00386C58">
              <w:t>,</w:t>
            </w:r>
            <w:r w:rsidR="00B740FF" w:rsidRPr="00386C58">
              <w:t xml:space="preserve"> objeto do Pedido de Subscrição </w:t>
            </w:r>
            <w:r w:rsidR="00F27AD9" w:rsidRPr="00187B9C">
              <w:t>da Oferta</w:t>
            </w:r>
            <w:r w:rsidR="00F27AD9" w:rsidRPr="00F27AD9">
              <w:rPr>
                <w:b/>
                <w:bCs/>
              </w:rPr>
              <w:t xml:space="preserve"> </w:t>
            </w:r>
            <w:r w:rsidR="00B740FF" w:rsidRPr="00386C58">
              <w:t>Prioritária cancelado</w:t>
            </w:r>
            <w:r w:rsidR="00D57A24" w:rsidRPr="00386C58">
              <w:t>,</w:t>
            </w:r>
            <w:r w:rsidR="00B740FF" w:rsidRPr="00386C58">
              <w:t xml:space="preserve"> serão alocadas aos Investidores Profissionais no âmbito da Oferta.</w:t>
            </w:r>
            <w:r w:rsidRPr="00386C58">
              <w:rPr>
                <w:color w:val="000000"/>
              </w:rPr>
              <w:t xml:space="preserve"> Caso o </w:t>
            </w:r>
            <w:r w:rsidR="003018CB" w:rsidRPr="00386C58">
              <w:t xml:space="preserve">SUBSCRITOR </w:t>
            </w:r>
            <w:r w:rsidRPr="00386C58">
              <w:rPr>
                <w:color w:val="000000"/>
              </w:rPr>
              <w:t>já tenha efet</w:t>
            </w:r>
            <w:r w:rsidR="00D24BEA" w:rsidRPr="00386C58">
              <w:rPr>
                <w:color w:val="000000"/>
              </w:rPr>
              <w:t>uado o pagamento</w:t>
            </w:r>
            <w:r w:rsidRPr="00386C58">
              <w:rPr>
                <w:color w:val="000000"/>
              </w:rPr>
              <w:t xml:space="preserve">, os valores depositados serão devolvidos </w:t>
            </w:r>
            <w:r w:rsidR="00276048" w:rsidRPr="00AD14C5">
              <w:t xml:space="preserve">sem qualquer remuneração, juros ou correção monetária, sem reembolso de custos incorridos e com dedução de quaisquer tributos ou taxas eventualmente incidentes (incluindo, sem limitação, quaisquer tributos sobre movimentação financeira aplicáveis, sobre os valores pagos em função do </w:t>
            </w:r>
            <w:r w:rsidR="00276048" w:rsidRPr="00276048">
              <w:t>IOF/Câmbio</w:t>
            </w:r>
            <w:r w:rsidR="00276048" w:rsidRPr="00AD14C5">
              <w:t xml:space="preserve"> e quaisquer outros tributos que venham a ser criados, bem como aqueles cuja alíquota atual venha a ser majorada), no prazo de três Dias Úteis</w:t>
            </w:r>
            <w:r w:rsidR="00276048" w:rsidRPr="00AD14C5" w:rsidDel="00031201">
              <w:t xml:space="preserve"> </w:t>
            </w:r>
            <w:r w:rsidR="00B740FF" w:rsidRPr="00386C58">
              <w:rPr>
                <w:bCs/>
              </w:rPr>
              <w:t xml:space="preserve">contados do cancelamento do seu Pedido de Subscrição </w:t>
            </w:r>
            <w:r w:rsidR="00F27AD9" w:rsidRPr="00187B9C">
              <w:t>da Oferta</w:t>
            </w:r>
            <w:r w:rsidR="00F27AD9" w:rsidRPr="00F27AD9">
              <w:rPr>
                <w:b/>
                <w:bCs/>
              </w:rPr>
              <w:t xml:space="preserve"> </w:t>
            </w:r>
            <w:r w:rsidR="00B740FF" w:rsidRPr="00386C58">
              <w:rPr>
                <w:bCs/>
              </w:rPr>
              <w:t>Prioritária</w:t>
            </w:r>
            <w:r w:rsidR="004530A5" w:rsidRPr="00386C58">
              <w:rPr>
                <w:bCs/>
              </w:rPr>
              <w:t>,</w:t>
            </w:r>
            <w:r w:rsidRPr="00386C58">
              <w:rPr>
                <w:bCs/>
              </w:rPr>
              <w:t xml:space="preserve"> na conta</w:t>
            </w:r>
            <w:r w:rsidRPr="00386C58">
              <w:rPr>
                <w:color w:val="000000"/>
              </w:rPr>
              <w:t xml:space="preserve"> indicada no campo </w:t>
            </w:r>
            <w:r w:rsidR="00FA578B" w:rsidRPr="00386C58">
              <w:rPr>
                <w:color w:val="000000"/>
              </w:rPr>
              <w:t>3</w:t>
            </w:r>
            <w:r w:rsidR="00B740FF" w:rsidRPr="00386C58">
              <w:rPr>
                <w:color w:val="000000"/>
              </w:rPr>
              <w:t>3</w:t>
            </w:r>
            <w:r w:rsidR="00FA578B" w:rsidRPr="00386C58">
              <w:rPr>
                <w:color w:val="000000"/>
              </w:rPr>
              <w:t xml:space="preserve"> </w:t>
            </w:r>
            <w:r w:rsidR="00D57A24" w:rsidRPr="00386C58">
              <w:rPr>
                <w:color w:val="000000"/>
              </w:rPr>
              <w:t xml:space="preserve">ou 34 </w:t>
            </w:r>
            <w:r w:rsidRPr="00386C58">
              <w:rPr>
                <w:color w:val="000000"/>
              </w:rPr>
              <w:t>acima.</w:t>
            </w:r>
            <w:bookmarkEnd w:id="27"/>
          </w:p>
          <w:p w14:paraId="54D20F6D" w14:textId="77777777" w:rsidR="00A661BD" w:rsidRPr="00386C58" w:rsidRDefault="00723FC5" w:rsidP="0083159D">
            <w:pPr>
              <w:pStyle w:val="Exhibit1"/>
              <w:spacing w:before="0"/>
            </w:pPr>
            <w:r w:rsidRPr="00386C58">
              <w:t>A</w:t>
            </w:r>
            <w:r w:rsidR="00A661BD" w:rsidRPr="00386C58">
              <w:t xml:space="preserve">ntes de apresentarem seus Pedidos de Subscrição Prioritária, os </w:t>
            </w:r>
            <w:r w:rsidRPr="00386C58">
              <w:t>SUBSCRITORES</w:t>
            </w:r>
            <w:r w:rsidR="00A661BD" w:rsidRPr="00386C58">
              <w:t xml:space="preserve"> que não sejam residentes e domiciliados ou com sede no Brasil</w:t>
            </w:r>
            <w:r w:rsidR="00B60088" w:rsidRPr="00386C58">
              <w:t>,</w:t>
            </w:r>
            <w:r w:rsidR="00A661BD" w:rsidRPr="00386C58">
              <w:t xml:space="preserve"> deverão se certificar que não existem restrições legais ou regulamentares em suas respectivas jurisdições que impeçam ou restrinjam sua participação na Oferta Prioritária, sendo de responsabilidade de tais </w:t>
            </w:r>
            <w:r w:rsidRPr="00386C58">
              <w:t>SUBSCRITORES</w:t>
            </w:r>
            <w:r w:rsidR="00A661BD" w:rsidRPr="00386C58">
              <w:t xml:space="preserve"> a determinação da regularidade da sua par</w:t>
            </w:r>
            <w:r w:rsidRPr="00386C58">
              <w:t>ticipação na Oferta Prioritária.</w:t>
            </w:r>
          </w:p>
          <w:p w14:paraId="29228F51" w14:textId="0C9CC3EA" w:rsidR="00723FC5" w:rsidRPr="00386C58" w:rsidRDefault="00723FC5" w:rsidP="0083159D">
            <w:pPr>
              <w:pStyle w:val="Exhibit1"/>
              <w:spacing w:before="0"/>
            </w:pPr>
            <w:r w:rsidRPr="00386C58">
              <w:t>N</w:t>
            </w:r>
            <w:r w:rsidR="00A661BD" w:rsidRPr="00386C58">
              <w:t>ão haverá a possibilidade de solicitação de subscrição de sobras na Oferta Prioritária</w:t>
            </w:r>
            <w:r w:rsidR="00FC7891">
              <w:t xml:space="preserve"> </w:t>
            </w:r>
            <w:r w:rsidR="00FC7891" w:rsidRPr="00A526CE">
              <w:t>e tampouco será realizado rateio no âmbito da Oferta Prioritária; após a alocação das Ações</w:t>
            </w:r>
            <w:r w:rsidR="00276048">
              <w:t xml:space="preserve"> da Oferta Primária</w:t>
            </w:r>
            <w:r w:rsidR="00FC7891" w:rsidRPr="00A526CE">
              <w:t xml:space="preserve"> na Oferta Prioritária, de acordo com o Limite de Subscrição Proporcional, as </w:t>
            </w:r>
            <w:r w:rsidR="00276048" w:rsidRPr="00A526CE">
              <w:t>Ações</w:t>
            </w:r>
            <w:r w:rsidR="00276048">
              <w:t xml:space="preserve"> da Oferta Primária</w:t>
            </w:r>
            <w:r w:rsidR="00276048" w:rsidRPr="00A526CE">
              <w:t xml:space="preserve"> </w:t>
            </w:r>
            <w:r w:rsidR="00FC7891" w:rsidRPr="00A526CE">
              <w:t>que eventualmente remanescerem serão destinadas</w:t>
            </w:r>
            <w:r w:rsidR="00B97954">
              <w:t>, em conjunto com as Ações da Oferta Secundária,</w:t>
            </w:r>
            <w:r w:rsidR="00FC7891" w:rsidRPr="00A526CE">
              <w:t xml:space="preserve"> à </w:t>
            </w:r>
            <w:r w:rsidR="000A0028" w:rsidRPr="00076BF1">
              <w:rPr>
                <w:rFonts w:eastAsiaTheme="minorHAnsi"/>
                <w:lang w:eastAsia="en-GB"/>
              </w:rPr>
              <w:t xml:space="preserve">Oferta </w:t>
            </w:r>
            <w:r w:rsidR="000A0028">
              <w:rPr>
                <w:rFonts w:eastAsiaTheme="minorHAnsi"/>
                <w:lang w:eastAsia="en-GB"/>
              </w:rPr>
              <w:t>Profissional</w:t>
            </w:r>
            <w:r w:rsidR="00A661BD" w:rsidRPr="00386C58">
              <w:t xml:space="preserve">. </w:t>
            </w:r>
            <w:r w:rsidR="00E46161" w:rsidRPr="00E200D9">
              <w:rPr>
                <w:b/>
                <w:bCs/>
              </w:rPr>
              <w:t xml:space="preserve">Não será admitida a negociação ou cessão, total ou parcial, </w:t>
            </w:r>
            <w:r w:rsidR="00276048" w:rsidRPr="00E200D9">
              <w:rPr>
                <w:b/>
                <w:bCs/>
              </w:rPr>
              <w:t>do Direito de Prioridade</w:t>
            </w:r>
            <w:r w:rsidR="00E46161" w:rsidRPr="00E200D9">
              <w:rPr>
                <w:b/>
                <w:bCs/>
              </w:rPr>
              <w:t xml:space="preserve"> dos Acionistas a quaisquer terceiros, incluindo entre os próprios acionistas.</w:t>
            </w:r>
          </w:p>
          <w:p w14:paraId="4230E04C" w14:textId="1C18A5F1" w:rsidR="00FC7891" w:rsidRDefault="00FC7891" w:rsidP="0083159D">
            <w:pPr>
              <w:pStyle w:val="Exhibit1"/>
              <w:spacing w:before="0"/>
            </w:pPr>
            <w:bookmarkStart w:id="28" w:name="_Ref137557091"/>
            <w:r w:rsidRPr="00386C58">
              <w:t xml:space="preserve">A quantidade de </w:t>
            </w:r>
            <w:r w:rsidR="00276048" w:rsidRPr="00A526CE">
              <w:t>Ações</w:t>
            </w:r>
            <w:r w:rsidR="00276048">
              <w:t xml:space="preserve"> da Oferta Primária</w:t>
            </w:r>
            <w:r w:rsidR="00276048" w:rsidRPr="00386C58">
              <w:t xml:space="preserve"> </w:t>
            </w:r>
            <w:r w:rsidRPr="00386C58">
              <w:t xml:space="preserve">a ser subscrita e o respectivo valor do investimento serão informados ao SUBSCRITOR até às 16:00 horas (horário de Brasília) do </w:t>
            </w:r>
            <w:r>
              <w:t>D</w:t>
            </w:r>
            <w:r w:rsidRPr="00386C58">
              <w:t xml:space="preserve">ia </w:t>
            </w:r>
            <w:r>
              <w:t>Ú</w:t>
            </w:r>
            <w:r w:rsidRPr="00386C58">
              <w:t xml:space="preserve">til subsequente à divulgação do </w:t>
            </w:r>
            <w:r>
              <w:t xml:space="preserve">anúncio de início da distribuição </w:t>
            </w:r>
            <w:r w:rsidRPr="00386C58">
              <w:t>pelo AGENTE DE CUSTÓDIA,</w:t>
            </w:r>
            <w:r w:rsidR="00687FF8" w:rsidRPr="00687FF8">
              <w:rPr>
                <w:rFonts w:eastAsiaTheme="minorHAnsi" w:cs="Times New Roman"/>
                <w:lang w:eastAsia="en-GB"/>
              </w:rPr>
              <w:t xml:space="preserve"> </w:t>
            </w:r>
            <w:r w:rsidR="00687FF8" w:rsidRPr="00687FF8">
              <w:t>por meio do seu endereço eletrônico, ou, na ausência deste, por telefone ou correspondência, sendo o pagamento limitado</w:t>
            </w:r>
            <w:r w:rsidRPr="00386C58">
              <w:t xml:space="preserve"> ao valor correspondente à quantidade de Ações indicada no campo 25 </w:t>
            </w:r>
            <w:r w:rsidR="00687FF8">
              <w:t>acima</w:t>
            </w:r>
            <w:r w:rsidRPr="00386C58">
              <w:t xml:space="preserve"> multiplicado pelo Preço por Ação.</w:t>
            </w:r>
          </w:p>
          <w:p w14:paraId="28461FB3" w14:textId="654A419E" w:rsidR="00B90149" w:rsidRPr="00386C58" w:rsidRDefault="00723FC5" w:rsidP="0083159D">
            <w:pPr>
              <w:pStyle w:val="Exhibit1"/>
              <w:spacing w:before="0"/>
            </w:pPr>
            <w:r w:rsidRPr="00386C58">
              <w:t>S</w:t>
            </w:r>
            <w:r w:rsidR="00A661BD" w:rsidRPr="00386C58">
              <w:t xml:space="preserve">alvo se de outra forma for exigido pelo </w:t>
            </w:r>
            <w:r w:rsidR="00B8546C" w:rsidRPr="00386C58">
              <w:t>AGENTE DE CUSTÓDIA</w:t>
            </w:r>
            <w:r w:rsidR="00A661BD" w:rsidRPr="00386C58">
              <w:t xml:space="preserve">, </w:t>
            </w:r>
            <w:r w:rsidR="00687FF8">
              <w:t>o</w:t>
            </w:r>
            <w:r w:rsidR="00A661BD" w:rsidRPr="00386C58">
              <w:t xml:space="preserve"> </w:t>
            </w:r>
            <w:r w:rsidRPr="00386C58">
              <w:t>SUBSCRITOR</w:t>
            </w:r>
            <w:r w:rsidR="00A661BD" w:rsidRPr="00386C58">
              <w:t xml:space="preserve"> deverá efetuar o pagamento à vista, em moeda corrente nacional, do valor do </w:t>
            </w:r>
            <w:r w:rsidR="00A661BD" w:rsidRPr="00386C58">
              <w:lastRenderedPageBreak/>
              <w:t xml:space="preserve">investimento informado pelo </w:t>
            </w:r>
            <w:r w:rsidR="00B8546C" w:rsidRPr="00386C58">
              <w:t xml:space="preserve">AGENTE DE CUSTÓDIA </w:t>
            </w:r>
            <w:r w:rsidR="00A661BD" w:rsidRPr="00386C58">
              <w:t xml:space="preserve">ao </w:t>
            </w:r>
            <w:r w:rsidR="00B8546C" w:rsidRPr="00386C58">
              <w:t>SUBSCRITOR</w:t>
            </w:r>
            <w:r w:rsidR="00A661BD" w:rsidRPr="00386C58">
              <w:t xml:space="preserve">, pagamento este a ser feito ao </w:t>
            </w:r>
            <w:r w:rsidR="00B8546C" w:rsidRPr="00386C58">
              <w:t>AGENTE DE CUSTÓDIA</w:t>
            </w:r>
            <w:r w:rsidR="00A661BD" w:rsidRPr="00386C58">
              <w:t xml:space="preserve">, em recursos imediatamente disponíveis, até </w:t>
            </w:r>
            <w:r w:rsidR="00C03579">
              <w:t>à</w:t>
            </w:r>
            <w:r w:rsidR="00A661BD" w:rsidRPr="00386C58">
              <w:t>s 1</w:t>
            </w:r>
            <w:r w:rsidR="00F83A8B">
              <w:t>1</w:t>
            </w:r>
            <w:r w:rsidR="00A661BD" w:rsidRPr="00386C58">
              <w:t xml:space="preserve">:00 horas (horário de Brasília) do </w:t>
            </w:r>
            <w:r w:rsidR="0095299A" w:rsidRPr="00C33273">
              <w:t xml:space="preserve">dia </w:t>
            </w:r>
            <w:r w:rsidR="009C171C" w:rsidRPr="00B46EAE">
              <w:t>0</w:t>
            </w:r>
            <w:r w:rsidR="00F83A8B">
              <w:t>3</w:t>
            </w:r>
            <w:r w:rsidR="00D30C77" w:rsidRPr="00A94251">
              <w:t xml:space="preserve"> </w:t>
            </w:r>
            <w:r w:rsidR="006F1C7B" w:rsidRPr="00A94251">
              <w:t xml:space="preserve">de </w:t>
            </w:r>
            <w:r w:rsidR="00F27AD9">
              <w:t>outubro</w:t>
            </w:r>
            <w:r w:rsidR="00F27AD9" w:rsidRPr="00386C58">
              <w:t xml:space="preserve"> </w:t>
            </w:r>
            <w:r w:rsidR="006F1C7B" w:rsidRPr="00386C58">
              <w:t xml:space="preserve">de </w:t>
            </w:r>
            <w:r w:rsidR="00F27AD9">
              <w:t>2025</w:t>
            </w:r>
            <w:r w:rsidR="00F27AD9" w:rsidRPr="00386C58">
              <w:t xml:space="preserve"> </w:t>
            </w:r>
            <w:r w:rsidR="00A661BD" w:rsidRPr="00386C58">
              <w:t>(“</w:t>
            </w:r>
            <w:r w:rsidR="00A661BD" w:rsidRPr="00386C58">
              <w:rPr>
                <w:b/>
              </w:rPr>
              <w:t>Data de Liquidação</w:t>
            </w:r>
            <w:r w:rsidR="00B8546C" w:rsidRPr="00386C58">
              <w:t>”).</w:t>
            </w:r>
            <w:bookmarkStart w:id="29" w:name="_Ref424155731"/>
            <w:r w:rsidR="00B8546C" w:rsidRPr="00386C58">
              <w:t xml:space="preserve"> </w:t>
            </w:r>
            <w:r w:rsidR="00B90149" w:rsidRPr="00386C58">
              <w:t xml:space="preserve">Caso opte por efetuar o pagamento mediante débito em conta corrente, o </w:t>
            </w:r>
            <w:r w:rsidR="00677BC8" w:rsidRPr="00386C58">
              <w:t>SUBSCRITOR</w:t>
            </w:r>
            <w:r w:rsidR="00B90149" w:rsidRPr="00386C58">
              <w:t xml:space="preserve">, por este ato, autoriza </w:t>
            </w:r>
            <w:r w:rsidR="00677BC8" w:rsidRPr="00386C58">
              <w:t xml:space="preserve">o AGENTE DE CUSTÓDIA </w:t>
            </w:r>
            <w:r w:rsidR="00B90149" w:rsidRPr="00386C58">
              <w:t xml:space="preserve">a efetuar o débito do valor do investimento na conta corrente indicada no campo </w:t>
            </w:r>
            <w:r w:rsidR="00197484" w:rsidRPr="00386C58">
              <w:t>3</w:t>
            </w:r>
            <w:r w:rsidR="00B90C0E" w:rsidRPr="00386C58">
              <w:t>3</w:t>
            </w:r>
            <w:r w:rsidR="00197484" w:rsidRPr="00386C58">
              <w:t xml:space="preserve"> </w:t>
            </w:r>
            <w:r w:rsidR="00B90149" w:rsidRPr="00386C58">
              <w:t>acima.</w:t>
            </w:r>
            <w:bookmarkEnd w:id="28"/>
            <w:bookmarkEnd w:id="29"/>
          </w:p>
          <w:p w14:paraId="5B9EC80B" w14:textId="5DD348DA" w:rsidR="00B90149" w:rsidRPr="00386C58" w:rsidRDefault="00B90149" w:rsidP="0083159D">
            <w:pPr>
              <w:pStyle w:val="Exhibit2"/>
            </w:pPr>
            <w:r w:rsidRPr="00386C58">
              <w:t xml:space="preserve">Caso o </w:t>
            </w:r>
            <w:r w:rsidR="00D007A6" w:rsidRPr="00386C58">
              <w:t>SUBSCRITOR</w:t>
            </w:r>
            <w:r w:rsidRPr="00386C58">
              <w:t xml:space="preserve"> não efetue o pagamento do valor do investimento, nos termos previstos acima, o presente Pedido de </w:t>
            </w:r>
            <w:r w:rsidR="00D007A6" w:rsidRPr="00386C58">
              <w:t>Subscrição</w:t>
            </w:r>
            <w:r w:rsidR="00F27AD9" w:rsidRPr="00187B9C">
              <w:t xml:space="preserve"> da Oferta</w:t>
            </w:r>
            <w:r w:rsidR="00D007A6" w:rsidRPr="00386C58">
              <w:t xml:space="preserve"> Prioritária</w:t>
            </w:r>
            <w:r w:rsidRPr="00386C58">
              <w:t xml:space="preserve"> será automaticamente</w:t>
            </w:r>
            <w:r w:rsidRPr="00386C58" w:rsidDel="00184BD1">
              <w:t xml:space="preserve"> </w:t>
            </w:r>
            <w:r w:rsidRPr="00386C58">
              <w:t>cancelado</w:t>
            </w:r>
            <w:r w:rsidR="00D007A6" w:rsidRPr="00386C58">
              <w:t xml:space="preserve"> pelo AGENTE DE CUSTÓDIA</w:t>
            </w:r>
            <w:r w:rsidRPr="00386C58">
              <w:t>.</w:t>
            </w:r>
          </w:p>
          <w:p w14:paraId="5A3D2BD9" w14:textId="12FA4590" w:rsidR="00B90C0E" w:rsidRPr="00386C58" w:rsidRDefault="005D475F" w:rsidP="0083159D">
            <w:pPr>
              <w:pStyle w:val="Exhibit1"/>
              <w:spacing w:before="0"/>
            </w:pPr>
            <w:r w:rsidRPr="00386C58">
              <w:t>O</w:t>
            </w:r>
            <w:r w:rsidR="00B90C0E" w:rsidRPr="00386C58">
              <w:t xml:space="preserve"> </w:t>
            </w:r>
            <w:r w:rsidRPr="00386C58">
              <w:t xml:space="preserve">AGENTE DE CUSTÓDIA </w:t>
            </w:r>
            <w:r w:rsidR="00B90C0E" w:rsidRPr="00386C58">
              <w:t xml:space="preserve">entregará, após as 16:00 horas (horário de Brasília) da Data de Liquidação, </w:t>
            </w:r>
            <w:r w:rsidR="00687FF8">
              <w:t>ao SUBSCRITOR</w:t>
            </w:r>
            <w:r w:rsidR="00B90C0E" w:rsidRPr="00386C58">
              <w:t xml:space="preserve"> o número de Ações constante do</w:t>
            </w:r>
            <w:r w:rsidRPr="00386C58">
              <w:t xml:space="preserve"> item 25</w:t>
            </w:r>
            <w:r w:rsidR="00B90C0E" w:rsidRPr="00386C58">
              <w:t xml:space="preserve"> </w:t>
            </w:r>
            <w:r w:rsidRPr="00386C58">
              <w:t>acima</w:t>
            </w:r>
            <w:r w:rsidR="00B90C0E" w:rsidRPr="00386C58">
              <w:t>, observado o Limite de Subscrição Proporcional.</w:t>
            </w:r>
          </w:p>
          <w:p w14:paraId="51AB7B01" w14:textId="74BEC948" w:rsidR="00B90149" w:rsidRPr="00386C58" w:rsidRDefault="005D475F" w:rsidP="0083159D">
            <w:pPr>
              <w:pStyle w:val="Exhibit2"/>
            </w:pPr>
            <w:r w:rsidRPr="00386C58">
              <w:t>Caso a relação acima resulte em fração</w:t>
            </w:r>
            <w:r w:rsidR="00762421" w:rsidRPr="00386C58">
              <w:t xml:space="preserve"> de ação</w:t>
            </w:r>
            <w:r w:rsidRPr="00386C58">
              <w:t xml:space="preserve">, </w:t>
            </w:r>
            <w:r w:rsidR="00762421" w:rsidRPr="00386C58">
              <w:t xml:space="preserve">o </w:t>
            </w:r>
            <w:r w:rsidR="00CD7E9D">
              <w:t xml:space="preserve">valor de subscrição </w:t>
            </w:r>
            <w:r w:rsidR="00762421" w:rsidRPr="00386C58">
              <w:t xml:space="preserve">será limitado ao </w:t>
            </w:r>
            <w:r w:rsidR="00CD7E9D">
              <w:t xml:space="preserve">valor </w:t>
            </w:r>
            <w:r w:rsidR="00CD7E9D" w:rsidRPr="00E83657">
              <w:t xml:space="preserve">correspondente ao maior número inteiro de </w:t>
            </w:r>
            <w:r w:rsidR="00197417">
              <w:t>A</w:t>
            </w:r>
            <w:r w:rsidR="00CD7E9D" w:rsidRPr="00E83657">
              <w:t xml:space="preserve">ções apurado, sem arredondamento, desconsiderando-se eventuais frações de </w:t>
            </w:r>
            <w:r w:rsidR="00197417">
              <w:t>A</w:t>
            </w:r>
            <w:r w:rsidR="00CD7E9D" w:rsidRPr="00E83657">
              <w:t>ções</w:t>
            </w:r>
            <w:r w:rsidR="00312738" w:rsidRPr="00386C58">
              <w:t>.</w:t>
            </w:r>
            <w:r w:rsidR="004A32E9" w:rsidRPr="00386C58">
              <w:t xml:space="preserve"> </w:t>
            </w:r>
          </w:p>
          <w:p w14:paraId="5CFADBA5" w14:textId="6A08F932" w:rsidR="00457ACB" w:rsidRPr="003D77E3" w:rsidRDefault="00457ACB" w:rsidP="0083159D">
            <w:pPr>
              <w:pStyle w:val="Exhibit1"/>
              <w:spacing w:before="0"/>
              <w:rPr>
                <w:b/>
              </w:rPr>
            </w:pPr>
            <w:bookmarkStart w:id="30" w:name="_Ref137559235"/>
            <w:r w:rsidRPr="00BC7649">
              <w:rPr>
                <w:bCs/>
              </w:rPr>
              <w:t xml:space="preserve">O AGENTE DE CUSTÓDIA que venha a atender este Pedido de Subscrição </w:t>
            </w:r>
            <w:r w:rsidR="00F27AD9">
              <w:rPr>
                <w:bCs/>
              </w:rPr>
              <w:t xml:space="preserve">da Oferta </w:t>
            </w:r>
            <w:r w:rsidRPr="00BC7649">
              <w:rPr>
                <w:bCs/>
              </w:rPr>
              <w:t xml:space="preserve">Prioritária deverá, no prazo e nos valores estabelecidos pela </w:t>
            </w:r>
            <w:r w:rsidR="005B49FE" w:rsidRPr="00BC7649">
              <w:rPr>
                <w:bCs/>
              </w:rPr>
              <w:t>B3</w:t>
            </w:r>
            <w:r w:rsidRPr="00BC7649">
              <w:rPr>
                <w:bCs/>
              </w:rPr>
              <w:t xml:space="preserve">, nos termos do </w:t>
            </w:r>
            <w:r w:rsidR="00BF4CF1">
              <w:rPr>
                <w:bCs/>
              </w:rPr>
              <w:t>MPO da Câmara B3</w:t>
            </w:r>
            <w:r w:rsidRPr="00BC7649">
              <w:rPr>
                <w:bCs/>
              </w:rPr>
              <w:t xml:space="preserve">, realizar o depósito de garantias necessárias para que este Pedido de Subscrição </w:t>
            </w:r>
            <w:r w:rsidR="00F27AD9">
              <w:rPr>
                <w:bCs/>
              </w:rPr>
              <w:t xml:space="preserve">da Oferta </w:t>
            </w:r>
            <w:r w:rsidR="00CD7E9D" w:rsidRPr="00BC7649">
              <w:rPr>
                <w:bCs/>
              </w:rPr>
              <w:t xml:space="preserve">Prioritária </w:t>
            </w:r>
            <w:r w:rsidRPr="00BC7649">
              <w:rPr>
                <w:bCs/>
              </w:rPr>
              <w:t xml:space="preserve">possa ser liquidado, no prazo e nos valores estabelecidos pela </w:t>
            </w:r>
            <w:r w:rsidR="005B49FE" w:rsidRPr="00BC7649">
              <w:rPr>
                <w:bCs/>
              </w:rPr>
              <w:t>B3</w:t>
            </w:r>
            <w:r w:rsidRPr="00BC7649">
              <w:rPr>
                <w:bCs/>
              </w:rPr>
              <w:t>,</w:t>
            </w:r>
            <w:r w:rsidRPr="00BC7649">
              <w:rPr>
                <w:bCs/>
                <w:color w:val="000000"/>
              </w:rPr>
              <w:t xml:space="preserve"> </w:t>
            </w:r>
            <w:r w:rsidRPr="00BC7649">
              <w:rPr>
                <w:bCs/>
              </w:rPr>
              <w:t xml:space="preserve">nos termos do </w:t>
            </w:r>
            <w:r w:rsidR="00BF4CF1">
              <w:rPr>
                <w:bCs/>
              </w:rPr>
              <w:t>MPO da Câmara B3</w:t>
            </w:r>
            <w:r w:rsidRPr="00BC7649">
              <w:rPr>
                <w:bCs/>
              </w:rPr>
              <w:t xml:space="preserve"> (“</w:t>
            </w:r>
            <w:r w:rsidRPr="002C4D86">
              <w:rPr>
                <w:b/>
              </w:rPr>
              <w:t>Depósito de Garantia</w:t>
            </w:r>
            <w:r w:rsidRPr="00BC7649">
              <w:rPr>
                <w:bCs/>
              </w:rPr>
              <w:t>”) para se habilitar na Oferta Prioritária.</w:t>
            </w:r>
            <w:bookmarkEnd w:id="30"/>
          </w:p>
          <w:p w14:paraId="27D786D8" w14:textId="58208CBC" w:rsidR="00457ACB" w:rsidRPr="00BC7649" w:rsidRDefault="00457ACB" w:rsidP="0083159D">
            <w:pPr>
              <w:pStyle w:val="Exhibit2"/>
              <w:rPr>
                <w:bCs/>
              </w:rPr>
            </w:pPr>
            <w:bookmarkStart w:id="31" w:name="_Ref137558556"/>
            <w:r w:rsidRPr="00BC7649">
              <w:rPr>
                <w:bCs/>
              </w:rPr>
              <w:t xml:space="preserve">Na eventualidade </w:t>
            </w:r>
            <w:r w:rsidR="00367724" w:rsidRPr="00BC7649">
              <w:rPr>
                <w:bCs/>
              </w:rPr>
              <w:t>d</w:t>
            </w:r>
            <w:r w:rsidR="00CD7E9D" w:rsidRPr="00BC7649">
              <w:rPr>
                <w:bCs/>
              </w:rPr>
              <w:t>o</w:t>
            </w:r>
            <w:r w:rsidR="00367724" w:rsidRPr="00BC7649">
              <w:rPr>
                <w:bCs/>
              </w:rPr>
              <w:t xml:space="preserve"> </w:t>
            </w:r>
            <w:r w:rsidRPr="00BC7649">
              <w:rPr>
                <w:bCs/>
              </w:rPr>
              <w:t xml:space="preserve">AGENTE DE CUSTÓDIA não realizar o Depósito de Garantia, </w:t>
            </w:r>
            <w:r w:rsidR="00687FF8">
              <w:rPr>
                <w:bCs/>
              </w:rPr>
              <w:t>este</w:t>
            </w:r>
            <w:r w:rsidRPr="00BC7649">
              <w:rPr>
                <w:bCs/>
              </w:rPr>
              <w:t xml:space="preserve"> Pedido de Subscrição</w:t>
            </w:r>
            <w:r w:rsidR="00F27AD9" w:rsidRPr="00187B9C">
              <w:t xml:space="preserve"> da Oferta</w:t>
            </w:r>
            <w:r w:rsidRPr="00BC7649">
              <w:rPr>
                <w:bCs/>
              </w:rPr>
              <w:t xml:space="preserve"> Prioritária ser</w:t>
            </w:r>
            <w:r w:rsidR="00687FF8">
              <w:rPr>
                <w:bCs/>
              </w:rPr>
              <w:t>á</w:t>
            </w:r>
            <w:r w:rsidRPr="00BC7649">
              <w:rPr>
                <w:bCs/>
              </w:rPr>
              <w:t xml:space="preserve"> cancelado, não sendo a Companhia</w:t>
            </w:r>
            <w:r w:rsidR="00367724" w:rsidRPr="00BC7649">
              <w:rPr>
                <w:bCs/>
              </w:rPr>
              <w:t>,</w:t>
            </w:r>
            <w:r w:rsidR="00197417">
              <w:rPr>
                <w:bCs/>
              </w:rPr>
              <w:t xml:space="preserve"> os Acionistas Vendedores, </w:t>
            </w:r>
            <w:r w:rsidRPr="00BC7649">
              <w:rPr>
                <w:bCs/>
              </w:rPr>
              <w:t>os Coordenadores da Oferta</w:t>
            </w:r>
            <w:r w:rsidR="00AC5A9D" w:rsidRPr="00BC7649">
              <w:rPr>
                <w:bCs/>
              </w:rPr>
              <w:t>,</w:t>
            </w:r>
            <w:r w:rsidRPr="00BC7649">
              <w:rPr>
                <w:bCs/>
              </w:rPr>
              <w:t xml:space="preserve"> nem a </w:t>
            </w:r>
            <w:r w:rsidR="005B49FE" w:rsidRPr="00BC7649">
              <w:rPr>
                <w:bCs/>
              </w:rPr>
              <w:t>B3</w:t>
            </w:r>
            <w:r w:rsidRPr="00BC7649">
              <w:rPr>
                <w:bCs/>
              </w:rPr>
              <w:t xml:space="preserve"> responsáveis por quaisquer perdas, demandas, prejuízos ou danos incorridos pelo </w:t>
            </w:r>
            <w:r w:rsidR="00687FF8">
              <w:t>SUBSCRITOR</w:t>
            </w:r>
            <w:r w:rsidRPr="00BC7649">
              <w:rPr>
                <w:bCs/>
              </w:rPr>
              <w:t>.</w:t>
            </w:r>
            <w:bookmarkEnd w:id="31"/>
          </w:p>
          <w:p w14:paraId="0E1697BE" w14:textId="31BA4995" w:rsidR="00457ACB" w:rsidRPr="00525481" w:rsidRDefault="00457ACB" w:rsidP="0083159D">
            <w:pPr>
              <w:pStyle w:val="Exhibit2"/>
              <w:rPr>
                <w:bCs/>
              </w:rPr>
            </w:pPr>
            <w:bookmarkStart w:id="32" w:name="_Ref137558557"/>
            <w:r w:rsidRPr="00BC7649">
              <w:rPr>
                <w:bCs/>
              </w:rPr>
              <w:t xml:space="preserve">Na eventualidade </w:t>
            </w:r>
            <w:r w:rsidR="00C91B47" w:rsidRPr="00BC7649">
              <w:rPr>
                <w:bCs/>
              </w:rPr>
              <w:t xml:space="preserve">de o </w:t>
            </w:r>
            <w:r w:rsidRPr="00BC7649">
              <w:rPr>
                <w:bCs/>
              </w:rPr>
              <w:t xml:space="preserve">AGENTE DE CUSTÓDIA realizar </w:t>
            </w:r>
            <w:r w:rsidR="00794321" w:rsidRPr="00BC7649">
              <w:rPr>
                <w:bCs/>
              </w:rPr>
              <w:t xml:space="preserve">parcialmente </w:t>
            </w:r>
            <w:r w:rsidRPr="00BC7649">
              <w:rPr>
                <w:bCs/>
              </w:rPr>
              <w:t xml:space="preserve">o Depósito de Garantia, </w:t>
            </w:r>
            <w:r w:rsidR="00525481">
              <w:rPr>
                <w:bCs/>
              </w:rPr>
              <w:t>caso este</w:t>
            </w:r>
            <w:r w:rsidRPr="00BC7649">
              <w:rPr>
                <w:bCs/>
              </w:rPr>
              <w:t xml:space="preserve"> Pedidos de Subscrição</w:t>
            </w:r>
            <w:r w:rsidR="00F27AD9">
              <w:rPr>
                <w:bCs/>
              </w:rPr>
              <w:t xml:space="preserve"> da Oferta</w:t>
            </w:r>
            <w:r w:rsidRPr="00BC7649">
              <w:rPr>
                <w:bCs/>
              </w:rPr>
              <w:t xml:space="preserve"> Prioritária não tenha sido garantido</w:t>
            </w:r>
            <w:r w:rsidR="00525481">
              <w:rPr>
                <w:bCs/>
              </w:rPr>
              <w:t>,</w:t>
            </w:r>
            <w:r w:rsidRPr="00525481">
              <w:rPr>
                <w:bCs/>
              </w:rPr>
              <w:t xml:space="preserve"> ser</w:t>
            </w:r>
            <w:r w:rsidR="00525481">
              <w:rPr>
                <w:bCs/>
              </w:rPr>
              <w:t>á</w:t>
            </w:r>
            <w:r w:rsidRPr="00525481">
              <w:rPr>
                <w:bCs/>
              </w:rPr>
              <w:t xml:space="preserve"> cancelado pelo AGENTE DE CUSTÓDIA, não </w:t>
            </w:r>
            <w:r w:rsidR="00794321" w:rsidRPr="00525481">
              <w:rPr>
                <w:bCs/>
              </w:rPr>
              <w:t>tendo</w:t>
            </w:r>
            <w:r w:rsidRPr="00525481">
              <w:rPr>
                <w:bCs/>
              </w:rPr>
              <w:t xml:space="preserve"> a Companhia</w:t>
            </w:r>
            <w:r w:rsidR="001244F0" w:rsidRPr="00525481">
              <w:rPr>
                <w:bCs/>
              </w:rPr>
              <w:t xml:space="preserve">, </w:t>
            </w:r>
            <w:r w:rsidR="00197417">
              <w:rPr>
                <w:bCs/>
              </w:rPr>
              <w:t xml:space="preserve">os Acionistas Vendedores, </w:t>
            </w:r>
            <w:r w:rsidRPr="00525481">
              <w:rPr>
                <w:bCs/>
              </w:rPr>
              <w:t>os Coordenadores da Oferta</w:t>
            </w:r>
            <w:r w:rsidR="00AC5A9D" w:rsidRPr="00525481">
              <w:rPr>
                <w:bCs/>
              </w:rPr>
              <w:t>,</w:t>
            </w:r>
            <w:r w:rsidRPr="00525481">
              <w:rPr>
                <w:bCs/>
              </w:rPr>
              <w:t xml:space="preserve"> nem a </w:t>
            </w:r>
            <w:r w:rsidR="005B49FE" w:rsidRPr="00525481">
              <w:rPr>
                <w:bCs/>
              </w:rPr>
              <w:t>B3</w:t>
            </w:r>
            <w:r w:rsidRPr="00525481">
              <w:rPr>
                <w:bCs/>
              </w:rPr>
              <w:t xml:space="preserve"> </w:t>
            </w:r>
            <w:r w:rsidR="00794321" w:rsidRPr="00525481">
              <w:rPr>
                <w:bCs/>
              </w:rPr>
              <w:t>responsabilidade</w:t>
            </w:r>
            <w:r w:rsidRPr="00525481">
              <w:rPr>
                <w:bCs/>
              </w:rPr>
              <w:t xml:space="preserve"> por quaisquer perdas, demandas, prejuízos ou danos incorridos pelo </w:t>
            </w:r>
            <w:r w:rsidR="00525481">
              <w:t>SUBSCRITOR</w:t>
            </w:r>
            <w:r w:rsidR="00165398">
              <w:t xml:space="preserve"> </w:t>
            </w:r>
            <w:r w:rsidR="00794321" w:rsidRPr="00525481">
              <w:rPr>
                <w:bCs/>
              </w:rPr>
              <w:t>cujo</w:t>
            </w:r>
            <w:r w:rsidRPr="00525481">
              <w:rPr>
                <w:bCs/>
              </w:rPr>
              <w:t xml:space="preserve"> Pedidos de Subscrição Prioritária </w:t>
            </w:r>
            <w:r w:rsidR="00794321" w:rsidRPr="00525481">
              <w:rPr>
                <w:bCs/>
              </w:rPr>
              <w:t>não tenha sido garantido nos termos desta Cláusula</w:t>
            </w:r>
            <w:r w:rsidRPr="00525481">
              <w:rPr>
                <w:bCs/>
              </w:rPr>
              <w:t>. Na hipótese do AGENTE DE CUSTÓDIA não cancelar os Pedidos de Subscrição</w:t>
            </w:r>
            <w:r w:rsidR="00F27AD9">
              <w:rPr>
                <w:bCs/>
              </w:rPr>
              <w:t xml:space="preserve"> da Oferta</w:t>
            </w:r>
            <w:r w:rsidRPr="00525481">
              <w:rPr>
                <w:bCs/>
              </w:rPr>
              <w:t xml:space="preserve"> Prioritária cujo valor não </w:t>
            </w:r>
            <w:r w:rsidR="00794321" w:rsidRPr="00525481">
              <w:rPr>
                <w:bCs/>
              </w:rPr>
              <w:t xml:space="preserve">tenha sido </w:t>
            </w:r>
            <w:r w:rsidRPr="00525481">
              <w:rPr>
                <w:bCs/>
              </w:rPr>
              <w:t xml:space="preserve">garantido conforme previsto </w:t>
            </w:r>
            <w:r w:rsidR="00354B99" w:rsidRPr="00525481">
              <w:rPr>
                <w:bCs/>
              </w:rPr>
              <w:t>nas Cláusulas</w:t>
            </w:r>
            <w:r w:rsidR="00634264" w:rsidRPr="00525481">
              <w:rPr>
                <w:bCs/>
              </w:rPr>
              <w:t xml:space="preserve"> </w:t>
            </w:r>
            <w:r w:rsidR="00794321" w:rsidRPr="00BC7649">
              <w:rPr>
                <w:bCs/>
              </w:rPr>
              <w:fldChar w:fldCharType="begin"/>
            </w:r>
            <w:r w:rsidR="00794321" w:rsidRPr="00525481">
              <w:rPr>
                <w:bCs/>
              </w:rPr>
              <w:instrText xml:space="preserve"> REF _Ref137559235 \r \h </w:instrText>
            </w:r>
            <w:r w:rsidR="0056663E">
              <w:rPr>
                <w:bCs/>
              </w:rPr>
              <w:instrText xml:space="preserve"> \* MERGEFORMAT </w:instrText>
            </w:r>
            <w:r w:rsidR="00794321" w:rsidRPr="00BC7649">
              <w:rPr>
                <w:bCs/>
              </w:rPr>
            </w:r>
            <w:r w:rsidR="00794321" w:rsidRPr="00BC7649">
              <w:rPr>
                <w:bCs/>
              </w:rPr>
              <w:fldChar w:fldCharType="separate"/>
            </w:r>
            <w:r w:rsidR="00582843">
              <w:rPr>
                <w:bCs/>
              </w:rPr>
              <w:t>14</w:t>
            </w:r>
            <w:r w:rsidR="00794321" w:rsidRPr="00BC7649">
              <w:rPr>
                <w:bCs/>
              </w:rPr>
              <w:fldChar w:fldCharType="end"/>
            </w:r>
            <w:r w:rsidR="00794321" w:rsidRPr="00525481">
              <w:rPr>
                <w:bCs/>
              </w:rPr>
              <w:t xml:space="preserve"> e </w:t>
            </w:r>
            <w:r w:rsidR="00794321" w:rsidRPr="00BC7649">
              <w:rPr>
                <w:bCs/>
              </w:rPr>
              <w:fldChar w:fldCharType="begin"/>
            </w:r>
            <w:r w:rsidR="00794321" w:rsidRPr="00525481">
              <w:rPr>
                <w:bCs/>
              </w:rPr>
              <w:instrText xml:space="preserve"> REF _Ref137558556 \r \h </w:instrText>
            </w:r>
            <w:r w:rsidR="0056663E">
              <w:rPr>
                <w:bCs/>
              </w:rPr>
              <w:instrText xml:space="preserve"> \* MERGEFORMAT </w:instrText>
            </w:r>
            <w:r w:rsidR="00794321" w:rsidRPr="00BC7649">
              <w:rPr>
                <w:bCs/>
              </w:rPr>
            </w:r>
            <w:r w:rsidR="00794321" w:rsidRPr="00BC7649">
              <w:rPr>
                <w:bCs/>
              </w:rPr>
              <w:fldChar w:fldCharType="separate"/>
            </w:r>
            <w:r w:rsidR="00582843">
              <w:rPr>
                <w:bCs/>
              </w:rPr>
              <w:t>14.1</w:t>
            </w:r>
            <w:r w:rsidR="00794321" w:rsidRPr="00BC7649">
              <w:rPr>
                <w:bCs/>
              </w:rPr>
              <w:fldChar w:fldCharType="end"/>
            </w:r>
            <w:r w:rsidR="00794321" w:rsidRPr="00525481">
              <w:rPr>
                <w:bCs/>
              </w:rPr>
              <w:t xml:space="preserve"> acima</w:t>
            </w:r>
            <w:r w:rsidRPr="00525481">
              <w:rPr>
                <w:bCs/>
              </w:rPr>
              <w:t xml:space="preserve">, na forma e no prazo determinado pela </w:t>
            </w:r>
            <w:r w:rsidR="005B49FE" w:rsidRPr="00525481">
              <w:rPr>
                <w:bCs/>
              </w:rPr>
              <w:t>B3</w:t>
            </w:r>
            <w:r w:rsidRPr="00525481">
              <w:rPr>
                <w:bCs/>
              </w:rPr>
              <w:t xml:space="preserve">, nos termos do </w:t>
            </w:r>
            <w:r w:rsidR="00BF4CF1">
              <w:rPr>
                <w:bCs/>
              </w:rPr>
              <w:t>MPO da Câmara B3</w:t>
            </w:r>
            <w:r w:rsidRPr="00525481">
              <w:rPr>
                <w:bCs/>
              </w:rPr>
              <w:t xml:space="preserve">, todos os Pedidos de Subscrição </w:t>
            </w:r>
            <w:r w:rsidR="00F27AD9">
              <w:rPr>
                <w:bCs/>
              </w:rPr>
              <w:t xml:space="preserve">da Oferta </w:t>
            </w:r>
            <w:r w:rsidRPr="00525481">
              <w:rPr>
                <w:bCs/>
              </w:rPr>
              <w:t xml:space="preserve">Prioritária realizados pelo AGENTE DE CUSTÓDIA serão cancelados, não </w:t>
            </w:r>
            <w:r w:rsidR="00794321" w:rsidRPr="00525481">
              <w:rPr>
                <w:bCs/>
              </w:rPr>
              <w:t xml:space="preserve">tendo </w:t>
            </w:r>
            <w:r w:rsidRPr="00525481">
              <w:rPr>
                <w:bCs/>
              </w:rPr>
              <w:t>a Companhia,</w:t>
            </w:r>
            <w:r w:rsidR="001244F0" w:rsidRPr="00525481">
              <w:rPr>
                <w:bCs/>
              </w:rPr>
              <w:t xml:space="preserve"> </w:t>
            </w:r>
            <w:r w:rsidR="00197417">
              <w:rPr>
                <w:bCs/>
              </w:rPr>
              <w:t xml:space="preserve">os Acionistas Vendedores, </w:t>
            </w:r>
            <w:r w:rsidRPr="00525481">
              <w:rPr>
                <w:bCs/>
              </w:rPr>
              <w:t>os Coordenadores da Oferta</w:t>
            </w:r>
            <w:r w:rsidR="00AC5A9D" w:rsidRPr="00525481">
              <w:rPr>
                <w:bCs/>
              </w:rPr>
              <w:t>,</w:t>
            </w:r>
            <w:r w:rsidRPr="00525481">
              <w:rPr>
                <w:bCs/>
              </w:rPr>
              <w:t xml:space="preserve"> nem a </w:t>
            </w:r>
            <w:r w:rsidR="005B49FE" w:rsidRPr="00525481">
              <w:rPr>
                <w:bCs/>
              </w:rPr>
              <w:t>B3</w:t>
            </w:r>
            <w:r w:rsidRPr="00525481">
              <w:rPr>
                <w:bCs/>
              </w:rPr>
              <w:t xml:space="preserve"> respons</w:t>
            </w:r>
            <w:r w:rsidR="00794321" w:rsidRPr="00525481">
              <w:rPr>
                <w:bCs/>
              </w:rPr>
              <w:t>abilidade</w:t>
            </w:r>
            <w:r w:rsidRPr="00525481">
              <w:rPr>
                <w:bCs/>
              </w:rPr>
              <w:t xml:space="preserve"> por quaisquer perdas, demandas, prejuízos ou danos incorridos pelo </w:t>
            </w:r>
            <w:r w:rsidR="00165398">
              <w:t xml:space="preserve">SUBSCRITOR </w:t>
            </w:r>
            <w:r w:rsidRPr="00525481">
              <w:rPr>
                <w:bCs/>
              </w:rPr>
              <w:t>que houver efetuado Pedidos de Subscrição Prioritária junto a este AGENTE DE CUSTÓDIA.</w:t>
            </w:r>
            <w:bookmarkEnd w:id="32"/>
          </w:p>
          <w:p w14:paraId="7A1F9ED3" w14:textId="7E359B90" w:rsidR="00457ACB" w:rsidRPr="00525481" w:rsidRDefault="007F0904" w:rsidP="0083159D">
            <w:pPr>
              <w:pStyle w:val="Exhibit2"/>
              <w:rPr>
                <w:bCs/>
                <w:i/>
              </w:rPr>
            </w:pPr>
            <w:r w:rsidRPr="00525481">
              <w:rPr>
                <w:bCs/>
              </w:rPr>
              <w:t>N</w:t>
            </w:r>
            <w:r w:rsidR="00457ACB" w:rsidRPr="00525481">
              <w:rPr>
                <w:bCs/>
              </w:rPr>
              <w:t xml:space="preserve">as hipóteses previstas </w:t>
            </w:r>
            <w:r w:rsidRPr="00525481">
              <w:rPr>
                <w:bCs/>
              </w:rPr>
              <w:t xml:space="preserve">neste Pedido de Subscrição </w:t>
            </w:r>
            <w:r w:rsidR="00F27AD9">
              <w:rPr>
                <w:bCs/>
              </w:rPr>
              <w:t xml:space="preserve">da Oferta </w:t>
            </w:r>
            <w:r w:rsidRPr="00525481">
              <w:rPr>
                <w:bCs/>
              </w:rPr>
              <w:t xml:space="preserve">Prioritária e no Fato Relevante da Oferta, incluindo aquelas previstas </w:t>
            </w:r>
            <w:r w:rsidR="0011129A" w:rsidRPr="00525481">
              <w:rPr>
                <w:bCs/>
              </w:rPr>
              <w:t>na</w:t>
            </w:r>
            <w:r w:rsidR="00354B99" w:rsidRPr="00525481">
              <w:rPr>
                <w:bCs/>
              </w:rPr>
              <w:t>s</w:t>
            </w:r>
            <w:r w:rsidR="0011129A" w:rsidRPr="00525481">
              <w:rPr>
                <w:bCs/>
              </w:rPr>
              <w:t xml:space="preserve"> Cláusula</w:t>
            </w:r>
            <w:r w:rsidR="00354B99" w:rsidRPr="00525481">
              <w:rPr>
                <w:bCs/>
              </w:rPr>
              <w:t>s</w:t>
            </w:r>
            <w:r w:rsidR="0011129A" w:rsidRPr="00525481">
              <w:rPr>
                <w:bCs/>
              </w:rPr>
              <w:t xml:space="preserve"> </w:t>
            </w:r>
            <w:r w:rsidR="00CC5913" w:rsidRPr="00BC7649">
              <w:rPr>
                <w:bCs/>
              </w:rPr>
              <w:fldChar w:fldCharType="begin"/>
            </w:r>
            <w:r w:rsidR="00CC5913" w:rsidRPr="00525481">
              <w:rPr>
                <w:bCs/>
              </w:rPr>
              <w:instrText xml:space="preserve"> REF _Ref137558581 \r \h </w:instrText>
            </w:r>
            <w:r w:rsidR="0056663E">
              <w:rPr>
                <w:bCs/>
              </w:rPr>
              <w:instrText xml:space="preserve"> \* MERGEFORMAT </w:instrText>
            </w:r>
            <w:r w:rsidR="00CC5913" w:rsidRPr="00BC7649">
              <w:rPr>
                <w:bCs/>
              </w:rPr>
            </w:r>
            <w:r w:rsidR="00CC5913" w:rsidRPr="00BC7649">
              <w:rPr>
                <w:bCs/>
              </w:rPr>
              <w:fldChar w:fldCharType="separate"/>
            </w:r>
            <w:r w:rsidR="00582843">
              <w:rPr>
                <w:bCs/>
              </w:rPr>
              <w:t>8</w:t>
            </w:r>
            <w:r w:rsidR="00CC5913" w:rsidRPr="00BC7649">
              <w:rPr>
                <w:bCs/>
              </w:rPr>
              <w:fldChar w:fldCharType="end"/>
            </w:r>
            <w:r w:rsidR="001244F0" w:rsidRPr="00525481">
              <w:rPr>
                <w:bCs/>
              </w:rPr>
              <w:t xml:space="preserve">, </w:t>
            </w:r>
            <w:r w:rsidR="00CC5913" w:rsidRPr="00BC7649">
              <w:rPr>
                <w:bCs/>
              </w:rPr>
              <w:fldChar w:fldCharType="begin"/>
            </w:r>
            <w:r w:rsidR="00CC5913" w:rsidRPr="00525481">
              <w:rPr>
                <w:bCs/>
              </w:rPr>
              <w:instrText xml:space="preserve"> REF _Ref137558556 \r \h </w:instrText>
            </w:r>
            <w:r w:rsidR="0056663E">
              <w:rPr>
                <w:bCs/>
              </w:rPr>
              <w:instrText xml:space="preserve"> \* MERGEFORMAT </w:instrText>
            </w:r>
            <w:r w:rsidR="00CC5913" w:rsidRPr="00BC7649">
              <w:rPr>
                <w:bCs/>
              </w:rPr>
            </w:r>
            <w:r w:rsidR="00CC5913" w:rsidRPr="00BC7649">
              <w:rPr>
                <w:bCs/>
              </w:rPr>
              <w:fldChar w:fldCharType="separate"/>
            </w:r>
            <w:r w:rsidR="00582843">
              <w:rPr>
                <w:bCs/>
              </w:rPr>
              <w:t>14.1</w:t>
            </w:r>
            <w:r w:rsidR="00CC5913" w:rsidRPr="00BC7649">
              <w:rPr>
                <w:bCs/>
              </w:rPr>
              <w:fldChar w:fldCharType="end"/>
            </w:r>
            <w:r w:rsidR="00CC5913" w:rsidRPr="00525481">
              <w:rPr>
                <w:bCs/>
              </w:rPr>
              <w:t xml:space="preserve"> e </w:t>
            </w:r>
            <w:r w:rsidR="00CC5913" w:rsidRPr="00BC7649">
              <w:rPr>
                <w:bCs/>
              </w:rPr>
              <w:fldChar w:fldCharType="begin"/>
            </w:r>
            <w:r w:rsidR="00CC5913" w:rsidRPr="00525481">
              <w:rPr>
                <w:bCs/>
              </w:rPr>
              <w:instrText xml:space="preserve"> REF _Ref137558557 \r \h </w:instrText>
            </w:r>
            <w:r w:rsidR="0056663E">
              <w:rPr>
                <w:bCs/>
              </w:rPr>
              <w:instrText xml:space="preserve"> \* MERGEFORMAT </w:instrText>
            </w:r>
            <w:r w:rsidR="00CC5913" w:rsidRPr="00BC7649">
              <w:rPr>
                <w:bCs/>
              </w:rPr>
            </w:r>
            <w:r w:rsidR="00CC5913" w:rsidRPr="00BC7649">
              <w:rPr>
                <w:bCs/>
              </w:rPr>
              <w:fldChar w:fldCharType="separate"/>
            </w:r>
            <w:r w:rsidR="00582843">
              <w:rPr>
                <w:bCs/>
              </w:rPr>
              <w:t>14.2</w:t>
            </w:r>
            <w:r w:rsidR="00CC5913" w:rsidRPr="00BC7649">
              <w:rPr>
                <w:bCs/>
              </w:rPr>
              <w:fldChar w:fldCharType="end"/>
            </w:r>
            <w:r w:rsidR="001244F0" w:rsidRPr="00525481">
              <w:rPr>
                <w:bCs/>
              </w:rPr>
              <w:t xml:space="preserve"> </w:t>
            </w:r>
            <w:r w:rsidR="00457ACB" w:rsidRPr="00525481">
              <w:rPr>
                <w:bCs/>
              </w:rPr>
              <w:t>acima</w:t>
            </w:r>
            <w:r w:rsidRPr="00525481">
              <w:rPr>
                <w:bCs/>
              </w:rPr>
              <w:t>, o Acionista que tiver seu Pedido de Subscrição</w:t>
            </w:r>
            <w:r w:rsidR="00F27AD9">
              <w:rPr>
                <w:bCs/>
              </w:rPr>
              <w:t xml:space="preserve"> da Oferta</w:t>
            </w:r>
            <w:r w:rsidRPr="00525481">
              <w:rPr>
                <w:bCs/>
              </w:rPr>
              <w:t xml:space="preserve"> Prioritária cancelado</w:t>
            </w:r>
            <w:r w:rsidR="00457ACB" w:rsidRPr="00525481">
              <w:rPr>
                <w:bCs/>
              </w:rPr>
              <w:t xml:space="preserve">: (a) não participará da Oferta Prioritária; e (b) </w:t>
            </w:r>
            <w:r w:rsidRPr="00525481">
              <w:rPr>
                <w:bCs/>
              </w:rPr>
              <w:t xml:space="preserve">os valores eventualmente depositados por tal Acionista deverão ser integralmente devolvidos pelo AGENTE DE CUSTÓDIA que tenha recebido o respectivo Pedido de Subscrição </w:t>
            </w:r>
            <w:r w:rsidR="00F27AD9">
              <w:rPr>
                <w:bCs/>
              </w:rPr>
              <w:t xml:space="preserve">da Oferta </w:t>
            </w:r>
            <w:r w:rsidRPr="00525481">
              <w:rPr>
                <w:bCs/>
              </w:rPr>
              <w:t xml:space="preserve">Prioritária, </w:t>
            </w:r>
            <w:r w:rsidR="00276048" w:rsidRPr="00AD14C5">
              <w:t xml:space="preserve">sem qualquer remuneração, juros ou correção monetária, sem reembolso de custos incorridos e com </w:t>
            </w:r>
            <w:r w:rsidR="00276048" w:rsidRPr="00AD14C5">
              <w:lastRenderedPageBreak/>
              <w:t xml:space="preserve">dedução de quaisquer tributos ou taxas eventualmente incidentes (incluindo, sem limitação, quaisquer tributos sobre movimentação financeira aplicáveis, sobre os valores pagos em função do </w:t>
            </w:r>
            <w:r w:rsidR="00276048" w:rsidRPr="00276048">
              <w:t>IOF/Câmbio</w:t>
            </w:r>
            <w:r w:rsidR="00276048" w:rsidRPr="00AD14C5">
              <w:t xml:space="preserve"> e quaisquer outros tributos que venham a ser criados, bem como aqueles cuja alíquota atual venha a ser majorada</w:t>
            </w:r>
            <w:r w:rsidR="00276048">
              <w:t>)</w:t>
            </w:r>
            <w:r w:rsidRPr="00525481">
              <w:rPr>
                <w:bCs/>
              </w:rPr>
              <w:t xml:space="preserve">, no prazo máximo de </w:t>
            </w:r>
            <w:r w:rsidR="00276048">
              <w:rPr>
                <w:bCs/>
              </w:rPr>
              <w:t>três</w:t>
            </w:r>
            <w:r w:rsidRPr="00525481">
              <w:rPr>
                <w:bCs/>
              </w:rPr>
              <w:t xml:space="preserve"> Dias Úteis contados do cancelamento do respectivo Pedido de Subscrição</w:t>
            </w:r>
            <w:r w:rsidR="00F27AD9">
              <w:rPr>
                <w:bCs/>
              </w:rPr>
              <w:t xml:space="preserve"> da Oferta</w:t>
            </w:r>
            <w:r w:rsidRPr="00525481">
              <w:rPr>
                <w:bCs/>
              </w:rPr>
              <w:t xml:space="preserve"> Prioritária</w:t>
            </w:r>
            <w:r w:rsidR="00457ACB" w:rsidRPr="00525481">
              <w:rPr>
                <w:bCs/>
              </w:rPr>
              <w:t>.</w:t>
            </w:r>
          </w:p>
          <w:p w14:paraId="3821C25B" w14:textId="5A5C8C05" w:rsidR="00B90149" w:rsidRPr="00386C58" w:rsidRDefault="00B90149" w:rsidP="0083159D">
            <w:pPr>
              <w:pStyle w:val="Exhibit1"/>
              <w:spacing w:before="0"/>
            </w:pPr>
            <w:r w:rsidRPr="00386C58">
              <w:t xml:space="preserve">Na hipótese de (i) não haver conclusão da Oferta, (ii) resilição do Contrato de </w:t>
            </w:r>
            <w:r w:rsidR="00585283" w:rsidRPr="00386C58">
              <w:t>Colocação</w:t>
            </w:r>
            <w:r w:rsidRPr="00386C58">
              <w:t xml:space="preserve">, </w:t>
            </w:r>
            <w:r w:rsidR="009C5FA9" w:rsidRPr="00386C58">
              <w:t xml:space="preserve">(iii) cancelamento </w:t>
            </w:r>
            <w:r w:rsidR="00457ACB" w:rsidRPr="00386C58">
              <w:t xml:space="preserve">ou revogação </w:t>
            </w:r>
            <w:r w:rsidR="009C5FA9" w:rsidRPr="00386C58">
              <w:t xml:space="preserve">da Oferta, </w:t>
            </w:r>
            <w:r w:rsidRPr="00386C58">
              <w:t>ou, ainda, (</w:t>
            </w:r>
            <w:r w:rsidR="009C5FA9" w:rsidRPr="00386C58">
              <w:t>iv</w:t>
            </w:r>
            <w:r w:rsidRPr="00386C58">
              <w:t xml:space="preserve">) em qualquer outra hipótese de devolução de Pedido de </w:t>
            </w:r>
            <w:r w:rsidR="00FF5FA7" w:rsidRPr="00386C58">
              <w:t xml:space="preserve">Subscrição </w:t>
            </w:r>
            <w:r w:rsidR="00F27AD9">
              <w:rPr>
                <w:bCs/>
              </w:rPr>
              <w:t xml:space="preserve">da Oferta </w:t>
            </w:r>
            <w:r w:rsidR="00FF5FA7" w:rsidRPr="00386C58">
              <w:t>Prioritária</w:t>
            </w:r>
            <w:r w:rsidRPr="00386C58">
              <w:t xml:space="preserve"> em função de expressa disposição legal, todos os Pedidos de </w:t>
            </w:r>
            <w:r w:rsidR="00FF5FA7" w:rsidRPr="00386C58">
              <w:t>Subscrição</w:t>
            </w:r>
            <w:r w:rsidR="00F27AD9">
              <w:rPr>
                <w:bCs/>
              </w:rPr>
              <w:t xml:space="preserve"> da Oferta</w:t>
            </w:r>
            <w:r w:rsidR="00FF5FA7" w:rsidRPr="00386C58">
              <w:t xml:space="preserve"> Prioritária </w:t>
            </w:r>
            <w:r w:rsidRPr="00386C58">
              <w:t xml:space="preserve">serão automaticamente cancelados e </w:t>
            </w:r>
            <w:r w:rsidR="00FF5FA7" w:rsidRPr="00386C58">
              <w:t>o</w:t>
            </w:r>
            <w:r w:rsidRPr="00386C58">
              <w:t xml:space="preserve"> </w:t>
            </w:r>
            <w:r w:rsidR="00FF5FA7" w:rsidRPr="00386C58">
              <w:t xml:space="preserve">AGENTE DE CUSTÓDIA </w:t>
            </w:r>
            <w:r w:rsidRPr="00386C58">
              <w:t xml:space="preserve">que tenha recebido o respectivo Pedido de </w:t>
            </w:r>
            <w:r w:rsidR="00FF5FA7" w:rsidRPr="00386C58">
              <w:t>Subscrição</w:t>
            </w:r>
            <w:r w:rsidR="00F27AD9">
              <w:rPr>
                <w:bCs/>
              </w:rPr>
              <w:t xml:space="preserve"> da Oferta</w:t>
            </w:r>
            <w:r w:rsidR="00FF5FA7" w:rsidRPr="00386C58">
              <w:t xml:space="preserve"> Prioritária </w:t>
            </w:r>
            <w:r w:rsidRPr="00386C58">
              <w:t xml:space="preserve">comunicará ao </w:t>
            </w:r>
            <w:r w:rsidR="00FF5FA7" w:rsidRPr="00386C58">
              <w:t>SUBSCRITOR</w:t>
            </w:r>
            <w:r w:rsidRPr="00386C58">
              <w:t xml:space="preserve"> sobre o cancelamento da Oferta, </w:t>
            </w:r>
            <w:r w:rsidR="00457ACB" w:rsidRPr="00386C58">
              <w:t xml:space="preserve">o que poderá ocorrer </w:t>
            </w:r>
            <w:r w:rsidRPr="00386C58">
              <w:t xml:space="preserve">por meio de divulgação de </w:t>
            </w:r>
            <w:r w:rsidR="00FF5FA7" w:rsidRPr="00386C58">
              <w:t>fato relevante</w:t>
            </w:r>
            <w:r w:rsidR="00995B13">
              <w:t xml:space="preserve"> pela Companhia</w:t>
            </w:r>
            <w:r w:rsidRPr="00386C58">
              <w:t xml:space="preserve">. Caso o </w:t>
            </w:r>
            <w:r w:rsidR="00FF5FA7" w:rsidRPr="00386C58">
              <w:t xml:space="preserve">SUBSCRITOR </w:t>
            </w:r>
            <w:r w:rsidRPr="00386C58">
              <w:t>já tenha efetuado o</w:t>
            </w:r>
            <w:r w:rsidR="001244F0" w:rsidRPr="00386C58">
              <w:t xml:space="preserve"> depósito</w:t>
            </w:r>
            <w:r w:rsidRPr="00386C58">
              <w:t>, os valor</w:t>
            </w:r>
            <w:r w:rsidR="00E64F4D" w:rsidRPr="00386C58">
              <w:t xml:space="preserve">es depositados serão devolvidos </w:t>
            </w:r>
            <w:r w:rsidR="00276048" w:rsidRPr="00AD14C5">
              <w:t xml:space="preserve">sem qualquer remuneração, juros ou correção monetária, sem reembolso de custos incorridos e com dedução de quaisquer tributos ou taxas eventualmente incidentes (incluindo, sem limitação, quaisquer tributos sobre movimentação financeira aplicáveis, sobre os valores pagos em função do </w:t>
            </w:r>
            <w:r w:rsidR="00276048" w:rsidRPr="00276048">
              <w:t>IOF/Câmbio</w:t>
            </w:r>
            <w:r w:rsidR="00276048" w:rsidRPr="00AD14C5">
              <w:t xml:space="preserve"> e quaisquer outros tributos que venham a ser criados, bem como aqueles cuja alíquota atual venha a ser majorada</w:t>
            </w:r>
            <w:r w:rsidR="00457ACB" w:rsidRPr="00386C58">
              <w:t>)</w:t>
            </w:r>
            <w:r w:rsidR="00E64F4D" w:rsidRPr="00386C58">
              <w:t xml:space="preserve">, </w:t>
            </w:r>
            <w:r w:rsidRPr="00386C58">
              <w:t xml:space="preserve">no prazo máximo de </w:t>
            </w:r>
            <w:r w:rsidR="00276048">
              <w:t>três</w:t>
            </w:r>
            <w:r w:rsidR="002C4D86" w:rsidRPr="00386C58">
              <w:t xml:space="preserve"> </w:t>
            </w:r>
            <w:r w:rsidR="00F25FAB" w:rsidRPr="00F25FAB">
              <w:t xml:space="preserve">Dias Úteis </w:t>
            </w:r>
            <w:r w:rsidRPr="00386C58">
              <w:t>contado</w:t>
            </w:r>
            <w:r w:rsidR="00757704" w:rsidRPr="00386C58">
              <w:t>s do recebimento da comunicação</w:t>
            </w:r>
            <w:r w:rsidRPr="00386C58">
              <w:t xml:space="preserve"> pelo investidor acerca de quaisquer dos eventos acima citados.</w:t>
            </w:r>
            <w:r w:rsidR="00E46161" w:rsidRPr="00386C58">
              <w:rPr>
                <w:color w:val="000000"/>
              </w:rPr>
              <w:t xml:space="preserve"> A Companhia</w:t>
            </w:r>
            <w:r w:rsidR="00197417">
              <w:rPr>
                <w:color w:val="000000"/>
              </w:rPr>
              <w:t>, os Acionistas Vendedores</w:t>
            </w:r>
            <w:r w:rsidR="00E46161" w:rsidRPr="00386C58">
              <w:rPr>
                <w:color w:val="000000"/>
              </w:rPr>
              <w:t xml:space="preserve">, os Coordenadores </w:t>
            </w:r>
            <w:r w:rsidR="00995B13">
              <w:rPr>
                <w:color w:val="000000"/>
              </w:rPr>
              <w:t xml:space="preserve">da Oferta </w:t>
            </w:r>
            <w:r w:rsidR="00E46161" w:rsidRPr="00386C58">
              <w:rPr>
                <w:color w:val="000000"/>
              </w:rPr>
              <w:t>e os Agentes de Colocação Internacional não serão responsáveis por eventuais perdas e danos incorridas pelos Acionistas.</w:t>
            </w:r>
          </w:p>
          <w:p w14:paraId="1D9B969E" w14:textId="54564EF6" w:rsidR="00B90149" w:rsidRPr="00386C58" w:rsidRDefault="00182E8C" w:rsidP="0083159D">
            <w:pPr>
              <w:pStyle w:val="Exhibit1"/>
              <w:spacing w:before="0"/>
            </w:pPr>
            <w:r w:rsidRPr="00386C58">
              <w:t xml:space="preserve">Na hipótese de haver descumprimento e/ou indícios de descumprimento, por quaisquer dos AGENTES DE CUSTÓDIA, de qualquer das obrigações previstas neste </w:t>
            </w:r>
            <w:r w:rsidR="00B64348" w:rsidRPr="00386C58">
              <w:t>Pedido de Subscrição</w:t>
            </w:r>
            <w:r w:rsidR="00F27AD9">
              <w:rPr>
                <w:bCs/>
              </w:rPr>
              <w:t xml:space="preserve"> da Oferta</w:t>
            </w:r>
            <w:r w:rsidR="00B64348" w:rsidRPr="00386C58">
              <w:t xml:space="preserve"> Prioritário</w:t>
            </w:r>
            <w:r w:rsidRPr="00386C58">
              <w:t xml:space="preserve">, em qualquer contrato celebrado no âmbito da Oferta, ou, ainda, de qualquer das normas de conduta previstas na regulamentação aplicável no âmbito da Oferta, </w:t>
            </w:r>
            <w:r w:rsidR="00BF52F6" w:rsidRPr="00BF52F6">
              <w:t>incluindo, sem limitação, especialmente as normas referentes ao período de silêncio e/ou divulgação indevida da Oferta, conforme previsto no artigo 11 da Resolução CVM 160, o</w:t>
            </w:r>
            <w:r w:rsidR="00BF52F6">
              <w:t xml:space="preserve"> </w:t>
            </w:r>
            <w:r w:rsidRPr="00386C58">
              <w:t xml:space="preserve">AGENTE DE CUSTÓDIA, a critério exclusivo dos Coordenadores da Oferta e sem prejuízo das demais medidas por eles julgadas cabíveis, (i) deixará de integrar o grupo de instituições financeiras responsáveis pela colocação das </w:t>
            </w:r>
            <w:r w:rsidR="00B64348" w:rsidRPr="00386C58">
              <w:t>Ações</w:t>
            </w:r>
            <w:r w:rsidRPr="00386C58">
              <w:t xml:space="preserve"> no âmbito da Oferta Prioritária</w:t>
            </w:r>
            <w:r w:rsidR="00296098" w:rsidRPr="00386C58">
              <w:t xml:space="preserve"> </w:t>
            </w:r>
            <w:r w:rsidR="00342B12" w:rsidRPr="00386C58">
              <w:t>e</w:t>
            </w:r>
            <w:r w:rsidRPr="00386C58">
              <w:t xml:space="preserve"> </w:t>
            </w:r>
            <w:r w:rsidR="00BF52F6">
              <w:t>todos</w:t>
            </w:r>
            <w:r w:rsidRPr="00386C58">
              <w:t xml:space="preserve"> </w:t>
            </w:r>
            <w:r w:rsidR="00BF52F6">
              <w:t xml:space="preserve">os </w:t>
            </w:r>
            <w:r w:rsidR="00F27AD9">
              <w:t xml:space="preserve">respectivos </w:t>
            </w:r>
            <w:r w:rsidRPr="00386C58">
              <w:t xml:space="preserve">Pedidos de Subscrição </w:t>
            </w:r>
            <w:r w:rsidR="00D056A3">
              <w:t xml:space="preserve">da Oferta </w:t>
            </w:r>
            <w:r w:rsidRPr="00386C58">
              <w:t>Prioritária</w:t>
            </w:r>
            <w:r w:rsidR="00342B12" w:rsidRPr="00386C58">
              <w:t>, que tenha recebido, serão cancelad</w:t>
            </w:r>
            <w:r w:rsidR="00BF52F6">
              <w:t>o</w:t>
            </w:r>
            <w:r w:rsidR="00342B12" w:rsidRPr="00386C58">
              <w:t xml:space="preserve">s </w:t>
            </w:r>
            <w:r w:rsidRPr="00386C58">
              <w:t>e o AGENTE DE CUSTÓDIA deverá informar imediatamente ao SUBSCRITOR sobre referido cancelamento, devendo ser restituídos, pelo AGENTE DE CUSTÓDIA</w:t>
            </w:r>
            <w:r w:rsidR="00342B12" w:rsidRPr="00386C58">
              <w:t>,</w:t>
            </w:r>
            <w:r w:rsidRPr="00386C58">
              <w:t xml:space="preserve"> integralmente ao SUBSCRITOR</w:t>
            </w:r>
            <w:r w:rsidR="00342B12" w:rsidRPr="00386C58">
              <w:t>,</w:t>
            </w:r>
            <w:r w:rsidRPr="00386C58">
              <w:t xml:space="preserve"> os valores eventualmente dados em contrapartida às </w:t>
            </w:r>
            <w:r w:rsidR="00B64348" w:rsidRPr="00386C58">
              <w:t>Ações</w:t>
            </w:r>
            <w:r w:rsidRPr="00386C58">
              <w:t xml:space="preserve">, no prazo de máximo </w:t>
            </w:r>
            <w:r w:rsidR="00197417">
              <w:t>três</w:t>
            </w:r>
            <w:r w:rsidR="002C4D86" w:rsidRPr="00386C58">
              <w:t xml:space="preserve"> </w:t>
            </w:r>
            <w:r w:rsidR="00F25FAB" w:rsidRPr="00F25FAB">
              <w:t xml:space="preserve">Dias Úteis </w:t>
            </w:r>
            <w:r w:rsidRPr="00386C58">
              <w:t xml:space="preserve">contados da data de divulgação do descredenciamento do AGENTE DE CUSTÓDIA, </w:t>
            </w:r>
            <w:r w:rsidR="00276048" w:rsidRPr="00AD14C5">
              <w:t xml:space="preserve">sem qualquer remuneração, juros ou correção monetária, sem reembolso de custos incorridos e com dedução de quaisquer tributos ou taxas eventualmente incidentes (incluindo, sem limitação, quaisquer tributos sobre movimentação financeira aplicáveis, sobre os valores pagos em função do </w:t>
            </w:r>
            <w:r w:rsidR="00276048" w:rsidRPr="00276048">
              <w:t>IOF/Câmbio</w:t>
            </w:r>
            <w:r w:rsidR="00276048" w:rsidRPr="00AD14C5">
              <w:t xml:space="preserve"> e quaisquer outros tributos que venham a ser criados, bem como aqueles cuja alíquota atual venha a ser majorada</w:t>
            </w:r>
            <w:r w:rsidR="00197417">
              <w:t>);</w:t>
            </w:r>
            <w:r w:rsidRPr="00386C58">
              <w:t xml:space="preserve"> (ii) arcará integralmente com quaisquer custos e prejuízos relativos à sua exclusão como AGENTE DE CUSTÓDIA, incluindo custos com publicações, indenizações decorrentes de eventuais condenações judiciais em ações propostas por investidores por conta do cancelamento, honorários advocatícios e demais custos perante terceiros, inclusive custos decorrentes </w:t>
            </w:r>
            <w:r w:rsidRPr="00386C58">
              <w:lastRenderedPageBreak/>
              <w:t>de demandas de potenciais investidores</w:t>
            </w:r>
            <w:r w:rsidR="00197417">
              <w:t>;</w:t>
            </w:r>
            <w:r w:rsidRPr="00386C58">
              <w:t xml:space="preserve"> e (iii) poderá ter suspenso, por um período de </w:t>
            </w:r>
            <w:r w:rsidR="00F8765D">
              <w:t>seis</w:t>
            </w:r>
            <w:r w:rsidRPr="00386C58">
              <w:t xml:space="preserve"> meses contados da data da comunicação da violação, o direito de atuar como instituição intermediária em ofertas públicas de distribuição de valores mobiliários sob a coordenação de quaisquer dos Coordenadores da Oferta. Os Coordenadores da Oferta</w:t>
            </w:r>
            <w:r w:rsidR="008379CD">
              <w:t>,</w:t>
            </w:r>
            <w:r w:rsidR="00342B12" w:rsidRPr="00386C58">
              <w:t xml:space="preserve"> a Companhia </w:t>
            </w:r>
            <w:r w:rsidR="008379CD">
              <w:t xml:space="preserve">e/ou os Acionistas Vendedores </w:t>
            </w:r>
            <w:r w:rsidRPr="00386C58">
              <w:t xml:space="preserve">não serão, em hipótese alguma, responsáveis por quaisquer prejuízos causados ao SUBSCRITOR que tiver seu Pedido de Subscrição </w:t>
            </w:r>
            <w:r w:rsidR="00F27AD9">
              <w:rPr>
                <w:bCs/>
              </w:rPr>
              <w:t xml:space="preserve">da Oferta </w:t>
            </w:r>
            <w:r w:rsidRPr="00386C58">
              <w:t>Prioritária cancelado por força do descredenciamento do AGENTE DE CUSTÓDIA.</w:t>
            </w:r>
          </w:p>
          <w:p w14:paraId="68FB8CF7" w14:textId="1D5F4DF0" w:rsidR="00B90149" w:rsidRPr="00386C58" w:rsidRDefault="00B90149" w:rsidP="0083159D">
            <w:pPr>
              <w:pStyle w:val="Exhibit1"/>
              <w:spacing w:before="0"/>
            </w:pPr>
            <w:r w:rsidRPr="00386C58">
              <w:t xml:space="preserve">O </w:t>
            </w:r>
            <w:r w:rsidR="0005650B" w:rsidRPr="00386C58">
              <w:t xml:space="preserve">SUBSCRITOR </w:t>
            </w:r>
            <w:r w:rsidRPr="00386C58">
              <w:t xml:space="preserve">declara não ter efetuado e se compromete a não efetuar Pedidos de </w:t>
            </w:r>
            <w:r w:rsidR="0005650B" w:rsidRPr="00386C58">
              <w:t xml:space="preserve">Subscrição </w:t>
            </w:r>
            <w:r w:rsidR="00F27AD9">
              <w:rPr>
                <w:bCs/>
              </w:rPr>
              <w:t xml:space="preserve">da Oferta </w:t>
            </w:r>
            <w:r w:rsidR="0005650B" w:rsidRPr="00386C58">
              <w:t xml:space="preserve">Prioritária </w:t>
            </w:r>
            <w:r w:rsidRPr="00386C58">
              <w:t xml:space="preserve">perante mais de um </w:t>
            </w:r>
            <w:r w:rsidR="0005650B" w:rsidRPr="00386C58">
              <w:t>AGENTE DE CUSTÓDIA</w:t>
            </w:r>
            <w:r w:rsidRPr="00386C58">
              <w:t>. Caso tal reserva já tenha sido efetuada em outr</w:t>
            </w:r>
            <w:r w:rsidR="0005650B" w:rsidRPr="00386C58">
              <w:t>o</w:t>
            </w:r>
            <w:r w:rsidRPr="00386C58">
              <w:t xml:space="preserve"> </w:t>
            </w:r>
            <w:r w:rsidR="0005650B" w:rsidRPr="00386C58">
              <w:t>AGENTE DE CUSTÓDIA</w:t>
            </w:r>
            <w:r w:rsidRPr="00386C58">
              <w:t xml:space="preserve">, este Pedido de </w:t>
            </w:r>
            <w:r w:rsidR="0005650B" w:rsidRPr="00386C58">
              <w:t xml:space="preserve">Subscrição </w:t>
            </w:r>
            <w:r w:rsidR="00F27AD9">
              <w:rPr>
                <w:bCs/>
              </w:rPr>
              <w:t xml:space="preserve">da Oferta </w:t>
            </w:r>
            <w:r w:rsidR="0005650B" w:rsidRPr="00386C58">
              <w:t xml:space="preserve">Prioritária </w:t>
            </w:r>
            <w:r w:rsidRPr="00386C58">
              <w:t>será cancelado.</w:t>
            </w:r>
          </w:p>
          <w:p w14:paraId="71485AAE" w14:textId="77777777" w:rsidR="00452F10" w:rsidRPr="00386C58" w:rsidRDefault="00B90149" w:rsidP="0083159D">
            <w:pPr>
              <w:pStyle w:val="Exhibit1"/>
              <w:spacing w:before="0"/>
            </w:pPr>
            <w:r w:rsidRPr="00386C58">
              <w:t xml:space="preserve">O </w:t>
            </w:r>
            <w:r w:rsidR="0005650B" w:rsidRPr="00386C58">
              <w:t>SUBSCRITOR</w:t>
            </w:r>
            <w:r w:rsidRPr="00386C58">
              <w:t xml:space="preserve">, por este ato, declara ter conhecimento de que não participará do processo de determinação do Preço por </w:t>
            </w:r>
            <w:r w:rsidR="00290E1D" w:rsidRPr="00386C58">
              <w:t xml:space="preserve">Ação </w:t>
            </w:r>
            <w:r w:rsidRPr="00386C58">
              <w:t>e desde já concorda com essa condição.</w:t>
            </w:r>
          </w:p>
          <w:p w14:paraId="0EC35834" w14:textId="6670B041" w:rsidR="002B4C5F" w:rsidRPr="00386C58" w:rsidRDefault="00BF52F6" w:rsidP="0083159D">
            <w:pPr>
              <w:pStyle w:val="Exhibit1"/>
              <w:spacing w:before="0"/>
            </w:pPr>
            <w:r w:rsidRPr="00BF52F6">
              <w:t xml:space="preserve">A subscrição das Ações, nos termos deste Pedido de Subscrição </w:t>
            </w:r>
            <w:r w:rsidR="00F27AD9">
              <w:rPr>
                <w:bCs/>
              </w:rPr>
              <w:t xml:space="preserve">da Oferta </w:t>
            </w:r>
            <w:r w:rsidRPr="00BF52F6">
              <w:t xml:space="preserve">Prioritária, será formalizada mediante </w:t>
            </w:r>
            <w:r w:rsidR="002B4C5F" w:rsidRPr="00386C58">
              <w:t>o pagamento</w:t>
            </w:r>
            <w:r w:rsidRPr="00BF52F6">
              <w:t xml:space="preserve"> do valor </w:t>
            </w:r>
            <w:r w:rsidR="002B4C5F" w:rsidRPr="00386C58">
              <w:t xml:space="preserve">de acordo com a Cláusula </w:t>
            </w:r>
            <w:r w:rsidR="007345EF">
              <w:fldChar w:fldCharType="begin"/>
            </w:r>
            <w:r w:rsidR="007345EF">
              <w:instrText xml:space="preserve"> REF _Ref137557091 \r \h </w:instrText>
            </w:r>
            <w:r w:rsidR="007345EF">
              <w:fldChar w:fldCharType="separate"/>
            </w:r>
            <w:r w:rsidR="00582843">
              <w:t>11</w:t>
            </w:r>
            <w:r w:rsidR="007345EF">
              <w:fldChar w:fldCharType="end"/>
            </w:r>
            <w:r w:rsidR="002B4C5F" w:rsidRPr="00386C58">
              <w:t xml:space="preserve"> acima</w:t>
            </w:r>
            <w:r>
              <w:t>,</w:t>
            </w:r>
            <w:r w:rsidRPr="00BF52F6">
              <w:t xml:space="preserve"> e por meio do sistema de registro da B3, sendo, portanto, dispensada a apresentação de boletim de subscrição</w:t>
            </w:r>
            <w:r w:rsidR="002B4C5F" w:rsidRPr="00386C58">
              <w:t xml:space="preserve">, </w:t>
            </w:r>
            <w:r w:rsidR="002B4C5F" w:rsidRPr="00386C58">
              <w:rPr>
                <w:bCs/>
              </w:rPr>
              <w:t>nos termos do artigo 85, parágrafo 2º, da Lei das Sociedades por Ações e da Resolução</w:t>
            </w:r>
            <w:r w:rsidR="007345EF">
              <w:rPr>
                <w:bCs/>
              </w:rPr>
              <w:t xml:space="preserve"> </w:t>
            </w:r>
            <w:r w:rsidR="002B4C5F" w:rsidRPr="00386C58">
              <w:rPr>
                <w:bCs/>
              </w:rPr>
              <w:t>CVM 27</w:t>
            </w:r>
            <w:r w:rsidRPr="00BF52F6">
              <w:t>.</w:t>
            </w:r>
          </w:p>
          <w:p w14:paraId="07A18F60" w14:textId="40B7A0B1" w:rsidR="00F76F01" w:rsidRPr="00386C58" w:rsidRDefault="004238D1" w:rsidP="0083159D">
            <w:pPr>
              <w:pStyle w:val="Exhibit2"/>
            </w:pPr>
            <w:r w:rsidRPr="00386C58">
              <w:t xml:space="preserve">O SUBSCRITOR declara ter conhecimento dos termos e condições do presente Pedido de Subscrição </w:t>
            </w:r>
            <w:r w:rsidR="00F27AD9">
              <w:rPr>
                <w:bCs/>
              </w:rPr>
              <w:t xml:space="preserve">da Oferta </w:t>
            </w:r>
            <w:r w:rsidRPr="00386C58">
              <w:t xml:space="preserve">Prioritária e, </w:t>
            </w:r>
            <w:bookmarkStart w:id="33" w:name="_Hlk50114299"/>
            <w:r w:rsidRPr="00386C58">
              <w:t>declara ainda, ter conhecimento que este Pedido de Subscrição</w:t>
            </w:r>
            <w:r w:rsidR="00F27AD9">
              <w:rPr>
                <w:bCs/>
              </w:rPr>
              <w:t xml:space="preserve"> da Oferta</w:t>
            </w:r>
            <w:r w:rsidRPr="00386C58">
              <w:t xml:space="preserve"> Prioritária será o documento de aceitação por meio do qual aceitará participar da Oferta, subscrever e integralizar as Ações que vierem a ser a ele alocadas</w:t>
            </w:r>
            <w:bookmarkEnd w:id="33"/>
            <w:r w:rsidRPr="00386C58">
              <w:t>.</w:t>
            </w:r>
          </w:p>
          <w:p w14:paraId="30661325" w14:textId="6A260457" w:rsidR="00B90149" w:rsidRPr="00386C58" w:rsidRDefault="00290E1D" w:rsidP="0083159D">
            <w:pPr>
              <w:pStyle w:val="Exhibit1"/>
              <w:spacing w:before="0"/>
            </w:pPr>
            <w:r w:rsidRPr="00386C58">
              <w:t xml:space="preserve">O SUBSCRITOR declara ter conhecimento do Fato Relevante </w:t>
            </w:r>
            <w:r w:rsidR="002E7BC3">
              <w:t xml:space="preserve">da Oferta </w:t>
            </w:r>
            <w:r w:rsidRPr="00386C58">
              <w:t xml:space="preserve">e do Formulário de Referência, bem como de seu inteiro teor e da forma de obtê-los por meio eletrônico, nos seguintes endereços: (i) </w:t>
            </w:r>
            <w:r w:rsidRPr="00847C8D">
              <w:rPr>
                <w:b/>
              </w:rPr>
              <w:t>CVM</w:t>
            </w:r>
            <w:r w:rsidRPr="00386C58">
              <w:t>: gov.br</w:t>
            </w:r>
            <w:r w:rsidR="000A014F">
              <w:t>/cvm</w:t>
            </w:r>
            <w:r w:rsidRPr="00386C58">
              <w:t xml:space="preserve"> (</w:t>
            </w:r>
            <w:r w:rsidR="006548A1">
              <w:t>nesse</w:t>
            </w:r>
            <w:r w:rsidR="00C95B02" w:rsidRPr="00386C58">
              <w:t xml:space="preserve"> </w:t>
            </w:r>
            <w:r w:rsidR="00C95B02" w:rsidRPr="00386C58">
              <w:rPr>
                <w:i/>
              </w:rPr>
              <w:t>website</w:t>
            </w:r>
            <w:r w:rsidR="00C95B02" w:rsidRPr="00386C58">
              <w:t>, clicar em “Central de Sistemas</w:t>
            </w:r>
            <w:r w:rsidR="003D77E3">
              <w:t xml:space="preserve"> da CVM</w:t>
            </w:r>
            <w:r w:rsidR="00C95B02" w:rsidRPr="00386C58">
              <w:t>”, posteriormente</w:t>
            </w:r>
            <w:r w:rsidR="003D77E3">
              <w:t>,</w:t>
            </w:r>
            <w:r w:rsidR="00C95B02" w:rsidRPr="00386C58">
              <w:t xml:space="preserve"> </w:t>
            </w:r>
            <w:r w:rsidR="003D77E3">
              <w:t>clicar em “Companhias” e, por fim, clicar em “</w:t>
            </w:r>
            <w:r w:rsidR="003D77E3" w:rsidRPr="003D77E3">
              <w:t>Consulta de Documentos de Companhias</w:t>
            </w:r>
            <w:r w:rsidR="003D77E3">
              <w:t>”</w:t>
            </w:r>
            <w:r w:rsidR="00C95B02" w:rsidRPr="00386C58">
              <w:t>. Nesta página digitar “</w:t>
            </w:r>
            <w:r w:rsidR="00671655">
              <w:t xml:space="preserve">Empreendimentos </w:t>
            </w:r>
            <w:r w:rsidR="00F27AD9">
              <w:t>Pague Menos</w:t>
            </w:r>
            <w:r w:rsidR="00C95B02" w:rsidRPr="00386C58">
              <w:t>” e, em seguida, clicar em “Continuar” e, na sequência, em “</w:t>
            </w:r>
            <w:r w:rsidR="00F27AD9">
              <w:t>Empreendimentos Pague Menos</w:t>
            </w:r>
            <w:r w:rsidR="00895F16">
              <w:t xml:space="preserve"> S.A.</w:t>
            </w:r>
            <w:r w:rsidR="00C95B02" w:rsidRPr="00386C58">
              <w:t xml:space="preserve">”. </w:t>
            </w:r>
            <w:r w:rsidR="00947B1A" w:rsidRPr="00386C58">
              <w:t>Ato contínuo, na opção “Período de Entrega”, selecionar o subitem “Período” e indicar um período que compreenda a data do Fato Relevante da Oferta</w:t>
            </w:r>
            <w:r w:rsidR="008E5C4F">
              <w:t>;</w:t>
            </w:r>
            <w:r w:rsidR="00947B1A" w:rsidRPr="00386C58">
              <w:t xml:space="preserve"> no campo “Categoria”, selecionar “Formulário de Referência” ou “Fato Relevante”</w:t>
            </w:r>
            <w:r w:rsidR="008E5C4F">
              <w:t>, conforme o caso;</w:t>
            </w:r>
            <w:r w:rsidR="00861D6F" w:rsidRPr="00386C58">
              <w:t xml:space="preserve"> </w:t>
            </w:r>
            <w:r w:rsidR="00947B1A" w:rsidRPr="00386C58">
              <w:t xml:space="preserve">e clicar em “Consultar”. Posteriormente, selecionar a versão mais recente do Formulário de Referência </w:t>
            </w:r>
            <w:r w:rsidR="00861D6F" w:rsidRPr="00386C58">
              <w:t>ou Fato Relevante</w:t>
            </w:r>
            <w:r w:rsidR="002E7BC3">
              <w:t xml:space="preserve"> da Oferta</w:t>
            </w:r>
            <w:r w:rsidR="00861D6F" w:rsidRPr="00386C58">
              <w:t xml:space="preserve">, conforme o caso, </w:t>
            </w:r>
            <w:r w:rsidR="00947B1A" w:rsidRPr="00386C58">
              <w:t>e clicar, na coluna “Ações”, em “Visualizar o Documento” ou “</w:t>
            </w:r>
            <w:r w:rsidR="00947B1A" w:rsidRPr="00386C58">
              <w:rPr>
                <w:i/>
              </w:rPr>
              <w:t>Download</w:t>
            </w:r>
            <w:r w:rsidR="00947B1A" w:rsidRPr="00386C58">
              <w:t>”)</w:t>
            </w:r>
            <w:r w:rsidR="00861D6F" w:rsidRPr="00386C58">
              <w:t>;</w:t>
            </w:r>
            <w:r w:rsidRPr="00386C58">
              <w:t xml:space="preserve"> (ii) </w:t>
            </w:r>
            <w:r w:rsidR="005B49FE" w:rsidRPr="00847C8D">
              <w:rPr>
                <w:b/>
              </w:rPr>
              <w:t>B3</w:t>
            </w:r>
            <w:r w:rsidRPr="00386C58">
              <w:t>: www.</w:t>
            </w:r>
            <w:r w:rsidR="00A116FC" w:rsidRPr="00386C58">
              <w:t>b3</w:t>
            </w:r>
            <w:r w:rsidRPr="00386C58">
              <w:t>.com.br (</w:t>
            </w:r>
            <w:r w:rsidR="006548A1">
              <w:t>nesse</w:t>
            </w:r>
            <w:r w:rsidRPr="00386C58">
              <w:t xml:space="preserve"> </w:t>
            </w:r>
            <w:r w:rsidRPr="00386C58">
              <w:rPr>
                <w:i/>
              </w:rPr>
              <w:t>website</w:t>
            </w:r>
            <w:r w:rsidRPr="00386C58">
              <w:t xml:space="preserve"> acessar, na página inicial, “Empresas Listadas” e digitar “</w:t>
            </w:r>
            <w:r w:rsidR="00671655">
              <w:t xml:space="preserve">Empreendimentos </w:t>
            </w:r>
            <w:r w:rsidR="00F27AD9">
              <w:t>Pague Menos</w:t>
            </w:r>
            <w:r w:rsidRPr="00386C58">
              <w:t>” no campo disponível</w:t>
            </w:r>
            <w:r w:rsidR="00466CCE" w:rsidRPr="00386C58">
              <w:t>, clicar em “Buscar”</w:t>
            </w:r>
            <w:r w:rsidRPr="00386C58">
              <w:t xml:space="preserve"> </w:t>
            </w:r>
            <w:r w:rsidR="00466CCE" w:rsidRPr="00386C58">
              <w:t xml:space="preserve">e, em </w:t>
            </w:r>
            <w:r w:rsidRPr="00386C58">
              <w:t xml:space="preserve">seguida </w:t>
            </w:r>
            <w:r w:rsidR="00466CCE" w:rsidRPr="00386C58">
              <w:t xml:space="preserve">em </w:t>
            </w:r>
            <w:r w:rsidRPr="00386C58">
              <w:t>“</w:t>
            </w:r>
            <w:r w:rsidR="00F27AD9">
              <w:t>Empreendimentos Pague Menos</w:t>
            </w:r>
            <w:r w:rsidR="00895F16">
              <w:t xml:space="preserve"> S.A.</w:t>
            </w:r>
            <w:r w:rsidRPr="00386C58">
              <w:t xml:space="preserve">” e, posteriormente, </w:t>
            </w:r>
            <w:r w:rsidR="003C1809" w:rsidRPr="00386C58">
              <w:t>na aba</w:t>
            </w:r>
            <w:r w:rsidRPr="00386C58">
              <w:t xml:space="preserve"> “Relatórios Financeiros”, clicar em “Formulário de Referência” ou </w:t>
            </w:r>
            <w:r w:rsidR="003C1809" w:rsidRPr="00386C58">
              <w:t>na aba</w:t>
            </w:r>
            <w:r w:rsidRPr="00386C58">
              <w:t xml:space="preserve"> “Informações Relevantes”, clicar em “Fato Relevante”, conforme o caso); e (iii)</w:t>
            </w:r>
            <w:r w:rsidR="00FF268B" w:rsidRPr="00386C58">
              <w:t> </w:t>
            </w:r>
            <w:r w:rsidRPr="00847C8D">
              <w:rPr>
                <w:b/>
              </w:rPr>
              <w:t>Companhia</w:t>
            </w:r>
            <w:r w:rsidRPr="00386C58">
              <w:t xml:space="preserve">: </w:t>
            </w:r>
            <w:r w:rsidR="008379CD" w:rsidRPr="008379CD">
              <w:t>https://</w:t>
            </w:r>
            <w:r w:rsidR="00671655" w:rsidRPr="00755553">
              <w:t xml:space="preserve"> ri.paguemenos.com.br/</w:t>
            </w:r>
            <w:r w:rsidR="00306B4D" w:rsidRPr="00386C58">
              <w:t xml:space="preserve"> </w:t>
            </w:r>
            <w:r w:rsidR="0030288E" w:rsidRPr="00386C58">
              <w:t>(</w:t>
            </w:r>
            <w:r w:rsidR="006548A1">
              <w:t>nesse</w:t>
            </w:r>
            <w:r w:rsidR="0030288E" w:rsidRPr="00386C58">
              <w:t xml:space="preserve"> </w:t>
            </w:r>
            <w:r w:rsidR="0030288E" w:rsidRPr="00386C58">
              <w:rPr>
                <w:i/>
              </w:rPr>
              <w:t>website</w:t>
            </w:r>
            <w:r w:rsidR="0030288E" w:rsidRPr="00386C58">
              <w:t>, para o Formulário de Referência, no campo “</w:t>
            </w:r>
            <w:r w:rsidR="008379CD">
              <w:t>Informações</w:t>
            </w:r>
            <w:r w:rsidR="00671655">
              <w:t xml:space="preserve"> aso Investidores</w:t>
            </w:r>
            <w:r w:rsidR="0030288E" w:rsidRPr="00386C58">
              <w:t xml:space="preserve">”, clicar em </w:t>
            </w:r>
            <w:r w:rsidR="00E51709">
              <w:t>“</w:t>
            </w:r>
            <w:r w:rsidR="008379CD">
              <w:t>Formulário de Referência</w:t>
            </w:r>
            <w:r w:rsidR="00E51709">
              <w:t>”</w:t>
            </w:r>
            <w:r w:rsidR="00005BE5">
              <w:rPr>
                <w:noProof/>
              </w:rPr>
              <w:t xml:space="preserve"> e, por fim, clicar na última versão do Formulário de Referência</w:t>
            </w:r>
            <w:r w:rsidR="0030288E" w:rsidRPr="00386C58">
              <w:t>; e, para o Fato Relevante</w:t>
            </w:r>
            <w:r w:rsidR="002E7BC3">
              <w:t xml:space="preserve"> da Oferta</w:t>
            </w:r>
            <w:r w:rsidR="0030288E" w:rsidRPr="00386C58">
              <w:t>, no campo “</w:t>
            </w:r>
            <w:r w:rsidR="00671655">
              <w:t>Avisos, Comunicados e Fatos Relevantes</w:t>
            </w:r>
            <w:r w:rsidR="0030288E" w:rsidRPr="00386C58">
              <w:t>”, clicar em “</w:t>
            </w:r>
            <w:r w:rsidR="008379CD">
              <w:t>Fatos Relevantes</w:t>
            </w:r>
            <w:r w:rsidR="0030288E" w:rsidRPr="00386C58">
              <w:t xml:space="preserve">” e, em seguida, selecionar </w:t>
            </w:r>
            <w:r w:rsidR="00861D6F" w:rsidRPr="00386C58">
              <w:t xml:space="preserve">o </w:t>
            </w:r>
            <w:r w:rsidR="0030288E" w:rsidRPr="00386C58">
              <w:t xml:space="preserve">Fato </w:t>
            </w:r>
            <w:r w:rsidR="00E9454F" w:rsidRPr="00386C58">
              <w:t>Relevante</w:t>
            </w:r>
            <w:r w:rsidR="00861D6F" w:rsidRPr="00386C58">
              <w:t xml:space="preserve"> da Oferta</w:t>
            </w:r>
            <w:r w:rsidR="0030288E" w:rsidRPr="00386C58">
              <w:t>)</w:t>
            </w:r>
            <w:r w:rsidRPr="00386C58">
              <w:t>.</w:t>
            </w:r>
          </w:p>
          <w:p w14:paraId="3232D763" w14:textId="4A911016" w:rsidR="00B90149" w:rsidRPr="00386C58" w:rsidRDefault="00D24BEA" w:rsidP="0083159D">
            <w:pPr>
              <w:pStyle w:val="Exhibit1"/>
              <w:spacing w:before="0"/>
            </w:pPr>
            <w:r w:rsidRPr="00386C58">
              <w:lastRenderedPageBreak/>
              <w:t>O</w:t>
            </w:r>
            <w:r w:rsidR="00B90149" w:rsidRPr="00386C58">
              <w:t xml:space="preserve"> presente Pedido de </w:t>
            </w:r>
            <w:r w:rsidRPr="00386C58">
              <w:t xml:space="preserve">Subscrição </w:t>
            </w:r>
            <w:r w:rsidR="00F27AD9" w:rsidRPr="00187B9C">
              <w:t>da Oferta</w:t>
            </w:r>
            <w:r w:rsidR="00F27AD9" w:rsidRPr="00F27AD9">
              <w:rPr>
                <w:b/>
                <w:bCs/>
              </w:rPr>
              <w:t xml:space="preserve"> </w:t>
            </w:r>
            <w:r w:rsidRPr="00386C58">
              <w:t xml:space="preserve">Prioritária </w:t>
            </w:r>
            <w:r w:rsidR="00B90149" w:rsidRPr="00386C58">
              <w:t xml:space="preserve">é irrevogável e irretratável, observados os termos e condições aqui dispostos, exceto pelo disposto </w:t>
            </w:r>
            <w:r w:rsidR="00ED2958" w:rsidRPr="00386C58">
              <w:t>no Fato Relevante</w:t>
            </w:r>
            <w:r w:rsidR="002E7BC3">
              <w:t xml:space="preserve"> da Oferta</w:t>
            </w:r>
            <w:r w:rsidR="00B90149" w:rsidRPr="00386C58">
              <w:t>.</w:t>
            </w:r>
          </w:p>
          <w:p w14:paraId="673F8788" w14:textId="01C6051A" w:rsidR="00B90149" w:rsidRPr="00847C8D" w:rsidRDefault="00B90149" w:rsidP="0083159D">
            <w:pPr>
              <w:pStyle w:val="Exhibit1"/>
              <w:spacing w:before="0"/>
            </w:pPr>
            <w:r w:rsidRPr="00FE6BE8">
              <w:t xml:space="preserve">Fica eleito o Foro da Comarca da </w:t>
            </w:r>
            <w:r w:rsidR="00CA61A5" w:rsidRPr="00FE6BE8">
              <w:t>c</w:t>
            </w:r>
            <w:r w:rsidRPr="00FE6BE8">
              <w:t xml:space="preserve">idade de São Paulo, no Estado de São Paulo, para dirimir as questões oriundas deste Pedido de </w:t>
            </w:r>
            <w:r w:rsidR="00D24BEA" w:rsidRPr="00FE6BE8">
              <w:t xml:space="preserve">Subscrição </w:t>
            </w:r>
            <w:r w:rsidR="00F27AD9">
              <w:rPr>
                <w:bCs/>
              </w:rPr>
              <w:t xml:space="preserve">da Oferta </w:t>
            </w:r>
            <w:r w:rsidR="00B203BD" w:rsidRPr="00FE6BE8">
              <w:t>Prioritári</w:t>
            </w:r>
            <w:r w:rsidR="0049087B" w:rsidRPr="00FE6BE8">
              <w:t>a</w:t>
            </w:r>
            <w:r w:rsidRPr="00847C8D">
              <w:t>, com a renúncia expressa a qualquer foro, por mais privilegiado que seja ou venha a ser.</w:t>
            </w:r>
          </w:p>
          <w:p w14:paraId="69C6D596" w14:textId="00B48F52" w:rsidR="00B90149" w:rsidRPr="00386C58" w:rsidRDefault="00D24BEA" w:rsidP="0083159D">
            <w:pPr>
              <w:spacing w:after="140" w:line="290" w:lineRule="auto"/>
              <w:rPr>
                <w:rFonts w:ascii="Arial" w:hAnsi="Arial" w:cs="Arial"/>
                <w:sz w:val="20"/>
              </w:rPr>
            </w:pPr>
            <w:r w:rsidRPr="00386C58">
              <w:rPr>
                <w:rFonts w:ascii="Arial" w:hAnsi="Arial" w:cs="Arial"/>
                <w:sz w:val="20"/>
              </w:rPr>
              <w:t xml:space="preserve">E, por assim estarem justos e contratados, firmam as partes o presente </w:t>
            </w:r>
            <w:r w:rsidR="00376B2D" w:rsidRPr="00386C58">
              <w:rPr>
                <w:rFonts w:ascii="Arial" w:hAnsi="Arial" w:cs="Arial"/>
                <w:sz w:val="20"/>
              </w:rPr>
              <w:t xml:space="preserve">Pedido de Subscrição </w:t>
            </w:r>
            <w:r w:rsidR="00F27AD9" w:rsidRPr="00F27AD9">
              <w:rPr>
                <w:rFonts w:ascii="Arial" w:hAnsi="Arial" w:cs="Arial"/>
                <w:bCs/>
                <w:sz w:val="20"/>
              </w:rPr>
              <w:t xml:space="preserve">da Oferta </w:t>
            </w:r>
            <w:r w:rsidR="00376B2D" w:rsidRPr="00386C58">
              <w:rPr>
                <w:rFonts w:ascii="Arial" w:hAnsi="Arial" w:cs="Arial"/>
                <w:sz w:val="20"/>
              </w:rPr>
              <w:t>Prioritária</w:t>
            </w:r>
            <w:r w:rsidRPr="00386C58">
              <w:rPr>
                <w:rFonts w:ascii="Arial" w:hAnsi="Arial" w:cs="Arial"/>
                <w:sz w:val="20"/>
              </w:rPr>
              <w:t xml:space="preserve">, apondo suas assinaturas nos campos </w:t>
            </w:r>
            <w:r w:rsidR="006222A7" w:rsidRPr="00386C58">
              <w:rPr>
                <w:rFonts w:ascii="Arial" w:hAnsi="Arial" w:cs="Arial"/>
                <w:sz w:val="20"/>
              </w:rPr>
              <w:t xml:space="preserve">35 </w:t>
            </w:r>
            <w:r w:rsidRPr="00386C58">
              <w:rPr>
                <w:rFonts w:ascii="Arial" w:hAnsi="Arial" w:cs="Arial"/>
                <w:sz w:val="20"/>
              </w:rPr>
              <w:t xml:space="preserve">e </w:t>
            </w:r>
            <w:r w:rsidR="006222A7" w:rsidRPr="00386C58">
              <w:rPr>
                <w:rFonts w:ascii="Arial" w:hAnsi="Arial" w:cs="Arial"/>
                <w:sz w:val="20"/>
              </w:rPr>
              <w:t xml:space="preserve">36 </w:t>
            </w:r>
            <w:r w:rsidRPr="00386C58">
              <w:rPr>
                <w:rFonts w:ascii="Arial" w:hAnsi="Arial" w:cs="Arial"/>
                <w:sz w:val="20"/>
              </w:rPr>
              <w:t xml:space="preserve">abaixo, em </w:t>
            </w:r>
            <w:r w:rsidR="008379CD">
              <w:rPr>
                <w:rFonts w:ascii="Arial" w:hAnsi="Arial" w:cs="Arial"/>
                <w:sz w:val="20"/>
              </w:rPr>
              <w:t>duas</w:t>
            </w:r>
            <w:r w:rsidR="00ED2958" w:rsidRPr="00386C58">
              <w:rPr>
                <w:rFonts w:ascii="Arial" w:hAnsi="Arial" w:cs="Arial"/>
                <w:sz w:val="20"/>
              </w:rPr>
              <w:t xml:space="preserve"> </w:t>
            </w:r>
            <w:r w:rsidRPr="00386C58">
              <w:rPr>
                <w:rFonts w:ascii="Arial" w:hAnsi="Arial" w:cs="Arial"/>
                <w:sz w:val="20"/>
              </w:rPr>
              <w:t xml:space="preserve">vias de igual teor e para um só efeito, na presença de </w:t>
            </w:r>
            <w:r w:rsidR="008379CD">
              <w:rPr>
                <w:rFonts w:ascii="Arial" w:hAnsi="Arial" w:cs="Arial"/>
                <w:sz w:val="20"/>
              </w:rPr>
              <w:t>duas</w:t>
            </w:r>
            <w:r w:rsidR="003E4B9D" w:rsidRPr="00386C58">
              <w:rPr>
                <w:rFonts w:ascii="Arial" w:hAnsi="Arial" w:cs="Arial"/>
                <w:sz w:val="20"/>
              </w:rPr>
              <w:t xml:space="preserve"> </w:t>
            </w:r>
            <w:r w:rsidRPr="00386C58">
              <w:rPr>
                <w:rFonts w:ascii="Arial" w:hAnsi="Arial" w:cs="Arial"/>
                <w:sz w:val="20"/>
              </w:rPr>
              <w:t xml:space="preserve">testemunhas que também o assinam, no campo </w:t>
            </w:r>
            <w:r w:rsidR="006222A7" w:rsidRPr="00386C58">
              <w:rPr>
                <w:rFonts w:ascii="Arial" w:hAnsi="Arial" w:cs="Arial"/>
                <w:sz w:val="20"/>
              </w:rPr>
              <w:t xml:space="preserve">37 </w:t>
            </w:r>
            <w:r w:rsidRPr="00386C58">
              <w:rPr>
                <w:rFonts w:ascii="Arial" w:hAnsi="Arial" w:cs="Arial"/>
                <w:sz w:val="20"/>
              </w:rPr>
              <w:t>abaixo.</w:t>
            </w:r>
          </w:p>
        </w:tc>
      </w:tr>
      <w:tr w:rsidR="00B90149" w:rsidRPr="003D77E3" w14:paraId="535D6198" w14:textId="77777777" w:rsidTr="00CE0D9E">
        <w:trPr>
          <w:jc w:val="center"/>
        </w:trPr>
        <w:tc>
          <w:tcPr>
            <w:tcW w:w="4350" w:type="dxa"/>
            <w:tcBorders>
              <w:top w:val="single" w:sz="4" w:space="0" w:color="auto"/>
              <w:left w:val="single" w:sz="12" w:space="0" w:color="auto"/>
              <w:bottom w:val="nil"/>
              <w:right w:val="single" w:sz="4" w:space="0" w:color="auto"/>
            </w:tcBorders>
          </w:tcPr>
          <w:p w14:paraId="02BC6FD6" w14:textId="4F8179C3" w:rsidR="000B2F36" w:rsidRPr="00386C58" w:rsidRDefault="007F70D8" w:rsidP="008379CD">
            <w:pPr>
              <w:tabs>
                <w:tab w:val="left" w:pos="343"/>
              </w:tabs>
              <w:spacing w:before="60" w:after="60" w:line="290" w:lineRule="auto"/>
              <w:ind w:left="340" w:hanging="340"/>
              <w:rPr>
                <w:rFonts w:ascii="Arial" w:hAnsi="Arial" w:cs="Arial"/>
                <w:sz w:val="20"/>
              </w:rPr>
            </w:pPr>
            <w:r w:rsidRPr="003D77E3">
              <w:rPr>
                <w:rFonts w:ascii="Arial" w:hAnsi="Arial" w:cs="Arial"/>
                <w:b/>
                <w:bCs/>
                <w:sz w:val="20"/>
              </w:rPr>
              <w:lastRenderedPageBreak/>
              <w:t>35</w:t>
            </w:r>
            <w:r w:rsidR="00A04BC0">
              <w:rPr>
                <w:rFonts w:ascii="Arial" w:hAnsi="Arial" w:cs="Arial"/>
                <w:sz w:val="20"/>
              </w:rPr>
              <w:tab/>
            </w:r>
            <w:r w:rsidR="00107A1C" w:rsidRPr="00386C58">
              <w:rPr>
                <w:rFonts w:ascii="Arial" w:hAnsi="Arial" w:cs="Arial"/>
                <w:b/>
                <w:sz w:val="20"/>
              </w:rPr>
              <w:t>Declaro para todos os fins</w:t>
            </w:r>
            <w:r w:rsidR="00CE5220" w:rsidRPr="00386C58">
              <w:rPr>
                <w:rFonts w:ascii="Arial" w:hAnsi="Arial" w:cs="Arial"/>
                <w:b/>
                <w:sz w:val="20"/>
              </w:rPr>
              <w:t>:</w:t>
            </w:r>
            <w:r w:rsidR="00107A1C" w:rsidRPr="00386C58">
              <w:rPr>
                <w:rFonts w:ascii="Arial" w:hAnsi="Arial" w:cs="Arial"/>
                <w:b/>
                <w:sz w:val="20"/>
              </w:rPr>
              <w:t xml:space="preserve"> (i)</w:t>
            </w:r>
            <w:r w:rsidRPr="00386C58">
              <w:rPr>
                <w:rFonts w:ascii="Arial" w:hAnsi="Arial" w:cs="Arial"/>
                <w:b/>
                <w:sz w:val="20"/>
              </w:rPr>
              <w:t> que sou acionista da Companhia, conforme posição de custódia na central depositária ou no Escriturador das Ações de emissão da Companhia na Primeira Data de Corte, de forma a assegurar minha participação na Oferta Prioritária, tendo ciência de que a apuração de meu Limite de Subscrição Proporcional será realizada com base na posição acionária ao final da Segunda Data de Corte; (ii)</w:t>
            </w:r>
            <w:r w:rsidRPr="003D77E3">
              <w:rPr>
                <w:rFonts w:ascii="Arial" w:hAnsi="Arial" w:cs="Arial"/>
                <w:sz w:val="20"/>
              </w:rPr>
              <w:t> </w:t>
            </w:r>
            <w:r w:rsidR="005C7EE3" w:rsidRPr="00386C58">
              <w:rPr>
                <w:rFonts w:ascii="Arial" w:hAnsi="Arial" w:cs="Arial"/>
                <w:b/>
                <w:sz w:val="20"/>
              </w:rPr>
              <w:t xml:space="preserve">que </w:t>
            </w:r>
            <w:r w:rsidR="00107A1C" w:rsidRPr="00386C58">
              <w:rPr>
                <w:rFonts w:ascii="Arial" w:hAnsi="Arial" w:cs="Arial"/>
                <w:b/>
                <w:sz w:val="20"/>
              </w:rPr>
              <w:t xml:space="preserve">estou de acordo com as cláusulas contratuais e demais condições expressas neste </w:t>
            </w:r>
            <w:r w:rsidR="00376B2D" w:rsidRPr="00386C58">
              <w:rPr>
                <w:rFonts w:ascii="Arial" w:hAnsi="Arial" w:cs="Arial"/>
                <w:b/>
                <w:sz w:val="20"/>
              </w:rPr>
              <w:t xml:space="preserve">Pedido de Subscrição </w:t>
            </w:r>
            <w:r w:rsidR="00F27AD9" w:rsidRPr="00F27AD9">
              <w:rPr>
                <w:rFonts w:ascii="Arial" w:hAnsi="Arial" w:cs="Arial"/>
                <w:b/>
                <w:bCs/>
                <w:sz w:val="20"/>
              </w:rPr>
              <w:t xml:space="preserve">da Oferta </w:t>
            </w:r>
            <w:r w:rsidR="00376B2D" w:rsidRPr="00386C58">
              <w:rPr>
                <w:rFonts w:ascii="Arial" w:hAnsi="Arial" w:cs="Arial"/>
                <w:b/>
                <w:sz w:val="20"/>
              </w:rPr>
              <w:t>Prioritária</w:t>
            </w:r>
            <w:r w:rsidR="00107A1C" w:rsidRPr="00386C58">
              <w:rPr>
                <w:rFonts w:ascii="Arial" w:hAnsi="Arial" w:cs="Arial"/>
                <w:b/>
                <w:sz w:val="20"/>
              </w:rPr>
              <w:t xml:space="preserve">; </w:t>
            </w:r>
            <w:r w:rsidR="005C7EE3" w:rsidRPr="00386C58">
              <w:rPr>
                <w:rFonts w:ascii="Arial" w:hAnsi="Arial" w:cs="Arial"/>
                <w:b/>
                <w:sz w:val="20"/>
              </w:rPr>
              <w:t xml:space="preserve">e </w:t>
            </w:r>
            <w:r w:rsidR="00107A1C" w:rsidRPr="00386C58">
              <w:rPr>
                <w:rFonts w:ascii="Arial" w:hAnsi="Arial" w:cs="Arial"/>
                <w:b/>
                <w:sz w:val="20"/>
              </w:rPr>
              <w:t>(ii</w:t>
            </w:r>
            <w:r w:rsidRPr="00386C58">
              <w:rPr>
                <w:rFonts w:ascii="Arial" w:hAnsi="Arial" w:cs="Arial"/>
                <w:b/>
                <w:sz w:val="20"/>
              </w:rPr>
              <w:t>i) </w:t>
            </w:r>
            <w:r w:rsidR="00EB1EEC" w:rsidRPr="00386C58">
              <w:rPr>
                <w:rFonts w:ascii="Arial" w:hAnsi="Arial" w:cs="Arial"/>
                <w:b/>
                <w:sz w:val="20"/>
              </w:rPr>
              <w:t>que obtive</w:t>
            </w:r>
            <w:r w:rsidR="00EB1EEC" w:rsidRPr="003D77E3">
              <w:rPr>
                <w:rFonts w:ascii="Arial" w:hAnsi="Arial" w:cs="Arial"/>
                <w:sz w:val="20"/>
              </w:rPr>
              <w:t xml:space="preserve"> </w:t>
            </w:r>
            <w:r w:rsidR="00EB1EEC" w:rsidRPr="00386C58">
              <w:rPr>
                <w:rFonts w:ascii="Arial" w:hAnsi="Arial" w:cs="Arial"/>
                <w:b/>
                <w:sz w:val="20"/>
              </w:rPr>
              <w:t>acesso ao Fato Relevante</w:t>
            </w:r>
            <w:r w:rsidR="002E7BC3">
              <w:rPr>
                <w:rFonts w:ascii="Arial" w:hAnsi="Arial" w:cs="Arial"/>
                <w:b/>
                <w:sz w:val="20"/>
              </w:rPr>
              <w:t xml:space="preserve"> da Oferta</w:t>
            </w:r>
            <w:r w:rsidR="00EB1EEC" w:rsidRPr="00386C58">
              <w:rPr>
                <w:rFonts w:ascii="Arial" w:hAnsi="Arial" w:cs="Arial"/>
                <w:b/>
                <w:sz w:val="20"/>
              </w:rPr>
              <w:t>, estando ciente de seu inteiro teor, e ao Formulário de Referência da Companhia, estando ciente de seu inteiro teor, especialmente dos fatores de risco descritos na seção “4. Fatores de Risco”, bem como da seç</w:t>
            </w:r>
            <w:r w:rsidR="002E7BC3">
              <w:rPr>
                <w:rFonts w:ascii="Arial" w:hAnsi="Arial" w:cs="Arial"/>
                <w:b/>
                <w:sz w:val="20"/>
              </w:rPr>
              <w:t>ão</w:t>
            </w:r>
            <w:r w:rsidR="00EB1EEC" w:rsidRPr="00386C58">
              <w:rPr>
                <w:rFonts w:ascii="Arial" w:hAnsi="Arial" w:cs="Arial"/>
                <w:b/>
                <w:sz w:val="20"/>
              </w:rPr>
              <w:t xml:space="preserve"> “1</w:t>
            </w:r>
            <w:r w:rsidR="002E7BC3">
              <w:rPr>
                <w:rFonts w:ascii="Arial" w:hAnsi="Arial" w:cs="Arial"/>
                <w:b/>
                <w:sz w:val="20"/>
              </w:rPr>
              <w:t>2</w:t>
            </w:r>
            <w:r w:rsidR="00EB1EEC" w:rsidRPr="00386C58">
              <w:rPr>
                <w:rFonts w:ascii="Arial" w:hAnsi="Arial" w:cs="Arial"/>
                <w:b/>
                <w:sz w:val="20"/>
              </w:rPr>
              <w:t>. Capital Social e Valores Mobiliários”.</w:t>
            </w:r>
          </w:p>
        </w:tc>
        <w:tc>
          <w:tcPr>
            <w:tcW w:w="4351" w:type="dxa"/>
            <w:tcBorders>
              <w:top w:val="single" w:sz="4" w:space="0" w:color="auto"/>
              <w:left w:val="single" w:sz="4" w:space="0" w:color="auto"/>
              <w:bottom w:val="nil"/>
              <w:right w:val="single" w:sz="12" w:space="0" w:color="auto"/>
            </w:tcBorders>
          </w:tcPr>
          <w:p w14:paraId="344EF017" w14:textId="707C6AAE" w:rsidR="00B90149" w:rsidRPr="00386C58" w:rsidRDefault="007F70D8" w:rsidP="008379CD">
            <w:pPr>
              <w:tabs>
                <w:tab w:val="left" w:pos="343"/>
              </w:tabs>
              <w:spacing w:before="60" w:after="60" w:line="290" w:lineRule="auto"/>
              <w:ind w:left="340" w:hanging="340"/>
              <w:rPr>
                <w:rFonts w:ascii="Arial" w:hAnsi="Arial" w:cs="Arial"/>
                <w:sz w:val="20"/>
              </w:rPr>
            </w:pPr>
            <w:r w:rsidRPr="003D77E3">
              <w:rPr>
                <w:rFonts w:ascii="Arial" w:hAnsi="Arial" w:cs="Arial"/>
                <w:b/>
                <w:bCs/>
                <w:sz w:val="20"/>
              </w:rPr>
              <w:t>36</w:t>
            </w:r>
            <w:r w:rsidR="00A04BC0">
              <w:rPr>
                <w:rFonts w:ascii="Arial" w:hAnsi="Arial" w:cs="Arial"/>
                <w:sz w:val="18"/>
                <w:szCs w:val="18"/>
              </w:rPr>
              <w:tab/>
            </w:r>
            <w:r w:rsidR="00B90149" w:rsidRPr="00386C58">
              <w:rPr>
                <w:rFonts w:ascii="Arial" w:hAnsi="Arial" w:cs="Arial"/>
                <w:sz w:val="20"/>
              </w:rPr>
              <w:t>Carimbo e assinatura d</w:t>
            </w:r>
            <w:r w:rsidR="00D24BEA" w:rsidRPr="00386C58">
              <w:rPr>
                <w:rFonts w:ascii="Arial" w:hAnsi="Arial" w:cs="Arial"/>
                <w:sz w:val="20"/>
              </w:rPr>
              <w:t>o</w:t>
            </w:r>
            <w:r w:rsidR="00B90149" w:rsidRPr="00386C58">
              <w:rPr>
                <w:rFonts w:ascii="Arial" w:hAnsi="Arial" w:cs="Arial"/>
                <w:sz w:val="20"/>
              </w:rPr>
              <w:t xml:space="preserve"> </w:t>
            </w:r>
            <w:r w:rsidR="00D24BEA" w:rsidRPr="00386C58">
              <w:rPr>
                <w:rFonts w:ascii="Arial" w:hAnsi="Arial" w:cs="Arial"/>
                <w:sz w:val="20"/>
              </w:rPr>
              <w:t>AGENTE DE CUSTÓDIA</w:t>
            </w:r>
            <w:r w:rsidR="00B90149" w:rsidRPr="00386C58">
              <w:rPr>
                <w:rFonts w:ascii="Arial" w:hAnsi="Arial" w:cs="Arial"/>
                <w:sz w:val="20"/>
              </w:rPr>
              <w:t>.</w:t>
            </w:r>
          </w:p>
        </w:tc>
      </w:tr>
      <w:tr w:rsidR="00B90149" w:rsidRPr="003D77E3" w14:paraId="40058188" w14:textId="77777777" w:rsidTr="003D77E3">
        <w:trPr>
          <w:jc w:val="center"/>
        </w:trPr>
        <w:tc>
          <w:tcPr>
            <w:tcW w:w="4350" w:type="dxa"/>
            <w:tcBorders>
              <w:top w:val="nil"/>
              <w:bottom w:val="single" w:sz="4" w:space="0" w:color="auto"/>
            </w:tcBorders>
          </w:tcPr>
          <w:p w14:paraId="405E5E9D" w14:textId="77777777" w:rsidR="00AC0D7A" w:rsidRPr="00386C58" w:rsidRDefault="00AC0D7A" w:rsidP="000B311E">
            <w:pPr>
              <w:pStyle w:val="BodyText3"/>
              <w:spacing w:before="60" w:after="60" w:line="290" w:lineRule="auto"/>
              <w:rPr>
                <w:rFonts w:ascii="Arial" w:hAnsi="Arial" w:cs="Arial"/>
                <w:sz w:val="20"/>
                <w:szCs w:val="20"/>
              </w:rPr>
            </w:pPr>
          </w:p>
          <w:p w14:paraId="7F609568" w14:textId="77777777" w:rsidR="00AC0D7A" w:rsidRPr="00386C58" w:rsidRDefault="00AC0D7A" w:rsidP="000B311E">
            <w:pPr>
              <w:pStyle w:val="BodyText3"/>
              <w:spacing w:before="60" w:after="60" w:line="29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0"/>
              <w:gridCol w:w="2101"/>
            </w:tblGrid>
            <w:tr w:rsidR="00AC0D7A" w:rsidRPr="003D77E3" w14:paraId="66E3A54F" w14:textId="77777777" w:rsidTr="00245B00">
              <w:tc>
                <w:tcPr>
                  <w:tcW w:w="2100" w:type="dxa"/>
                </w:tcPr>
                <w:p w14:paraId="3750B7F5" w14:textId="029CEB1C" w:rsidR="00AC0D7A" w:rsidRPr="00386C58" w:rsidRDefault="00582843" w:rsidP="000B311E">
                  <w:pPr>
                    <w:pStyle w:val="BodyText3"/>
                    <w:pBdr>
                      <w:top w:val="single" w:sz="4" w:space="1" w:color="auto"/>
                    </w:pBdr>
                    <w:spacing w:before="60" w:after="60" w:line="290" w:lineRule="auto"/>
                    <w:rPr>
                      <w:rFonts w:ascii="Arial" w:hAnsi="Arial" w:cs="Arial"/>
                      <w:sz w:val="20"/>
                      <w:szCs w:val="20"/>
                    </w:rPr>
                  </w:pPr>
                  <w:sdt>
                    <w:sdtPr>
                      <w:rPr>
                        <w:rFonts w:ascii="Arial" w:hAnsi="Arial" w:cs="Arial"/>
                        <w:sz w:val="20"/>
                        <w:szCs w:val="20"/>
                      </w:rPr>
                      <w:id w:val="-1310236759"/>
                      <w:placeholder>
                        <w:docPart w:val="DefaultPlaceholder_-1854013440"/>
                      </w:placeholder>
                    </w:sdtPr>
                    <w:sdtEndPr/>
                    <w:sdtContent>
                      <w:r w:rsidR="00FC3107" w:rsidRPr="003D77E3">
                        <w:rPr>
                          <w:rFonts w:ascii="Arial" w:hAnsi="Arial" w:cs="Arial"/>
                          <w:sz w:val="20"/>
                          <w:szCs w:val="20"/>
                        </w:rPr>
                        <w:t>[</w:t>
                      </w:r>
                      <w:r w:rsidR="00AC0D7A" w:rsidRPr="003D77E3">
                        <w:rPr>
                          <w:rFonts w:ascii="Arial" w:hAnsi="Arial" w:cs="Arial"/>
                          <w:sz w:val="20"/>
                          <w:szCs w:val="20"/>
                        </w:rPr>
                        <w:t>Local</w:t>
                      </w:r>
                      <w:r w:rsidR="00FC3107" w:rsidRPr="003D77E3">
                        <w:rPr>
                          <w:rFonts w:ascii="Arial" w:hAnsi="Arial" w:cs="Arial"/>
                          <w:sz w:val="20"/>
                          <w:szCs w:val="20"/>
                        </w:rPr>
                        <w:t>]</w:t>
                      </w:r>
                    </w:sdtContent>
                  </w:sdt>
                </w:p>
              </w:tc>
              <w:tc>
                <w:tcPr>
                  <w:tcW w:w="2101" w:type="dxa"/>
                </w:tcPr>
                <w:sdt>
                  <w:sdtPr>
                    <w:rPr>
                      <w:rFonts w:ascii="Arial" w:hAnsi="Arial" w:cs="Arial"/>
                      <w:sz w:val="20"/>
                    </w:rPr>
                    <w:id w:val="-338236890"/>
                    <w:placeholder>
                      <w:docPart w:val="DefaultPlaceholder_-1854013440"/>
                    </w:placeholder>
                  </w:sdtPr>
                  <w:sdtEndPr/>
                  <w:sdtContent>
                    <w:p w14:paraId="2EAE118A" w14:textId="4D37EF80" w:rsidR="00AC0D7A" w:rsidRPr="003D77E3" w:rsidRDefault="00FC3107" w:rsidP="000B311E">
                      <w:pPr>
                        <w:pBdr>
                          <w:top w:val="single" w:sz="4" w:space="1" w:color="auto"/>
                        </w:pBdr>
                        <w:tabs>
                          <w:tab w:val="left" w:pos="1983"/>
                        </w:tabs>
                        <w:spacing w:before="60" w:after="60" w:line="290" w:lineRule="auto"/>
                        <w:rPr>
                          <w:rFonts w:ascii="Arial" w:hAnsi="Arial" w:cs="Arial"/>
                          <w:sz w:val="20"/>
                        </w:rPr>
                      </w:pPr>
                      <w:r w:rsidRPr="003D77E3">
                        <w:rPr>
                          <w:rFonts w:ascii="Arial" w:hAnsi="Arial" w:cs="Arial"/>
                          <w:sz w:val="20"/>
                        </w:rPr>
                        <w:t>[</w:t>
                      </w:r>
                      <w:r w:rsidR="00AC0D7A" w:rsidRPr="003D77E3">
                        <w:rPr>
                          <w:rFonts w:ascii="Arial" w:hAnsi="Arial" w:cs="Arial"/>
                          <w:sz w:val="20"/>
                        </w:rPr>
                        <w:t>Data</w:t>
                      </w:r>
                      <w:r w:rsidRPr="003D77E3">
                        <w:rPr>
                          <w:rFonts w:ascii="Arial" w:hAnsi="Arial" w:cs="Arial"/>
                          <w:sz w:val="20"/>
                        </w:rPr>
                        <w:t>]</w:t>
                      </w:r>
                    </w:p>
                  </w:sdtContent>
                </w:sdt>
              </w:tc>
            </w:tr>
          </w:tbl>
          <w:p w14:paraId="1684063B" w14:textId="77777777" w:rsidR="00AC0D7A" w:rsidRPr="003D77E3" w:rsidRDefault="00AC0D7A" w:rsidP="000B311E">
            <w:pPr>
              <w:spacing w:before="60" w:after="60" w:line="290" w:lineRule="auto"/>
              <w:rPr>
                <w:rFonts w:ascii="Arial" w:hAnsi="Arial" w:cs="Arial"/>
                <w:sz w:val="20"/>
              </w:rPr>
            </w:pPr>
          </w:p>
          <w:p w14:paraId="61EFD215" w14:textId="77777777" w:rsidR="00AC0D7A" w:rsidRPr="003D77E3" w:rsidRDefault="00AC0D7A" w:rsidP="000B311E">
            <w:pPr>
              <w:spacing w:before="60" w:after="60" w:line="290" w:lineRule="auto"/>
              <w:rPr>
                <w:rFonts w:ascii="Arial" w:hAnsi="Arial" w:cs="Arial"/>
                <w:sz w:val="20"/>
              </w:rPr>
            </w:pPr>
          </w:p>
          <w:p w14:paraId="31E714E8" w14:textId="62C7E933" w:rsidR="00B90149" w:rsidRPr="003D77E3" w:rsidRDefault="00B90149" w:rsidP="000B311E">
            <w:pPr>
              <w:spacing w:before="60" w:after="60" w:line="290" w:lineRule="auto"/>
              <w:jc w:val="center"/>
              <w:rPr>
                <w:rFonts w:ascii="Arial" w:hAnsi="Arial" w:cs="Arial"/>
                <w:sz w:val="20"/>
              </w:rPr>
            </w:pPr>
            <w:r w:rsidRPr="003D77E3">
              <w:rPr>
                <w:rFonts w:ascii="Arial" w:hAnsi="Arial" w:cs="Arial"/>
                <w:sz w:val="20"/>
              </w:rPr>
              <w:t>_____________________________________</w:t>
            </w:r>
            <w:r w:rsidR="00A04BC0">
              <w:rPr>
                <w:rFonts w:ascii="Arial" w:hAnsi="Arial" w:cs="Arial"/>
                <w:sz w:val="20"/>
              </w:rPr>
              <w:br/>
            </w:r>
            <w:r w:rsidR="00D24BEA" w:rsidRPr="003D77E3">
              <w:rPr>
                <w:rFonts w:ascii="Arial" w:hAnsi="Arial" w:cs="Arial"/>
                <w:b/>
                <w:sz w:val="20"/>
              </w:rPr>
              <w:t>SUBSCRITOR</w:t>
            </w:r>
            <w:r w:rsidRPr="003D77E3">
              <w:rPr>
                <w:rFonts w:ascii="Arial" w:hAnsi="Arial" w:cs="Arial"/>
                <w:b/>
                <w:sz w:val="20"/>
              </w:rPr>
              <w:t xml:space="preserve"> OU</w:t>
            </w:r>
            <w:r w:rsidR="00A04BC0">
              <w:rPr>
                <w:rFonts w:ascii="Arial" w:hAnsi="Arial" w:cs="Arial"/>
                <w:b/>
                <w:sz w:val="20"/>
              </w:rPr>
              <w:br/>
            </w:r>
            <w:r w:rsidRPr="003D77E3">
              <w:rPr>
                <w:rFonts w:ascii="Arial" w:hAnsi="Arial" w:cs="Arial"/>
                <w:b/>
                <w:sz w:val="20"/>
              </w:rPr>
              <w:t>REPRESENTANTE LEGAL</w:t>
            </w:r>
          </w:p>
          <w:p w14:paraId="0919D589" w14:textId="77777777" w:rsidR="00B90149" w:rsidRPr="003D77E3" w:rsidRDefault="00B90149" w:rsidP="000B311E">
            <w:pPr>
              <w:spacing w:before="60" w:after="60" w:line="290" w:lineRule="auto"/>
              <w:rPr>
                <w:rFonts w:ascii="Arial" w:hAnsi="Arial" w:cs="Arial"/>
                <w:sz w:val="20"/>
              </w:rPr>
            </w:pPr>
          </w:p>
        </w:tc>
        <w:tc>
          <w:tcPr>
            <w:tcW w:w="4351" w:type="dxa"/>
            <w:tcBorders>
              <w:top w:val="nil"/>
              <w:bottom w:val="single" w:sz="4" w:space="0" w:color="auto"/>
            </w:tcBorders>
          </w:tcPr>
          <w:p w14:paraId="263C0DF8" w14:textId="77777777" w:rsidR="00AC0D7A" w:rsidRPr="00386C58" w:rsidRDefault="00AC0D7A" w:rsidP="000B311E">
            <w:pPr>
              <w:pStyle w:val="BodyText3"/>
              <w:spacing w:before="60" w:after="60" w:line="290" w:lineRule="auto"/>
              <w:rPr>
                <w:rFonts w:ascii="Arial" w:hAnsi="Arial" w:cs="Arial"/>
                <w:sz w:val="20"/>
                <w:szCs w:val="20"/>
              </w:rPr>
            </w:pPr>
          </w:p>
          <w:p w14:paraId="68F09FEF" w14:textId="77777777" w:rsidR="00AC0D7A" w:rsidRPr="00386C58" w:rsidRDefault="00AC0D7A" w:rsidP="000B311E">
            <w:pPr>
              <w:pStyle w:val="BodyText3"/>
              <w:spacing w:before="60" w:after="60" w:line="29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0"/>
              <w:gridCol w:w="2101"/>
            </w:tblGrid>
            <w:tr w:rsidR="00AC0D7A" w:rsidRPr="003D77E3" w14:paraId="671B65F2" w14:textId="77777777" w:rsidTr="00245B00">
              <w:tc>
                <w:tcPr>
                  <w:tcW w:w="2100" w:type="dxa"/>
                </w:tcPr>
                <w:p w14:paraId="7234808B" w14:textId="1B602BF2" w:rsidR="00AC0D7A" w:rsidRPr="00386C58" w:rsidRDefault="00582843" w:rsidP="000B311E">
                  <w:pPr>
                    <w:pStyle w:val="BodyText3"/>
                    <w:pBdr>
                      <w:top w:val="single" w:sz="4" w:space="1" w:color="auto"/>
                    </w:pBdr>
                    <w:spacing w:before="60" w:after="60" w:line="290" w:lineRule="auto"/>
                    <w:rPr>
                      <w:rFonts w:ascii="Arial" w:hAnsi="Arial" w:cs="Arial"/>
                      <w:sz w:val="20"/>
                      <w:szCs w:val="20"/>
                    </w:rPr>
                  </w:pPr>
                  <w:sdt>
                    <w:sdtPr>
                      <w:rPr>
                        <w:rFonts w:ascii="Arial" w:hAnsi="Arial" w:cs="Arial"/>
                        <w:sz w:val="20"/>
                        <w:szCs w:val="20"/>
                      </w:rPr>
                      <w:id w:val="-1492865358"/>
                      <w:placeholder>
                        <w:docPart w:val="DefaultPlaceholder_-1854013440"/>
                      </w:placeholder>
                    </w:sdtPr>
                    <w:sdtEndPr/>
                    <w:sdtContent>
                      <w:r w:rsidR="00FC3107" w:rsidRPr="003D77E3">
                        <w:rPr>
                          <w:rFonts w:ascii="Arial" w:hAnsi="Arial" w:cs="Arial"/>
                          <w:sz w:val="20"/>
                          <w:szCs w:val="20"/>
                        </w:rPr>
                        <w:t>[</w:t>
                      </w:r>
                      <w:r w:rsidR="00AC0D7A" w:rsidRPr="003D77E3">
                        <w:rPr>
                          <w:rFonts w:ascii="Arial" w:hAnsi="Arial" w:cs="Arial"/>
                          <w:sz w:val="20"/>
                          <w:szCs w:val="20"/>
                        </w:rPr>
                        <w:t>Local</w:t>
                      </w:r>
                      <w:r w:rsidR="00FC3107" w:rsidRPr="003D77E3">
                        <w:rPr>
                          <w:rFonts w:ascii="Arial" w:hAnsi="Arial" w:cs="Arial"/>
                          <w:sz w:val="20"/>
                          <w:szCs w:val="20"/>
                        </w:rPr>
                        <w:t>]</w:t>
                      </w:r>
                    </w:sdtContent>
                  </w:sdt>
                </w:p>
              </w:tc>
              <w:tc>
                <w:tcPr>
                  <w:tcW w:w="2101" w:type="dxa"/>
                </w:tcPr>
                <w:sdt>
                  <w:sdtPr>
                    <w:rPr>
                      <w:rFonts w:ascii="Arial" w:hAnsi="Arial" w:cs="Arial"/>
                      <w:sz w:val="20"/>
                    </w:rPr>
                    <w:id w:val="1686250674"/>
                    <w:placeholder>
                      <w:docPart w:val="DefaultPlaceholder_-1854013440"/>
                    </w:placeholder>
                  </w:sdtPr>
                  <w:sdtEndPr/>
                  <w:sdtContent>
                    <w:p w14:paraId="633443D6" w14:textId="457EF31D" w:rsidR="00AC0D7A" w:rsidRPr="003D77E3" w:rsidRDefault="00FC3107" w:rsidP="000B311E">
                      <w:pPr>
                        <w:pBdr>
                          <w:top w:val="single" w:sz="4" w:space="1" w:color="auto"/>
                        </w:pBdr>
                        <w:tabs>
                          <w:tab w:val="left" w:pos="1983"/>
                        </w:tabs>
                        <w:spacing w:before="60" w:after="60" w:line="290" w:lineRule="auto"/>
                        <w:rPr>
                          <w:rFonts w:ascii="Arial" w:hAnsi="Arial" w:cs="Arial"/>
                          <w:sz w:val="20"/>
                        </w:rPr>
                      </w:pPr>
                      <w:r w:rsidRPr="003D77E3">
                        <w:rPr>
                          <w:rFonts w:ascii="Arial" w:hAnsi="Arial" w:cs="Arial"/>
                          <w:sz w:val="20"/>
                        </w:rPr>
                        <w:t>[</w:t>
                      </w:r>
                      <w:r w:rsidR="00AC0D7A" w:rsidRPr="003D77E3">
                        <w:rPr>
                          <w:rFonts w:ascii="Arial" w:hAnsi="Arial" w:cs="Arial"/>
                          <w:sz w:val="20"/>
                        </w:rPr>
                        <w:t>Data</w:t>
                      </w:r>
                      <w:r w:rsidRPr="003D77E3">
                        <w:rPr>
                          <w:rFonts w:ascii="Arial" w:hAnsi="Arial" w:cs="Arial"/>
                          <w:sz w:val="20"/>
                        </w:rPr>
                        <w:t>]</w:t>
                      </w:r>
                    </w:p>
                  </w:sdtContent>
                </w:sdt>
              </w:tc>
            </w:tr>
          </w:tbl>
          <w:p w14:paraId="52621141" w14:textId="77777777" w:rsidR="00AC0D7A" w:rsidRPr="003D77E3" w:rsidRDefault="00AC0D7A" w:rsidP="000B311E">
            <w:pPr>
              <w:spacing w:before="60" w:after="60" w:line="290" w:lineRule="auto"/>
              <w:rPr>
                <w:rFonts w:ascii="Arial" w:hAnsi="Arial" w:cs="Arial"/>
                <w:sz w:val="20"/>
              </w:rPr>
            </w:pPr>
          </w:p>
          <w:p w14:paraId="173CD038" w14:textId="77777777" w:rsidR="00AC0D7A" w:rsidRPr="003D77E3" w:rsidRDefault="00AC0D7A" w:rsidP="000B311E">
            <w:pPr>
              <w:spacing w:before="60" w:after="60" w:line="290" w:lineRule="auto"/>
              <w:rPr>
                <w:rFonts w:ascii="Arial" w:hAnsi="Arial" w:cs="Arial"/>
                <w:sz w:val="20"/>
              </w:rPr>
            </w:pPr>
          </w:p>
          <w:p w14:paraId="5B9A0D85" w14:textId="5759BD88" w:rsidR="00B90149" w:rsidRPr="003D77E3" w:rsidRDefault="00B90149" w:rsidP="000B311E">
            <w:pPr>
              <w:pStyle w:val="BodyText3"/>
              <w:spacing w:before="60" w:after="60" w:line="290" w:lineRule="auto"/>
              <w:jc w:val="center"/>
              <w:rPr>
                <w:rFonts w:ascii="Arial" w:hAnsi="Arial" w:cs="Arial"/>
                <w:sz w:val="20"/>
                <w:szCs w:val="20"/>
              </w:rPr>
            </w:pPr>
            <w:r w:rsidRPr="003D77E3">
              <w:rPr>
                <w:rFonts w:ascii="Arial" w:hAnsi="Arial" w:cs="Arial"/>
                <w:sz w:val="20"/>
                <w:szCs w:val="20"/>
              </w:rPr>
              <w:t>_____________________________________</w:t>
            </w:r>
            <w:r w:rsidR="00A04BC0">
              <w:rPr>
                <w:rFonts w:ascii="Arial" w:hAnsi="Arial" w:cs="Arial"/>
                <w:sz w:val="20"/>
                <w:szCs w:val="20"/>
              </w:rPr>
              <w:br/>
            </w:r>
            <w:r w:rsidR="00D24BEA" w:rsidRPr="003D77E3">
              <w:rPr>
                <w:rFonts w:ascii="Arial" w:hAnsi="Arial" w:cs="Arial"/>
                <w:b/>
                <w:sz w:val="20"/>
                <w:szCs w:val="20"/>
              </w:rPr>
              <w:t>AGENTE DE CUSTÓDIA</w:t>
            </w:r>
          </w:p>
        </w:tc>
      </w:tr>
      <w:tr w:rsidR="00B90149" w:rsidRPr="003D77E3" w14:paraId="685627DE" w14:textId="77777777" w:rsidTr="003D77E3">
        <w:trPr>
          <w:jc w:val="center"/>
        </w:trPr>
        <w:tc>
          <w:tcPr>
            <w:tcW w:w="4350" w:type="dxa"/>
            <w:tcBorders>
              <w:top w:val="single" w:sz="4" w:space="0" w:color="auto"/>
              <w:left w:val="single" w:sz="12" w:space="0" w:color="auto"/>
              <w:bottom w:val="single" w:sz="12" w:space="0" w:color="auto"/>
              <w:right w:val="nil"/>
            </w:tcBorders>
          </w:tcPr>
          <w:p w14:paraId="16778BD6" w14:textId="6D32EE12" w:rsidR="00AC0D7A" w:rsidRPr="00386C58" w:rsidRDefault="007F70D8" w:rsidP="000B311E">
            <w:pPr>
              <w:tabs>
                <w:tab w:val="left" w:pos="345"/>
              </w:tabs>
              <w:spacing w:before="60" w:after="60" w:line="290" w:lineRule="auto"/>
              <w:rPr>
                <w:rFonts w:ascii="Arial" w:hAnsi="Arial" w:cs="Arial"/>
                <w:sz w:val="20"/>
              </w:rPr>
            </w:pPr>
            <w:r w:rsidRPr="003D77E3">
              <w:rPr>
                <w:rFonts w:ascii="Arial" w:hAnsi="Arial" w:cs="Arial"/>
                <w:b/>
                <w:bCs/>
                <w:sz w:val="20"/>
              </w:rPr>
              <w:t>37</w:t>
            </w:r>
            <w:r w:rsidR="00A04BC0">
              <w:rPr>
                <w:rFonts w:ascii="Arial" w:hAnsi="Arial" w:cs="Arial"/>
                <w:sz w:val="20"/>
              </w:rPr>
              <w:tab/>
            </w:r>
            <w:r w:rsidR="00B90149" w:rsidRPr="00386C58">
              <w:rPr>
                <w:rFonts w:ascii="Arial" w:hAnsi="Arial" w:cs="Arial"/>
                <w:sz w:val="20"/>
              </w:rPr>
              <w:t>Testemunhas</w:t>
            </w:r>
          </w:p>
          <w:p w14:paraId="313C41C6" w14:textId="77777777" w:rsidR="00AC0D7A" w:rsidRPr="00386C58" w:rsidRDefault="00AC0D7A" w:rsidP="000B311E">
            <w:pPr>
              <w:spacing w:before="60" w:after="60" w:line="290" w:lineRule="auto"/>
              <w:rPr>
                <w:rFonts w:ascii="Arial" w:hAnsi="Arial" w:cs="Arial"/>
                <w:sz w:val="20"/>
              </w:rPr>
            </w:pPr>
          </w:p>
          <w:p w14:paraId="34C34FD1" w14:textId="6EB75067" w:rsidR="00B90149" w:rsidRPr="00386C58" w:rsidRDefault="00AC0D7A" w:rsidP="00313344">
            <w:pPr>
              <w:pBdr>
                <w:top w:val="single" w:sz="4" w:space="1" w:color="auto"/>
              </w:pBdr>
              <w:spacing w:before="60" w:after="60" w:line="290" w:lineRule="auto"/>
              <w:jc w:val="left"/>
              <w:rPr>
                <w:rFonts w:ascii="Arial" w:hAnsi="Arial" w:cs="Arial"/>
                <w:sz w:val="20"/>
              </w:rPr>
            </w:pPr>
            <w:r w:rsidRPr="00386C58">
              <w:rPr>
                <w:rFonts w:ascii="Arial" w:hAnsi="Arial" w:cs="Arial"/>
                <w:sz w:val="20"/>
              </w:rPr>
              <w:lastRenderedPageBreak/>
              <w:t>Nome:</w:t>
            </w:r>
            <w:r w:rsidR="00FC3107" w:rsidRPr="00386C58">
              <w:rPr>
                <w:rFonts w:ascii="Arial" w:hAnsi="Arial" w:cs="Arial"/>
                <w:sz w:val="20"/>
              </w:rPr>
              <w:t xml:space="preserve"> </w:t>
            </w:r>
            <w:sdt>
              <w:sdtPr>
                <w:rPr>
                  <w:rFonts w:ascii="Arial" w:hAnsi="Arial" w:cs="Arial"/>
                  <w:sz w:val="20"/>
                  <w:lang w:val="en-US"/>
                </w:rPr>
                <w:id w:val="1354298561"/>
                <w:placeholder>
                  <w:docPart w:val="DefaultPlaceholder_-1854013440"/>
                </w:placeholder>
              </w:sdtPr>
              <w:sdtEndPr/>
              <w:sdtContent>
                <w:r w:rsidR="00FC3107" w:rsidRPr="00386C58">
                  <w:rPr>
                    <w:rFonts w:ascii="Arial" w:hAnsi="Arial" w:cs="Arial"/>
                    <w:sz w:val="20"/>
                  </w:rPr>
                  <w:t>[</w:t>
                </w:r>
                <w:r w:rsidR="00FC3107" w:rsidRPr="00386C58">
                  <w:rPr>
                    <w:rFonts w:ascii="Arial" w:hAnsi="Arial" w:cs="Arial"/>
                    <w:sz w:val="20"/>
                  </w:rPr>
                  <w:sym w:font="Symbol" w:char="F0B7"/>
                </w:r>
                <w:r w:rsidR="00FC3107" w:rsidRPr="00386C58">
                  <w:rPr>
                    <w:rFonts w:ascii="Arial" w:hAnsi="Arial" w:cs="Arial"/>
                    <w:sz w:val="20"/>
                  </w:rPr>
                  <w:t>]</w:t>
                </w:r>
              </w:sdtContent>
            </w:sdt>
            <w:r w:rsidR="00313344" w:rsidRPr="005949E5">
              <w:rPr>
                <w:rFonts w:ascii="Arial" w:hAnsi="Arial" w:cs="Arial"/>
                <w:sz w:val="20"/>
              </w:rPr>
              <w:br/>
            </w:r>
            <w:r w:rsidR="00FC3107" w:rsidRPr="00386C58">
              <w:rPr>
                <w:rFonts w:ascii="Arial" w:hAnsi="Arial" w:cs="Arial"/>
                <w:sz w:val="20"/>
              </w:rPr>
              <w:t xml:space="preserve">RG: </w:t>
            </w:r>
            <w:sdt>
              <w:sdtPr>
                <w:rPr>
                  <w:rFonts w:ascii="Arial" w:hAnsi="Arial" w:cs="Arial"/>
                  <w:sz w:val="20"/>
                  <w:lang w:val="en-US"/>
                </w:rPr>
                <w:id w:val="-549075118"/>
                <w:placeholder>
                  <w:docPart w:val="6C52B85D2CFC43BC99C817DC950FE18A"/>
                </w:placeholder>
              </w:sdtPr>
              <w:sdtEndPr/>
              <w:sdtContent>
                <w:r w:rsidR="00FC3107" w:rsidRPr="00386C58">
                  <w:rPr>
                    <w:rFonts w:ascii="Arial" w:hAnsi="Arial" w:cs="Arial"/>
                    <w:sz w:val="20"/>
                  </w:rPr>
                  <w:t>[</w:t>
                </w:r>
                <w:r w:rsidR="00FC3107" w:rsidRPr="00386C58">
                  <w:rPr>
                    <w:rFonts w:ascii="Arial" w:hAnsi="Arial" w:cs="Arial"/>
                    <w:sz w:val="20"/>
                  </w:rPr>
                  <w:sym w:font="Symbol" w:char="F0B7"/>
                </w:r>
                <w:r w:rsidR="00FC3107" w:rsidRPr="00386C58">
                  <w:rPr>
                    <w:rFonts w:ascii="Arial" w:hAnsi="Arial" w:cs="Arial"/>
                    <w:sz w:val="20"/>
                  </w:rPr>
                  <w:t>]</w:t>
                </w:r>
              </w:sdtContent>
            </w:sdt>
            <w:r w:rsidR="00313344">
              <w:rPr>
                <w:rFonts w:ascii="Arial" w:hAnsi="Arial" w:cs="Arial"/>
                <w:sz w:val="20"/>
              </w:rPr>
              <w:br/>
            </w:r>
            <w:r w:rsidRPr="00386C58">
              <w:rPr>
                <w:rFonts w:ascii="Arial" w:hAnsi="Arial" w:cs="Arial"/>
                <w:sz w:val="20"/>
              </w:rPr>
              <w:t>CPF</w:t>
            </w:r>
            <w:r w:rsidR="00FC3107" w:rsidRPr="00386C58">
              <w:rPr>
                <w:rFonts w:ascii="Arial" w:hAnsi="Arial" w:cs="Arial"/>
                <w:sz w:val="20"/>
              </w:rPr>
              <w:t>/</w:t>
            </w:r>
            <w:r w:rsidR="00431678">
              <w:rPr>
                <w:rFonts w:ascii="Arial" w:hAnsi="Arial" w:cs="Arial"/>
                <w:sz w:val="20"/>
              </w:rPr>
              <w:t>MF</w:t>
            </w:r>
            <w:r w:rsidRPr="00386C58">
              <w:rPr>
                <w:rFonts w:ascii="Arial" w:hAnsi="Arial" w:cs="Arial"/>
                <w:sz w:val="20"/>
              </w:rPr>
              <w:t>:</w:t>
            </w:r>
            <w:r w:rsidR="00FC3107" w:rsidRPr="00386C58">
              <w:rPr>
                <w:rFonts w:ascii="Arial" w:hAnsi="Arial" w:cs="Arial"/>
                <w:sz w:val="20"/>
              </w:rPr>
              <w:t xml:space="preserve"> </w:t>
            </w:r>
            <w:sdt>
              <w:sdtPr>
                <w:rPr>
                  <w:rFonts w:ascii="Arial" w:hAnsi="Arial" w:cs="Arial"/>
                  <w:sz w:val="20"/>
                  <w:lang w:val="en-US"/>
                </w:rPr>
                <w:id w:val="122585416"/>
                <w:placeholder>
                  <w:docPart w:val="531B27DD6E974EFAAA7A2F59C0A95F12"/>
                </w:placeholder>
              </w:sdtPr>
              <w:sdtEndPr/>
              <w:sdtContent>
                <w:r w:rsidR="00FC3107" w:rsidRPr="00386C58">
                  <w:rPr>
                    <w:rFonts w:ascii="Arial" w:hAnsi="Arial" w:cs="Arial"/>
                    <w:sz w:val="20"/>
                  </w:rPr>
                  <w:t>[</w:t>
                </w:r>
                <w:r w:rsidR="00FC3107" w:rsidRPr="00386C58">
                  <w:rPr>
                    <w:rFonts w:ascii="Arial" w:hAnsi="Arial" w:cs="Arial"/>
                    <w:sz w:val="20"/>
                  </w:rPr>
                  <w:sym w:font="Symbol" w:char="F0B7"/>
                </w:r>
                <w:r w:rsidR="00FC3107" w:rsidRPr="00386C58">
                  <w:rPr>
                    <w:rFonts w:ascii="Arial" w:hAnsi="Arial" w:cs="Arial"/>
                    <w:sz w:val="20"/>
                  </w:rPr>
                  <w:t>]</w:t>
                </w:r>
              </w:sdtContent>
            </w:sdt>
          </w:p>
        </w:tc>
        <w:tc>
          <w:tcPr>
            <w:tcW w:w="4351" w:type="dxa"/>
            <w:tcBorders>
              <w:top w:val="single" w:sz="4" w:space="0" w:color="auto"/>
              <w:left w:val="nil"/>
              <w:bottom w:val="single" w:sz="12" w:space="0" w:color="auto"/>
              <w:right w:val="single" w:sz="12" w:space="0" w:color="auto"/>
            </w:tcBorders>
          </w:tcPr>
          <w:p w14:paraId="06BC89AE" w14:textId="3F7F90A3" w:rsidR="00AC0D7A" w:rsidRPr="00386C58" w:rsidRDefault="00AC0D7A" w:rsidP="000B311E">
            <w:pPr>
              <w:spacing w:before="60" w:after="60" w:line="290" w:lineRule="auto"/>
              <w:rPr>
                <w:rFonts w:ascii="Arial" w:hAnsi="Arial" w:cs="Arial"/>
                <w:sz w:val="20"/>
              </w:rPr>
            </w:pPr>
          </w:p>
          <w:p w14:paraId="1BDC842D" w14:textId="77777777" w:rsidR="00AC0D7A" w:rsidRPr="00386C58" w:rsidRDefault="00AC0D7A" w:rsidP="000B311E">
            <w:pPr>
              <w:spacing w:before="60" w:after="60" w:line="290" w:lineRule="auto"/>
              <w:rPr>
                <w:rFonts w:ascii="Arial" w:hAnsi="Arial" w:cs="Arial"/>
                <w:sz w:val="20"/>
              </w:rPr>
            </w:pPr>
          </w:p>
          <w:p w14:paraId="7C3069C2" w14:textId="4129D3AE" w:rsidR="00B90149" w:rsidRPr="00386C58" w:rsidRDefault="00AC0D7A" w:rsidP="00313344">
            <w:pPr>
              <w:pBdr>
                <w:top w:val="single" w:sz="4" w:space="1" w:color="auto"/>
              </w:pBdr>
              <w:spacing w:before="60" w:after="60" w:line="290" w:lineRule="auto"/>
              <w:jc w:val="left"/>
              <w:rPr>
                <w:rFonts w:ascii="Arial" w:hAnsi="Arial" w:cs="Arial"/>
                <w:sz w:val="20"/>
              </w:rPr>
            </w:pPr>
            <w:r w:rsidRPr="00386C58">
              <w:rPr>
                <w:rFonts w:ascii="Arial" w:hAnsi="Arial" w:cs="Arial"/>
                <w:sz w:val="20"/>
              </w:rPr>
              <w:lastRenderedPageBreak/>
              <w:t>Nome:</w:t>
            </w:r>
            <w:r w:rsidR="00FC3107" w:rsidRPr="00386C58">
              <w:rPr>
                <w:rFonts w:ascii="Arial" w:hAnsi="Arial" w:cs="Arial"/>
                <w:sz w:val="20"/>
                <w:lang w:val="en-US"/>
              </w:rPr>
              <w:t xml:space="preserve"> </w:t>
            </w:r>
            <w:sdt>
              <w:sdtPr>
                <w:rPr>
                  <w:rFonts w:ascii="Arial" w:hAnsi="Arial" w:cs="Arial"/>
                  <w:sz w:val="20"/>
                  <w:lang w:val="en-US"/>
                </w:rPr>
                <w:id w:val="710620237"/>
                <w:placeholder>
                  <w:docPart w:val="D4274476FEED43E489AD8B99FEF8FE93"/>
                </w:placeholder>
              </w:sdtPr>
              <w:sdtEndPr/>
              <w:sdtContent>
                <w:r w:rsidR="00FC3107" w:rsidRPr="00386C58">
                  <w:rPr>
                    <w:rFonts w:ascii="Arial" w:hAnsi="Arial" w:cs="Arial"/>
                    <w:sz w:val="20"/>
                    <w:lang w:val="en-US"/>
                  </w:rPr>
                  <w:t>[</w:t>
                </w:r>
                <w:r w:rsidR="00FC3107" w:rsidRPr="00386C58">
                  <w:rPr>
                    <w:rFonts w:ascii="Arial" w:hAnsi="Arial" w:cs="Arial"/>
                    <w:sz w:val="20"/>
                  </w:rPr>
                  <w:sym w:font="Symbol" w:char="F0B7"/>
                </w:r>
                <w:r w:rsidR="00FC3107" w:rsidRPr="00386C58">
                  <w:rPr>
                    <w:rFonts w:ascii="Arial" w:hAnsi="Arial" w:cs="Arial"/>
                    <w:sz w:val="20"/>
                    <w:lang w:val="en-US"/>
                  </w:rPr>
                  <w:t>]</w:t>
                </w:r>
              </w:sdtContent>
            </w:sdt>
            <w:r w:rsidR="00313344">
              <w:rPr>
                <w:rFonts w:ascii="Arial" w:hAnsi="Arial" w:cs="Arial"/>
                <w:sz w:val="20"/>
                <w:lang w:val="en-US"/>
              </w:rPr>
              <w:br/>
            </w:r>
            <w:r w:rsidR="00FC3107" w:rsidRPr="00386C58">
              <w:rPr>
                <w:rFonts w:ascii="Arial" w:hAnsi="Arial" w:cs="Arial"/>
                <w:sz w:val="20"/>
                <w:lang w:val="en-US"/>
              </w:rPr>
              <w:t xml:space="preserve">RG: </w:t>
            </w:r>
            <w:sdt>
              <w:sdtPr>
                <w:rPr>
                  <w:rFonts w:ascii="Arial" w:hAnsi="Arial" w:cs="Arial"/>
                  <w:sz w:val="20"/>
                  <w:lang w:val="en-US"/>
                </w:rPr>
                <w:id w:val="-1205095947"/>
                <w:placeholder>
                  <w:docPart w:val="29BD4F36FE7A41319AE8FAFB9486FEDB"/>
                </w:placeholder>
              </w:sdtPr>
              <w:sdtEndPr/>
              <w:sdtContent>
                <w:r w:rsidR="00FC3107" w:rsidRPr="00386C58">
                  <w:rPr>
                    <w:rFonts w:ascii="Arial" w:hAnsi="Arial" w:cs="Arial"/>
                    <w:sz w:val="20"/>
                    <w:lang w:val="en-US"/>
                  </w:rPr>
                  <w:t>[</w:t>
                </w:r>
                <w:r w:rsidR="00FC3107" w:rsidRPr="00386C58">
                  <w:rPr>
                    <w:rFonts w:ascii="Arial" w:hAnsi="Arial" w:cs="Arial"/>
                    <w:sz w:val="20"/>
                  </w:rPr>
                  <w:sym w:font="Symbol" w:char="F0B7"/>
                </w:r>
                <w:r w:rsidR="00FC3107" w:rsidRPr="00386C58">
                  <w:rPr>
                    <w:rFonts w:ascii="Arial" w:hAnsi="Arial" w:cs="Arial"/>
                    <w:sz w:val="20"/>
                    <w:lang w:val="en-US"/>
                  </w:rPr>
                  <w:t>]</w:t>
                </w:r>
              </w:sdtContent>
            </w:sdt>
            <w:r w:rsidR="00313344">
              <w:rPr>
                <w:rFonts w:ascii="Arial" w:hAnsi="Arial" w:cs="Arial"/>
                <w:sz w:val="20"/>
              </w:rPr>
              <w:br/>
            </w:r>
            <w:r w:rsidR="00431678" w:rsidRPr="00386C58">
              <w:rPr>
                <w:rFonts w:ascii="Arial" w:hAnsi="Arial" w:cs="Arial"/>
                <w:sz w:val="20"/>
              </w:rPr>
              <w:t>CPF/</w:t>
            </w:r>
            <w:r w:rsidR="00431678">
              <w:rPr>
                <w:rFonts w:ascii="Arial" w:hAnsi="Arial" w:cs="Arial"/>
                <w:sz w:val="20"/>
              </w:rPr>
              <w:t>MF</w:t>
            </w:r>
            <w:r w:rsidRPr="00386C58">
              <w:rPr>
                <w:rFonts w:ascii="Arial" w:hAnsi="Arial" w:cs="Arial"/>
                <w:sz w:val="20"/>
              </w:rPr>
              <w:t>:</w:t>
            </w:r>
            <w:r w:rsidR="00FC3107" w:rsidRPr="00386C58">
              <w:rPr>
                <w:rFonts w:ascii="Arial" w:hAnsi="Arial" w:cs="Arial"/>
                <w:sz w:val="20"/>
              </w:rPr>
              <w:t xml:space="preserve"> </w:t>
            </w:r>
            <w:sdt>
              <w:sdtPr>
                <w:rPr>
                  <w:rFonts w:ascii="Arial" w:hAnsi="Arial" w:cs="Arial"/>
                  <w:sz w:val="20"/>
                  <w:lang w:val="en-US"/>
                </w:rPr>
                <w:id w:val="810224016"/>
                <w:placeholder>
                  <w:docPart w:val="81212499EDA8461294388974C61FB58E"/>
                </w:placeholder>
              </w:sdtPr>
              <w:sdtEndPr/>
              <w:sdtContent>
                <w:r w:rsidR="00FC3107" w:rsidRPr="00386C58">
                  <w:rPr>
                    <w:rFonts w:ascii="Arial" w:hAnsi="Arial" w:cs="Arial"/>
                    <w:sz w:val="20"/>
                    <w:lang w:val="en-US"/>
                  </w:rPr>
                  <w:t>[</w:t>
                </w:r>
                <w:r w:rsidR="00FC3107" w:rsidRPr="00386C58">
                  <w:rPr>
                    <w:rFonts w:ascii="Arial" w:hAnsi="Arial" w:cs="Arial"/>
                    <w:sz w:val="20"/>
                  </w:rPr>
                  <w:sym w:font="Symbol" w:char="F0B7"/>
                </w:r>
                <w:r w:rsidR="00FC3107" w:rsidRPr="00386C58">
                  <w:rPr>
                    <w:rFonts w:ascii="Arial" w:hAnsi="Arial" w:cs="Arial"/>
                    <w:sz w:val="20"/>
                    <w:lang w:val="en-US"/>
                  </w:rPr>
                  <w:t>]</w:t>
                </w:r>
              </w:sdtContent>
            </w:sdt>
          </w:p>
        </w:tc>
      </w:tr>
    </w:tbl>
    <w:p w14:paraId="442166E9" w14:textId="77777777" w:rsidR="00424B45" w:rsidRPr="00AF460C" w:rsidRDefault="00424B45" w:rsidP="00CD4E08">
      <w:pPr>
        <w:spacing w:line="240" w:lineRule="auto"/>
        <w:jc w:val="right"/>
        <w:rPr>
          <w:rFonts w:ascii="Arial" w:hAnsi="Arial" w:cs="Arial"/>
          <w:sz w:val="20"/>
        </w:rPr>
      </w:pPr>
    </w:p>
    <w:sectPr w:rsidR="00424B45" w:rsidRPr="00AF460C" w:rsidSect="00F5040F">
      <w:footerReference w:type="even" r:id="rId14"/>
      <w:footerReference w:type="default" r:id="rId15"/>
      <w:footerReference w:type="first" r:id="rId16"/>
      <w:pgSz w:w="11907" w:h="16840" w:code="9"/>
      <w:pgMar w:top="1701" w:right="1588" w:bottom="1304" w:left="1588" w:header="680" w:footer="680" w:gutter="0"/>
      <w:paperSrc w:first="1025" w:other="1025"/>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D513" w14:textId="77777777" w:rsidR="004B65D1" w:rsidRDefault="004B65D1">
      <w:r>
        <w:separator/>
      </w:r>
    </w:p>
  </w:endnote>
  <w:endnote w:type="continuationSeparator" w:id="0">
    <w:p w14:paraId="3807BB95" w14:textId="77777777" w:rsidR="004B65D1" w:rsidRDefault="004B65D1">
      <w:r>
        <w:continuationSeparator/>
      </w:r>
    </w:p>
  </w:endnote>
  <w:endnote w:type="continuationNotice" w:id="1">
    <w:p w14:paraId="6597B7FC" w14:textId="77777777" w:rsidR="004B65D1" w:rsidRDefault="004B65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0D20" w14:textId="2A92B5F8" w:rsidR="00007543" w:rsidRDefault="00007543">
    <w:pPr>
      <w:pStyle w:val="Footer"/>
    </w:pPr>
    <w:r>
      <w:rPr>
        <w:noProof/>
      </w:rPr>
      <mc:AlternateContent>
        <mc:Choice Requires="wps">
          <w:drawing>
            <wp:anchor distT="0" distB="0" distL="0" distR="0" simplePos="0" relativeHeight="251659264" behindDoc="0" locked="0" layoutInCell="1" allowOverlap="1" wp14:anchorId="595BB50C" wp14:editId="72B71ABD">
              <wp:simplePos x="635" y="635"/>
              <wp:positionH relativeFrom="page">
                <wp:align>left</wp:align>
              </wp:positionH>
              <wp:positionV relativeFrom="page">
                <wp:align>bottom</wp:align>
              </wp:positionV>
              <wp:extent cx="1255395" cy="393700"/>
              <wp:effectExtent l="0" t="0" r="1905" b="0"/>
              <wp:wrapNone/>
              <wp:docPr id="1359109428" name="Caixa de Texto 2" descr="Corporativo |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5395" cy="393700"/>
                      </a:xfrm>
                      <a:prstGeom prst="rect">
                        <a:avLst/>
                      </a:prstGeom>
                      <a:noFill/>
                      <a:ln>
                        <a:noFill/>
                      </a:ln>
                    </wps:spPr>
                    <wps:txbx>
                      <w:txbxContent>
                        <w:p w14:paraId="109D6149" w14:textId="00A9E499" w:rsidR="00007543" w:rsidRPr="00007543" w:rsidRDefault="00007543" w:rsidP="00007543">
                          <w:pPr>
                            <w:rPr>
                              <w:rFonts w:ascii="Calibri" w:eastAsia="Calibri" w:hAnsi="Calibri" w:cs="Calibri"/>
                              <w:noProof/>
                              <w:color w:val="000000"/>
                              <w:sz w:val="18"/>
                              <w:szCs w:val="18"/>
                            </w:rPr>
                          </w:pPr>
                          <w:r w:rsidRPr="00007543">
                            <w:rPr>
                              <w:rFonts w:ascii="Calibri" w:eastAsia="Calibri" w:hAnsi="Calibri" w:cs="Calibri"/>
                              <w:noProof/>
                              <w:color w:val="000000"/>
                              <w:sz w:val="18"/>
                              <w:szCs w:val="18"/>
                            </w:rPr>
                            <w:t>Corporativo |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5BB50C" id="_x0000_t202" coordsize="21600,21600" o:spt="202" path="m,l,21600r21600,l21600,xe">
              <v:stroke joinstyle="miter"/>
              <v:path gradientshapeok="t" o:connecttype="rect"/>
            </v:shapetype>
            <v:shape id="Caixa de Texto 2" o:spid="_x0000_s1026" type="#_x0000_t202" alt="Corporativo | Interno" style="position:absolute;left:0;text-align:left;margin-left:0;margin-top:0;width:98.85pt;height:3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" filled="f" stroked="f">
              <v:textbox style="mso-fit-shape-to-text:t" inset="20pt,0,0,15pt">
                <w:txbxContent>
                  <w:p w14:paraId="109D6149" w14:textId="00A9E499" w:rsidR="00007543" w:rsidRPr="00007543" w:rsidRDefault="00007543" w:rsidP="00007543">
                    <w:pPr>
                      <w:rPr>
                        <w:rFonts w:ascii="Calibri" w:eastAsia="Calibri" w:hAnsi="Calibri" w:cs="Calibri"/>
                        <w:noProof/>
                        <w:color w:val="000000"/>
                        <w:sz w:val="18"/>
                        <w:szCs w:val="18"/>
                      </w:rPr>
                    </w:pPr>
                    <w:r w:rsidRPr="00007543">
                      <w:rPr>
                        <w:rFonts w:ascii="Calibri" w:eastAsia="Calibri" w:hAnsi="Calibri" w:cs="Calibri"/>
                        <w:noProof/>
                        <w:color w:val="000000"/>
                        <w:sz w:val="18"/>
                        <w:szCs w:val="18"/>
                      </w:rPr>
                      <w:t>Corporativo |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470D" w14:textId="7E45B2CA" w:rsidR="00C902FA" w:rsidRPr="00C902FA" w:rsidRDefault="00582843">
    <w:pPr>
      <w:pStyle w:val="Footer"/>
      <w:jc w:val="right"/>
      <w:rPr>
        <w:rFonts w:ascii="Arial" w:hAnsi="Arial" w:cs="Arial"/>
        <w:noProof/>
        <w:sz w:val="20"/>
      </w:rPr>
    </w:pPr>
    <w:sdt>
      <w:sdtPr>
        <w:rPr>
          <w:rFonts w:ascii="Arial" w:hAnsi="Arial" w:cs="Arial"/>
          <w:noProof/>
          <w:sz w:val="20"/>
        </w:rPr>
        <w:id w:val="1675691640"/>
        <w:docPartObj>
          <w:docPartGallery w:val="Page Numbers (Bottom of Page)"/>
          <w:docPartUnique/>
        </w:docPartObj>
      </w:sdtPr>
      <w:sdtEndPr/>
      <w:sdtContent>
        <w:r w:rsidR="00C902FA" w:rsidRPr="00C902FA">
          <w:rPr>
            <w:rFonts w:ascii="Arial" w:hAnsi="Arial" w:cs="Arial"/>
            <w:noProof/>
            <w:sz w:val="20"/>
          </w:rPr>
          <w:fldChar w:fldCharType="begin"/>
        </w:r>
        <w:r w:rsidR="00C902FA" w:rsidRPr="00C902FA">
          <w:rPr>
            <w:rFonts w:ascii="Arial" w:hAnsi="Arial" w:cs="Arial"/>
            <w:noProof/>
            <w:sz w:val="20"/>
          </w:rPr>
          <w:instrText xml:space="preserve"> PAGE   \* MERGEFORMAT </w:instrText>
        </w:r>
        <w:r w:rsidR="00C902FA" w:rsidRPr="00C902FA">
          <w:rPr>
            <w:rFonts w:ascii="Arial" w:hAnsi="Arial" w:cs="Arial"/>
            <w:noProof/>
            <w:sz w:val="20"/>
          </w:rPr>
          <w:fldChar w:fldCharType="separate"/>
        </w:r>
        <w:r w:rsidR="00C902FA" w:rsidRPr="00C902FA">
          <w:rPr>
            <w:rFonts w:ascii="Arial" w:hAnsi="Arial" w:cs="Arial"/>
            <w:noProof/>
            <w:sz w:val="20"/>
          </w:rPr>
          <w:t>2</w:t>
        </w:r>
        <w:r w:rsidR="00C902FA" w:rsidRPr="00C902FA">
          <w:rPr>
            <w:rFonts w:ascii="Arial" w:hAnsi="Arial" w:cs="Arial"/>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3F73" w14:textId="6B031151" w:rsidR="00007543" w:rsidRDefault="00007543">
    <w:pPr>
      <w:pStyle w:val="Footer"/>
    </w:pPr>
    <w:r>
      <w:rPr>
        <w:noProof/>
      </w:rPr>
      <mc:AlternateContent>
        <mc:Choice Requires="wps">
          <w:drawing>
            <wp:anchor distT="0" distB="0" distL="0" distR="0" simplePos="0" relativeHeight="251658240" behindDoc="0" locked="0" layoutInCell="1" allowOverlap="1" wp14:anchorId="6FBC5246" wp14:editId="02A6683B">
              <wp:simplePos x="635" y="635"/>
              <wp:positionH relativeFrom="page">
                <wp:align>left</wp:align>
              </wp:positionH>
              <wp:positionV relativeFrom="page">
                <wp:align>bottom</wp:align>
              </wp:positionV>
              <wp:extent cx="1255395" cy="393700"/>
              <wp:effectExtent l="0" t="0" r="1905" b="0"/>
              <wp:wrapNone/>
              <wp:docPr id="435406056" name="Caixa de Texto 1" descr="Corporativo |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55395" cy="393700"/>
                      </a:xfrm>
                      <a:prstGeom prst="rect">
                        <a:avLst/>
                      </a:prstGeom>
                      <a:noFill/>
                      <a:ln>
                        <a:noFill/>
                      </a:ln>
                    </wps:spPr>
                    <wps:txbx>
                      <w:txbxContent>
                        <w:p w14:paraId="5B63C4F7" w14:textId="1D88255A" w:rsidR="00007543" w:rsidRPr="00007543" w:rsidRDefault="00007543" w:rsidP="00007543">
                          <w:pPr>
                            <w:rPr>
                              <w:rFonts w:ascii="Calibri" w:eastAsia="Calibri" w:hAnsi="Calibri" w:cs="Calibri"/>
                              <w:noProof/>
                              <w:color w:val="000000"/>
                              <w:sz w:val="18"/>
                              <w:szCs w:val="18"/>
                            </w:rPr>
                          </w:pPr>
                          <w:r w:rsidRPr="00007543">
                            <w:rPr>
                              <w:rFonts w:ascii="Calibri" w:eastAsia="Calibri" w:hAnsi="Calibri" w:cs="Calibri"/>
                              <w:noProof/>
                              <w:color w:val="000000"/>
                              <w:sz w:val="18"/>
                              <w:szCs w:val="18"/>
                            </w:rPr>
                            <w:t>Corporativo |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BC5246" id="_x0000_t202" coordsize="21600,21600" o:spt="202" path="m,l,21600r21600,l21600,xe">
              <v:stroke joinstyle="miter"/>
              <v:path gradientshapeok="t" o:connecttype="rect"/>
            </v:shapetype>
            <v:shape id="Caixa de Texto 1" o:spid="_x0000_s1027" type="#_x0000_t202" alt="Corporativo | Interno" style="position:absolute;left:0;text-align:left;margin-left:0;margin-top:0;width:98.85pt;height:3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" filled="f" stroked="f">
              <v:textbox style="mso-fit-shape-to-text:t" inset="20pt,0,0,15pt">
                <w:txbxContent>
                  <w:p w14:paraId="5B63C4F7" w14:textId="1D88255A" w:rsidR="00007543" w:rsidRPr="00007543" w:rsidRDefault="00007543" w:rsidP="00007543">
                    <w:pPr>
                      <w:rPr>
                        <w:rFonts w:ascii="Calibri" w:eastAsia="Calibri" w:hAnsi="Calibri" w:cs="Calibri"/>
                        <w:noProof/>
                        <w:color w:val="000000"/>
                        <w:sz w:val="18"/>
                        <w:szCs w:val="18"/>
                      </w:rPr>
                    </w:pPr>
                    <w:r w:rsidRPr="00007543">
                      <w:rPr>
                        <w:rFonts w:ascii="Calibri" w:eastAsia="Calibri" w:hAnsi="Calibri" w:cs="Calibri"/>
                        <w:noProof/>
                        <w:color w:val="000000"/>
                        <w:sz w:val="18"/>
                        <w:szCs w:val="18"/>
                      </w:rPr>
                      <w:t>Corporativo |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EF32" w14:textId="77777777" w:rsidR="004B65D1" w:rsidRDefault="004B65D1">
      <w:r>
        <w:separator/>
      </w:r>
    </w:p>
  </w:footnote>
  <w:footnote w:type="continuationSeparator" w:id="0">
    <w:p w14:paraId="12252510" w14:textId="77777777" w:rsidR="004B65D1" w:rsidRDefault="004B65D1">
      <w:r>
        <w:continuationSeparator/>
      </w:r>
    </w:p>
  </w:footnote>
  <w:footnote w:type="continuationNotice" w:id="1">
    <w:p w14:paraId="741866CD" w14:textId="77777777" w:rsidR="004B65D1" w:rsidRDefault="004B65D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A2B"/>
    <w:multiLevelType w:val="hybridMultilevel"/>
    <w:tmpl w:val="51E8962A"/>
    <w:lvl w:ilvl="0" w:tplc="405C732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03367F"/>
    <w:multiLevelType w:val="multilevel"/>
    <w:tmpl w:val="AB02D95A"/>
    <w:lvl w:ilvl="0">
      <w:start w:val="8"/>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11065F"/>
    <w:multiLevelType w:val="multilevel"/>
    <w:tmpl w:val="171AA426"/>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8942EE"/>
    <w:multiLevelType w:val="hybridMultilevel"/>
    <w:tmpl w:val="4D867C0E"/>
    <w:lvl w:ilvl="0" w:tplc="81921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A74B9"/>
    <w:multiLevelType w:val="hybridMultilevel"/>
    <w:tmpl w:val="396C7782"/>
    <w:lvl w:ilvl="0" w:tplc="AFF244EA">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B2672"/>
    <w:multiLevelType w:val="singleLevel"/>
    <w:tmpl w:val="27BEF732"/>
    <w:lvl w:ilvl="0">
      <w:start w:val="1"/>
      <w:numFmt w:val="decimal"/>
      <w:lvlText w:val="%1."/>
      <w:lvlJc w:val="left"/>
      <w:pPr>
        <w:tabs>
          <w:tab w:val="num" w:pos="360"/>
        </w:tabs>
        <w:ind w:left="360" w:hanging="360"/>
      </w:pPr>
      <w:rPr>
        <w:rFonts w:hint="default"/>
      </w:rPr>
    </w:lvl>
  </w:abstractNum>
  <w:abstractNum w:abstractNumId="6" w15:restartNumberingAfterBreak="0">
    <w:nsid w:val="1DE75C35"/>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8D3C2F"/>
    <w:multiLevelType w:val="hybridMultilevel"/>
    <w:tmpl w:val="47BEA7FA"/>
    <w:lvl w:ilvl="0" w:tplc="11ECDF0C">
      <w:start w:val="10"/>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5E7680"/>
    <w:multiLevelType w:val="hybridMultilevel"/>
    <w:tmpl w:val="1DBE7B88"/>
    <w:lvl w:ilvl="0" w:tplc="0416000F">
      <w:start w:val="1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59047D0"/>
    <w:multiLevelType w:val="hybridMultilevel"/>
    <w:tmpl w:val="72C2E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3410F"/>
    <w:multiLevelType w:val="multilevel"/>
    <w:tmpl w:val="9EFA4D3A"/>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011D5F"/>
    <w:multiLevelType w:val="hybridMultilevel"/>
    <w:tmpl w:val="F2F2AF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33F8F"/>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68064F0"/>
    <w:multiLevelType w:val="multilevel"/>
    <w:tmpl w:val="A7F03516"/>
    <w:lvl w:ilvl="0">
      <w:start w:val="1"/>
      <w:numFmt w:val="decimal"/>
      <w:lvlRestart w:val="0"/>
      <w:pStyle w:val="Exhibit1"/>
      <w:lvlText w:val="%1"/>
      <w:lvlJc w:val="left"/>
      <w:pPr>
        <w:tabs>
          <w:tab w:val="num" w:pos="680"/>
        </w:tabs>
        <w:ind w:left="680" w:hanging="680"/>
      </w:pPr>
      <w:rPr>
        <w:rFonts w:ascii="Arial" w:hAnsi="Arial" w:cs="Arial" w:hint="default"/>
        <w:b/>
        <w:caps w:val="0"/>
        <w:strike w:val="0"/>
        <w:dstrike w:val="0"/>
        <w:vanish w:val="0"/>
        <w:color w:val="000000"/>
        <w:sz w:val="20"/>
        <w:szCs w:val="20"/>
        <w:vertAlign w:val="baseline"/>
      </w:rPr>
    </w:lvl>
    <w:lvl w:ilvl="1">
      <w:start w:val="1"/>
      <w:numFmt w:val="decimal"/>
      <w:pStyle w:val="Exhibit2"/>
      <w:lvlText w:val="%1.%2"/>
      <w:lvlJc w:val="left"/>
      <w:pPr>
        <w:tabs>
          <w:tab w:val="num" w:pos="680"/>
        </w:tabs>
        <w:ind w:left="680" w:hanging="680"/>
      </w:pPr>
      <w:rPr>
        <w:rFonts w:ascii="Arial" w:hAnsi="Arial" w:cs="Arial"/>
        <w:b/>
        <w:i w:val="0"/>
        <w:iCs/>
        <w:caps w:val="0"/>
        <w:strike w:val="0"/>
        <w:dstrike w:val="0"/>
        <w:vanish w:val="0"/>
        <w:color w:val="000000"/>
        <w:sz w:val="20"/>
        <w:vertAlign w:val="baseline"/>
      </w:rPr>
    </w:lvl>
    <w:lvl w:ilvl="2">
      <w:start w:val="1"/>
      <w:numFmt w:val="decimal"/>
      <w:pStyle w:val="Exhibit3"/>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pStyle w:val="Exhibit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Exhibit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Exhibit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48BF09C9"/>
    <w:multiLevelType w:val="multilevel"/>
    <w:tmpl w:val="20AA5A3E"/>
    <w:lvl w:ilvl="0">
      <w:start w:val="5"/>
      <w:numFmt w:val="decimal"/>
      <w:pStyle w:val="TextocomMarcado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E751F2D"/>
    <w:multiLevelType w:val="hybridMultilevel"/>
    <w:tmpl w:val="88EAD9D2"/>
    <w:lvl w:ilvl="0" w:tplc="E988A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473B1"/>
    <w:multiLevelType w:val="hybridMultilevel"/>
    <w:tmpl w:val="565A4D3C"/>
    <w:lvl w:ilvl="0" w:tplc="4E7AF1A2">
      <w:start w:val="1"/>
      <w:numFmt w:val="upperLetter"/>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80C1CBB"/>
    <w:multiLevelType w:val="multilevel"/>
    <w:tmpl w:val="51E8962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040B8D"/>
    <w:multiLevelType w:val="hybridMultilevel"/>
    <w:tmpl w:val="29E826FC"/>
    <w:lvl w:ilvl="0" w:tplc="F0D6D312">
      <w:start w:val="1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E3C7A80"/>
    <w:multiLevelType w:val="hybridMultilevel"/>
    <w:tmpl w:val="8DEE6522"/>
    <w:lvl w:ilvl="0" w:tplc="6D3CF8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073E1B"/>
    <w:multiLevelType w:val="hybridMultilevel"/>
    <w:tmpl w:val="9EFA4D3A"/>
    <w:lvl w:ilvl="0" w:tplc="132CEDA8">
      <w:start w:val="8"/>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545BFE"/>
    <w:multiLevelType w:val="multilevel"/>
    <w:tmpl w:val="D6AC2ECE"/>
    <w:lvl w:ilvl="0">
      <w:start w:val="15"/>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B1D1232"/>
    <w:multiLevelType w:val="multilevel"/>
    <w:tmpl w:val="5742055E"/>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20"/>
        <w:szCs w:val="20"/>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23" w15:restartNumberingAfterBreak="0">
    <w:nsid w:val="6BFF5533"/>
    <w:multiLevelType w:val="hybridMultilevel"/>
    <w:tmpl w:val="680C292C"/>
    <w:lvl w:ilvl="0" w:tplc="D04EF05A">
      <w:start w:val="1"/>
      <w:numFmt w:val="decimal"/>
      <w:lvlText w:val="%1."/>
      <w:lvlJc w:val="left"/>
      <w:pPr>
        <w:ind w:left="709" w:hanging="360"/>
      </w:pPr>
      <w:rPr>
        <w:b/>
      </w:rPr>
    </w:lvl>
    <w:lvl w:ilvl="1" w:tplc="04160019">
      <w:start w:val="1"/>
      <w:numFmt w:val="lowerLetter"/>
      <w:lvlText w:val="%2."/>
      <w:lvlJc w:val="left"/>
      <w:pPr>
        <w:ind w:left="1429" w:hanging="360"/>
      </w:pPr>
    </w:lvl>
    <w:lvl w:ilvl="2" w:tplc="0416001B">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4" w15:restartNumberingAfterBreak="0">
    <w:nsid w:val="6E65706F"/>
    <w:multiLevelType w:val="hybridMultilevel"/>
    <w:tmpl w:val="66C4D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F95FA4"/>
    <w:multiLevelType w:val="hybridMultilevel"/>
    <w:tmpl w:val="AB02D95A"/>
    <w:lvl w:ilvl="0" w:tplc="F3CC6BEC">
      <w:start w:val="8"/>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4C924EA"/>
    <w:multiLevelType w:val="hybridMultilevel"/>
    <w:tmpl w:val="D6AC2ECE"/>
    <w:lvl w:ilvl="0" w:tplc="1200EF82">
      <w:start w:val="15"/>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7C64303"/>
    <w:multiLevelType w:val="hybridMultilevel"/>
    <w:tmpl w:val="2830FEDE"/>
    <w:lvl w:ilvl="0" w:tplc="A5343186">
      <w:start w:val="1"/>
      <w:numFmt w:val="decimal"/>
      <w:lvlText w:val="(%1)"/>
      <w:lvlJc w:val="left"/>
      <w:pPr>
        <w:ind w:left="720" w:hanging="360"/>
      </w:pPr>
      <w:rPr>
        <w:rFonts w:hint="default"/>
        <w:b/>
        <w:cap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01022631">
    <w:abstractNumId w:val="5"/>
  </w:num>
  <w:num w:numId="2" w16cid:durableId="652412069">
    <w:abstractNumId w:val="8"/>
  </w:num>
  <w:num w:numId="3" w16cid:durableId="1664697520">
    <w:abstractNumId w:val="12"/>
  </w:num>
  <w:num w:numId="4" w16cid:durableId="1553154545">
    <w:abstractNumId w:val="13"/>
  </w:num>
  <w:num w:numId="5" w16cid:durableId="1441142747">
    <w:abstractNumId w:val="2"/>
  </w:num>
  <w:num w:numId="6" w16cid:durableId="387849776">
    <w:abstractNumId w:val="0"/>
  </w:num>
  <w:num w:numId="7" w16cid:durableId="453406258">
    <w:abstractNumId w:val="17"/>
  </w:num>
  <w:num w:numId="8" w16cid:durableId="1568225490">
    <w:abstractNumId w:val="20"/>
  </w:num>
  <w:num w:numId="9" w16cid:durableId="1371107942">
    <w:abstractNumId w:val="25"/>
  </w:num>
  <w:num w:numId="10" w16cid:durableId="514079561">
    <w:abstractNumId w:val="1"/>
  </w:num>
  <w:num w:numId="11" w16cid:durableId="1249584324">
    <w:abstractNumId w:val="26"/>
  </w:num>
  <w:num w:numId="12" w16cid:durableId="1134371746">
    <w:abstractNumId w:val="14"/>
  </w:num>
  <w:num w:numId="13" w16cid:durableId="1114908334">
    <w:abstractNumId w:val="9"/>
  </w:num>
  <w:num w:numId="14" w16cid:durableId="1289704033">
    <w:abstractNumId w:val="10"/>
  </w:num>
  <w:num w:numId="15" w16cid:durableId="531264632">
    <w:abstractNumId w:val="7"/>
  </w:num>
  <w:num w:numId="16" w16cid:durableId="170950366">
    <w:abstractNumId w:val="21"/>
  </w:num>
  <w:num w:numId="17" w16cid:durableId="2133597723">
    <w:abstractNumId w:val="18"/>
  </w:num>
  <w:num w:numId="18" w16cid:durableId="1727995509">
    <w:abstractNumId w:val="24"/>
  </w:num>
  <w:num w:numId="19" w16cid:durableId="477307998">
    <w:abstractNumId w:val="11"/>
  </w:num>
  <w:num w:numId="20" w16cid:durableId="206993209">
    <w:abstractNumId w:val="22"/>
  </w:num>
  <w:num w:numId="21" w16cid:durableId="907499879">
    <w:abstractNumId w:val="4"/>
  </w:num>
  <w:num w:numId="22" w16cid:durableId="1047342296">
    <w:abstractNumId w:val="19"/>
  </w:num>
  <w:num w:numId="23" w16cid:durableId="728646684">
    <w:abstractNumId w:val="3"/>
  </w:num>
  <w:num w:numId="24" w16cid:durableId="1731997361">
    <w:abstractNumId w:val="6"/>
  </w:num>
  <w:num w:numId="25" w16cid:durableId="936791300">
    <w:abstractNumId w:val="15"/>
  </w:num>
  <w:num w:numId="26" w16cid:durableId="66854171">
    <w:abstractNumId w:val="27"/>
  </w:num>
  <w:num w:numId="27" w16cid:durableId="1118335037">
    <w:abstractNumId w:val="16"/>
  </w:num>
  <w:num w:numId="28" w16cid:durableId="704910577">
    <w:abstractNumId w:val="23"/>
  </w:num>
  <w:num w:numId="29" w16cid:durableId="673990941">
    <w:abstractNumId w:val="13"/>
  </w:num>
  <w:num w:numId="30" w16cid:durableId="949821243">
    <w:abstractNumId w:val="13"/>
  </w:num>
  <w:num w:numId="31" w16cid:durableId="1071194609">
    <w:abstractNumId w:val="13"/>
  </w:num>
  <w:num w:numId="32" w16cid:durableId="397703018">
    <w:abstractNumId w:val="13"/>
  </w:num>
  <w:num w:numId="33" w16cid:durableId="1583758732">
    <w:abstractNumId w:val="13"/>
  </w:num>
  <w:num w:numId="34" w16cid:durableId="785079274">
    <w:abstractNumId w:val="13"/>
  </w:num>
  <w:num w:numId="35" w16cid:durableId="1347559975">
    <w:abstractNumId w:val="13"/>
  </w:num>
  <w:num w:numId="36" w16cid:durableId="794834446">
    <w:abstractNumId w:val="13"/>
  </w:num>
  <w:num w:numId="37" w16cid:durableId="600726078">
    <w:abstractNumId w:val="13"/>
  </w:num>
  <w:num w:numId="38" w16cid:durableId="1909657373">
    <w:abstractNumId w:val="13"/>
  </w:num>
  <w:num w:numId="39" w16cid:durableId="193664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1" w:dllVersion="513" w:checkStyle="0"/>
  <w:activeWritingStyle w:appName="MSWord" w:lang="pt-PT" w:vendorID="1" w:dllVersion="513" w:checkStyle="1"/>
  <w:activeWritingStyle w:appName="MSWord" w:lang="pt-PT" w:vendorID="75"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MReVEJEEKIoRtQjwosdI9WNjtP1ptPx0ZtDRtBlguyz2zFqe7sL1CbFT9WXug48Gip+tbcFPgyyoeDwP/1kNA==" w:salt="gtW1raexQsQcT9e58psZ0g=="/>
  <w:defaultTabStop w:val="709"/>
  <w:hyphenationZone w:val="425"/>
  <w:drawingGridHorizontalSpacing w:val="120"/>
  <w:drawingGridVerticalSpacing w:val="17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F8"/>
    <w:rsid w:val="000002A4"/>
    <w:rsid w:val="000012EF"/>
    <w:rsid w:val="000020F9"/>
    <w:rsid w:val="000022E7"/>
    <w:rsid w:val="00002F2F"/>
    <w:rsid w:val="000049A3"/>
    <w:rsid w:val="00004E46"/>
    <w:rsid w:val="00005BE5"/>
    <w:rsid w:val="00007543"/>
    <w:rsid w:val="00007F39"/>
    <w:rsid w:val="00007FD2"/>
    <w:rsid w:val="00010A02"/>
    <w:rsid w:val="0001155D"/>
    <w:rsid w:val="000119EE"/>
    <w:rsid w:val="00011A72"/>
    <w:rsid w:val="00011CE5"/>
    <w:rsid w:val="00012877"/>
    <w:rsid w:val="000133B6"/>
    <w:rsid w:val="00013F3B"/>
    <w:rsid w:val="00014DEA"/>
    <w:rsid w:val="00016602"/>
    <w:rsid w:val="0002005E"/>
    <w:rsid w:val="00022D77"/>
    <w:rsid w:val="00023BFC"/>
    <w:rsid w:val="00024B88"/>
    <w:rsid w:val="00025224"/>
    <w:rsid w:val="00025259"/>
    <w:rsid w:val="000259A5"/>
    <w:rsid w:val="000268D5"/>
    <w:rsid w:val="00030A02"/>
    <w:rsid w:val="00031165"/>
    <w:rsid w:val="00033A44"/>
    <w:rsid w:val="00033C30"/>
    <w:rsid w:val="000340B1"/>
    <w:rsid w:val="0003433B"/>
    <w:rsid w:val="00034710"/>
    <w:rsid w:val="00035038"/>
    <w:rsid w:val="00035303"/>
    <w:rsid w:val="00035AF8"/>
    <w:rsid w:val="000362F7"/>
    <w:rsid w:val="00036E4A"/>
    <w:rsid w:val="0003711C"/>
    <w:rsid w:val="0004074A"/>
    <w:rsid w:val="00040B5D"/>
    <w:rsid w:val="00040EED"/>
    <w:rsid w:val="00043246"/>
    <w:rsid w:val="00043843"/>
    <w:rsid w:val="00043A7B"/>
    <w:rsid w:val="00043D3A"/>
    <w:rsid w:val="00043F18"/>
    <w:rsid w:val="00044040"/>
    <w:rsid w:val="0004491B"/>
    <w:rsid w:val="00045A1E"/>
    <w:rsid w:val="00045F23"/>
    <w:rsid w:val="0004690F"/>
    <w:rsid w:val="00050691"/>
    <w:rsid w:val="000509A9"/>
    <w:rsid w:val="000509C4"/>
    <w:rsid w:val="000517F6"/>
    <w:rsid w:val="00051B4F"/>
    <w:rsid w:val="00051DB6"/>
    <w:rsid w:val="00051EC4"/>
    <w:rsid w:val="000531DB"/>
    <w:rsid w:val="0005343F"/>
    <w:rsid w:val="000537F7"/>
    <w:rsid w:val="00053EEE"/>
    <w:rsid w:val="00054BE0"/>
    <w:rsid w:val="0005650B"/>
    <w:rsid w:val="0005660D"/>
    <w:rsid w:val="00060A9C"/>
    <w:rsid w:val="00060DF0"/>
    <w:rsid w:val="00061D66"/>
    <w:rsid w:val="000622C2"/>
    <w:rsid w:val="0006241A"/>
    <w:rsid w:val="00065F3B"/>
    <w:rsid w:val="00070975"/>
    <w:rsid w:val="00071074"/>
    <w:rsid w:val="00071376"/>
    <w:rsid w:val="0007181D"/>
    <w:rsid w:val="0007221B"/>
    <w:rsid w:val="0007228D"/>
    <w:rsid w:val="00072A82"/>
    <w:rsid w:val="000732CD"/>
    <w:rsid w:val="000742E8"/>
    <w:rsid w:val="00074F6C"/>
    <w:rsid w:val="00076461"/>
    <w:rsid w:val="00076BF1"/>
    <w:rsid w:val="00077173"/>
    <w:rsid w:val="00077892"/>
    <w:rsid w:val="00081568"/>
    <w:rsid w:val="000820AA"/>
    <w:rsid w:val="00083E13"/>
    <w:rsid w:val="0008444B"/>
    <w:rsid w:val="00085CB8"/>
    <w:rsid w:val="00086C70"/>
    <w:rsid w:val="00087C5D"/>
    <w:rsid w:val="00087D6E"/>
    <w:rsid w:val="0009095B"/>
    <w:rsid w:val="00092032"/>
    <w:rsid w:val="00092788"/>
    <w:rsid w:val="000933B6"/>
    <w:rsid w:val="0009367C"/>
    <w:rsid w:val="00095B7F"/>
    <w:rsid w:val="000A0028"/>
    <w:rsid w:val="000A014F"/>
    <w:rsid w:val="000A1DF1"/>
    <w:rsid w:val="000A201C"/>
    <w:rsid w:val="000A3083"/>
    <w:rsid w:val="000A374C"/>
    <w:rsid w:val="000A4C37"/>
    <w:rsid w:val="000A5E7A"/>
    <w:rsid w:val="000A7955"/>
    <w:rsid w:val="000A7C97"/>
    <w:rsid w:val="000B0C5A"/>
    <w:rsid w:val="000B16DD"/>
    <w:rsid w:val="000B2658"/>
    <w:rsid w:val="000B26D1"/>
    <w:rsid w:val="000B2CFA"/>
    <w:rsid w:val="000B2F36"/>
    <w:rsid w:val="000B311E"/>
    <w:rsid w:val="000B6A93"/>
    <w:rsid w:val="000C06DD"/>
    <w:rsid w:val="000C15D9"/>
    <w:rsid w:val="000C1FC9"/>
    <w:rsid w:val="000C2412"/>
    <w:rsid w:val="000C2F6A"/>
    <w:rsid w:val="000C3B63"/>
    <w:rsid w:val="000C58B0"/>
    <w:rsid w:val="000C6328"/>
    <w:rsid w:val="000C7D40"/>
    <w:rsid w:val="000D017F"/>
    <w:rsid w:val="000D07D8"/>
    <w:rsid w:val="000D0AA8"/>
    <w:rsid w:val="000D1005"/>
    <w:rsid w:val="000D1581"/>
    <w:rsid w:val="000D1622"/>
    <w:rsid w:val="000D1898"/>
    <w:rsid w:val="000D1E62"/>
    <w:rsid w:val="000D2080"/>
    <w:rsid w:val="000D285A"/>
    <w:rsid w:val="000D39EB"/>
    <w:rsid w:val="000D45A1"/>
    <w:rsid w:val="000D6883"/>
    <w:rsid w:val="000E0714"/>
    <w:rsid w:val="000E0CF5"/>
    <w:rsid w:val="000E287C"/>
    <w:rsid w:val="000E2B9F"/>
    <w:rsid w:val="000E3022"/>
    <w:rsid w:val="000E35F1"/>
    <w:rsid w:val="000E3CC5"/>
    <w:rsid w:val="000E493C"/>
    <w:rsid w:val="000E5155"/>
    <w:rsid w:val="000E515C"/>
    <w:rsid w:val="000E5EBC"/>
    <w:rsid w:val="000E6763"/>
    <w:rsid w:val="000E6D1F"/>
    <w:rsid w:val="000E7872"/>
    <w:rsid w:val="000F00C9"/>
    <w:rsid w:val="000F02D2"/>
    <w:rsid w:val="000F15AA"/>
    <w:rsid w:val="000F1F22"/>
    <w:rsid w:val="000F2236"/>
    <w:rsid w:val="000F2DE0"/>
    <w:rsid w:val="000F3E12"/>
    <w:rsid w:val="000F495F"/>
    <w:rsid w:val="000F4BD9"/>
    <w:rsid w:val="000F4DB7"/>
    <w:rsid w:val="000F52A1"/>
    <w:rsid w:val="000F6482"/>
    <w:rsid w:val="000F6E2B"/>
    <w:rsid w:val="00100F01"/>
    <w:rsid w:val="00100FF0"/>
    <w:rsid w:val="001010F2"/>
    <w:rsid w:val="00101978"/>
    <w:rsid w:val="001028A9"/>
    <w:rsid w:val="001031D3"/>
    <w:rsid w:val="00103CBB"/>
    <w:rsid w:val="0010681B"/>
    <w:rsid w:val="00106B12"/>
    <w:rsid w:val="00107A1C"/>
    <w:rsid w:val="00111271"/>
    <w:rsid w:val="0011129A"/>
    <w:rsid w:val="00111B22"/>
    <w:rsid w:val="0011295C"/>
    <w:rsid w:val="00114321"/>
    <w:rsid w:val="001147A2"/>
    <w:rsid w:val="00114DE3"/>
    <w:rsid w:val="00115DBE"/>
    <w:rsid w:val="00115ECC"/>
    <w:rsid w:val="00116547"/>
    <w:rsid w:val="00116795"/>
    <w:rsid w:val="00116944"/>
    <w:rsid w:val="0011699C"/>
    <w:rsid w:val="00120B20"/>
    <w:rsid w:val="00120E3B"/>
    <w:rsid w:val="001213E1"/>
    <w:rsid w:val="00122ECD"/>
    <w:rsid w:val="001244F0"/>
    <w:rsid w:val="00124EAA"/>
    <w:rsid w:val="00125900"/>
    <w:rsid w:val="001260F3"/>
    <w:rsid w:val="001260FA"/>
    <w:rsid w:val="00127BEA"/>
    <w:rsid w:val="00130426"/>
    <w:rsid w:val="00131413"/>
    <w:rsid w:val="00131A0B"/>
    <w:rsid w:val="0013288B"/>
    <w:rsid w:val="0013290E"/>
    <w:rsid w:val="00133AFB"/>
    <w:rsid w:val="00134A08"/>
    <w:rsid w:val="00134AF6"/>
    <w:rsid w:val="00135239"/>
    <w:rsid w:val="00135FE3"/>
    <w:rsid w:val="00136638"/>
    <w:rsid w:val="00136749"/>
    <w:rsid w:val="00136A94"/>
    <w:rsid w:val="001376DC"/>
    <w:rsid w:val="001378DF"/>
    <w:rsid w:val="00137B6C"/>
    <w:rsid w:val="00137EAD"/>
    <w:rsid w:val="00141564"/>
    <w:rsid w:val="00141B07"/>
    <w:rsid w:val="001446A8"/>
    <w:rsid w:val="00144974"/>
    <w:rsid w:val="001455DB"/>
    <w:rsid w:val="00145886"/>
    <w:rsid w:val="00146901"/>
    <w:rsid w:val="00146D6A"/>
    <w:rsid w:val="001472AC"/>
    <w:rsid w:val="001502EF"/>
    <w:rsid w:val="001509BF"/>
    <w:rsid w:val="00151632"/>
    <w:rsid w:val="00153424"/>
    <w:rsid w:val="0015371C"/>
    <w:rsid w:val="00153D83"/>
    <w:rsid w:val="00154DFE"/>
    <w:rsid w:val="00155015"/>
    <w:rsid w:val="00156263"/>
    <w:rsid w:val="00156E6C"/>
    <w:rsid w:val="00157D37"/>
    <w:rsid w:val="00160337"/>
    <w:rsid w:val="0016037F"/>
    <w:rsid w:val="00160D1D"/>
    <w:rsid w:val="00161D45"/>
    <w:rsid w:val="00162C50"/>
    <w:rsid w:val="0016471C"/>
    <w:rsid w:val="001647DF"/>
    <w:rsid w:val="00164A58"/>
    <w:rsid w:val="001650F1"/>
    <w:rsid w:val="00165398"/>
    <w:rsid w:val="00166074"/>
    <w:rsid w:val="001702A6"/>
    <w:rsid w:val="00175167"/>
    <w:rsid w:val="00175AB7"/>
    <w:rsid w:val="00176594"/>
    <w:rsid w:val="00176D17"/>
    <w:rsid w:val="001770F3"/>
    <w:rsid w:val="00177EAA"/>
    <w:rsid w:val="001804F2"/>
    <w:rsid w:val="00180EE4"/>
    <w:rsid w:val="00180F91"/>
    <w:rsid w:val="0018101C"/>
    <w:rsid w:val="00182031"/>
    <w:rsid w:val="00182E8C"/>
    <w:rsid w:val="001839F8"/>
    <w:rsid w:val="00183AE2"/>
    <w:rsid w:val="00184BD1"/>
    <w:rsid w:val="00184FB0"/>
    <w:rsid w:val="00185DB6"/>
    <w:rsid w:val="001860D8"/>
    <w:rsid w:val="001864AB"/>
    <w:rsid w:val="00186F1E"/>
    <w:rsid w:val="001900B0"/>
    <w:rsid w:val="001911DC"/>
    <w:rsid w:val="001914DF"/>
    <w:rsid w:val="00191A80"/>
    <w:rsid w:val="00191C43"/>
    <w:rsid w:val="00193430"/>
    <w:rsid w:val="00194920"/>
    <w:rsid w:val="0019557D"/>
    <w:rsid w:val="001963C4"/>
    <w:rsid w:val="00196CD1"/>
    <w:rsid w:val="00197417"/>
    <w:rsid w:val="00197484"/>
    <w:rsid w:val="001A2CB0"/>
    <w:rsid w:val="001A2D26"/>
    <w:rsid w:val="001A2FFE"/>
    <w:rsid w:val="001A5725"/>
    <w:rsid w:val="001A61BF"/>
    <w:rsid w:val="001A64FD"/>
    <w:rsid w:val="001A737E"/>
    <w:rsid w:val="001A7593"/>
    <w:rsid w:val="001A7FDA"/>
    <w:rsid w:val="001B105A"/>
    <w:rsid w:val="001B118B"/>
    <w:rsid w:val="001B191B"/>
    <w:rsid w:val="001B21CC"/>
    <w:rsid w:val="001B372A"/>
    <w:rsid w:val="001B43EF"/>
    <w:rsid w:val="001B498A"/>
    <w:rsid w:val="001B6F6D"/>
    <w:rsid w:val="001B7A4C"/>
    <w:rsid w:val="001C0A8E"/>
    <w:rsid w:val="001C0D7C"/>
    <w:rsid w:val="001C16CB"/>
    <w:rsid w:val="001C1FD6"/>
    <w:rsid w:val="001C2707"/>
    <w:rsid w:val="001C4252"/>
    <w:rsid w:val="001C5030"/>
    <w:rsid w:val="001C5FFD"/>
    <w:rsid w:val="001C60EE"/>
    <w:rsid w:val="001C7212"/>
    <w:rsid w:val="001D0D30"/>
    <w:rsid w:val="001D2052"/>
    <w:rsid w:val="001D3054"/>
    <w:rsid w:val="001D63F7"/>
    <w:rsid w:val="001D6AEB"/>
    <w:rsid w:val="001D6BB0"/>
    <w:rsid w:val="001D7154"/>
    <w:rsid w:val="001D76C9"/>
    <w:rsid w:val="001D7FCC"/>
    <w:rsid w:val="001E0AA9"/>
    <w:rsid w:val="001E1983"/>
    <w:rsid w:val="001E1F5C"/>
    <w:rsid w:val="001E3A8A"/>
    <w:rsid w:val="001E5E45"/>
    <w:rsid w:val="001E6224"/>
    <w:rsid w:val="001E6985"/>
    <w:rsid w:val="001E7DB7"/>
    <w:rsid w:val="001F1173"/>
    <w:rsid w:val="001F124B"/>
    <w:rsid w:val="001F2E6E"/>
    <w:rsid w:val="001F34AE"/>
    <w:rsid w:val="001F3C67"/>
    <w:rsid w:val="001F4212"/>
    <w:rsid w:val="001F4B45"/>
    <w:rsid w:val="001F7048"/>
    <w:rsid w:val="0020027C"/>
    <w:rsid w:val="0020088C"/>
    <w:rsid w:val="0020166B"/>
    <w:rsid w:val="0020180D"/>
    <w:rsid w:val="002022CA"/>
    <w:rsid w:val="00203653"/>
    <w:rsid w:val="00203AAD"/>
    <w:rsid w:val="00203AF3"/>
    <w:rsid w:val="00205089"/>
    <w:rsid w:val="0020518F"/>
    <w:rsid w:val="00206474"/>
    <w:rsid w:val="00210606"/>
    <w:rsid w:val="002108C1"/>
    <w:rsid w:val="00210F5F"/>
    <w:rsid w:val="0021106A"/>
    <w:rsid w:val="00211628"/>
    <w:rsid w:val="00211759"/>
    <w:rsid w:val="00211D2F"/>
    <w:rsid w:val="00212304"/>
    <w:rsid w:val="002125AE"/>
    <w:rsid w:val="00212AEC"/>
    <w:rsid w:val="0021377F"/>
    <w:rsid w:val="00213D9E"/>
    <w:rsid w:val="00215579"/>
    <w:rsid w:val="00215FAB"/>
    <w:rsid w:val="002166A3"/>
    <w:rsid w:val="0021792E"/>
    <w:rsid w:val="00221132"/>
    <w:rsid w:val="002213DA"/>
    <w:rsid w:val="00221C30"/>
    <w:rsid w:val="0022220A"/>
    <w:rsid w:val="0022288D"/>
    <w:rsid w:val="00222AB2"/>
    <w:rsid w:val="002244AE"/>
    <w:rsid w:val="0022551B"/>
    <w:rsid w:val="00225C46"/>
    <w:rsid w:val="0022604B"/>
    <w:rsid w:val="002262C3"/>
    <w:rsid w:val="0022644D"/>
    <w:rsid w:val="00227B70"/>
    <w:rsid w:val="0023085B"/>
    <w:rsid w:val="00230F71"/>
    <w:rsid w:val="00231467"/>
    <w:rsid w:val="0023149E"/>
    <w:rsid w:val="00231855"/>
    <w:rsid w:val="00232963"/>
    <w:rsid w:val="00232CF2"/>
    <w:rsid w:val="00234414"/>
    <w:rsid w:val="00234C78"/>
    <w:rsid w:val="00234C96"/>
    <w:rsid w:val="0023538A"/>
    <w:rsid w:val="00236642"/>
    <w:rsid w:val="0023695C"/>
    <w:rsid w:val="00236E5D"/>
    <w:rsid w:val="00236F23"/>
    <w:rsid w:val="00240275"/>
    <w:rsid w:val="002404C5"/>
    <w:rsid w:val="00240A1C"/>
    <w:rsid w:val="002412A6"/>
    <w:rsid w:val="00241C9D"/>
    <w:rsid w:val="002425E7"/>
    <w:rsid w:val="00242DAC"/>
    <w:rsid w:val="00243237"/>
    <w:rsid w:val="00243F63"/>
    <w:rsid w:val="00244252"/>
    <w:rsid w:val="00244B4F"/>
    <w:rsid w:val="00245B00"/>
    <w:rsid w:val="00245DF4"/>
    <w:rsid w:val="00246A85"/>
    <w:rsid w:val="00246D0A"/>
    <w:rsid w:val="002516EA"/>
    <w:rsid w:val="00252601"/>
    <w:rsid w:val="00252729"/>
    <w:rsid w:val="002533B0"/>
    <w:rsid w:val="002533D2"/>
    <w:rsid w:val="00253A46"/>
    <w:rsid w:val="00253B13"/>
    <w:rsid w:val="002570AE"/>
    <w:rsid w:val="002570EA"/>
    <w:rsid w:val="00257905"/>
    <w:rsid w:val="00257E65"/>
    <w:rsid w:val="00260BC1"/>
    <w:rsid w:val="002614E4"/>
    <w:rsid w:val="00263274"/>
    <w:rsid w:val="00264F52"/>
    <w:rsid w:val="00264F74"/>
    <w:rsid w:val="002664CB"/>
    <w:rsid w:val="002669F1"/>
    <w:rsid w:val="0026789E"/>
    <w:rsid w:val="00271E4B"/>
    <w:rsid w:val="00272647"/>
    <w:rsid w:val="00274579"/>
    <w:rsid w:val="0027493D"/>
    <w:rsid w:val="002752E9"/>
    <w:rsid w:val="00275841"/>
    <w:rsid w:val="00276048"/>
    <w:rsid w:val="0027678D"/>
    <w:rsid w:val="002772F8"/>
    <w:rsid w:val="002775A4"/>
    <w:rsid w:val="00280401"/>
    <w:rsid w:val="00281A0D"/>
    <w:rsid w:val="00281D32"/>
    <w:rsid w:val="00281F01"/>
    <w:rsid w:val="002823C6"/>
    <w:rsid w:val="0028262C"/>
    <w:rsid w:val="00282733"/>
    <w:rsid w:val="0028481F"/>
    <w:rsid w:val="00285438"/>
    <w:rsid w:val="0028547F"/>
    <w:rsid w:val="00285A0B"/>
    <w:rsid w:val="00285E96"/>
    <w:rsid w:val="00287356"/>
    <w:rsid w:val="00290E1D"/>
    <w:rsid w:val="00291507"/>
    <w:rsid w:val="00291E9C"/>
    <w:rsid w:val="00291E9F"/>
    <w:rsid w:val="002932EB"/>
    <w:rsid w:val="00293E51"/>
    <w:rsid w:val="00295808"/>
    <w:rsid w:val="00296098"/>
    <w:rsid w:val="002962DB"/>
    <w:rsid w:val="00296930"/>
    <w:rsid w:val="002A03B6"/>
    <w:rsid w:val="002A09F6"/>
    <w:rsid w:val="002A0C98"/>
    <w:rsid w:val="002A0E18"/>
    <w:rsid w:val="002A113D"/>
    <w:rsid w:val="002A1216"/>
    <w:rsid w:val="002A1891"/>
    <w:rsid w:val="002A2168"/>
    <w:rsid w:val="002A2923"/>
    <w:rsid w:val="002A34D1"/>
    <w:rsid w:val="002A36A8"/>
    <w:rsid w:val="002A36E6"/>
    <w:rsid w:val="002A5A08"/>
    <w:rsid w:val="002A78BE"/>
    <w:rsid w:val="002A7AF7"/>
    <w:rsid w:val="002A7D05"/>
    <w:rsid w:val="002B0D2F"/>
    <w:rsid w:val="002B2015"/>
    <w:rsid w:val="002B34A7"/>
    <w:rsid w:val="002B4C5F"/>
    <w:rsid w:val="002B535C"/>
    <w:rsid w:val="002B5E54"/>
    <w:rsid w:val="002B6192"/>
    <w:rsid w:val="002B7955"/>
    <w:rsid w:val="002C1EDF"/>
    <w:rsid w:val="002C28BC"/>
    <w:rsid w:val="002C3FC9"/>
    <w:rsid w:val="002C4D86"/>
    <w:rsid w:val="002C6D6C"/>
    <w:rsid w:val="002C6F0C"/>
    <w:rsid w:val="002D1AC6"/>
    <w:rsid w:val="002D209E"/>
    <w:rsid w:val="002D3DD7"/>
    <w:rsid w:val="002D448C"/>
    <w:rsid w:val="002D4896"/>
    <w:rsid w:val="002D503C"/>
    <w:rsid w:val="002D5079"/>
    <w:rsid w:val="002D58E4"/>
    <w:rsid w:val="002D5FA5"/>
    <w:rsid w:val="002D7436"/>
    <w:rsid w:val="002D7AF9"/>
    <w:rsid w:val="002E1BB3"/>
    <w:rsid w:val="002E1FEF"/>
    <w:rsid w:val="002E254C"/>
    <w:rsid w:val="002E3DE0"/>
    <w:rsid w:val="002E4EC2"/>
    <w:rsid w:val="002E5FA0"/>
    <w:rsid w:val="002E66AC"/>
    <w:rsid w:val="002E7147"/>
    <w:rsid w:val="002E7BC3"/>
    <w:rsid w:val="002F29E2"/>
    <w:rsid w:val="002F2F15"/>
    <w:rsid w:val="002F3348"/>
    <w:rsid w:val="002F3FB2"/>
    <w:rsid w:val="002F4508"/>
    <w:rsid w:val="002F64AE"/>
    <w:rsid w:val="002F6EFF"/>
    <w:rsid w:val="002F7F39"/>
    <w:rsid w:val="002F7FF1"/>
    <w:rsid w:val="003018CB"/>
    <w:rsid w:val="00301A5C"/>
    <w:rsid w:val="00301B17"/>
    <w:rsid w:val="0030203D"/>
    <w:rsid w:val="0030288E"/>
    <w:rsid w:val="00302A82"/>
    <w:rsid w:val="00303B40"/>
    <w:rsid w:val="00303EBF"/>
    <w:rsid w:val="003045D4"/>
    <w:rsid w:val="00306B4D"/>
    <w:rsid w:val="00307011"/>
    <w:rsid w:val="00307186"/>
    <w:rsid w:val="00307958"/>
    <w:rsid w:val="0031048C"/>
    <w:rsid w:val="003118F2"/>
    <w:rsid w:val="00312539"/>
    <w:rsid w:val="00312738"/>
    <w:rsid w:val="00313344"/>
    <w:rsid w:val="003139ED"/>
    <w:rsid w:val="0031446B"/>
    <w:rsid w:val="00314DA3"/>
    <w:rsid w:val="003152A9"/>
    <w:rsid w:val="00316E9E"/>
    <w:rsid w:val="00316F24"/>
    <w:rsid w:val="00320CF5"/>
    <w:rsid w:val="00321FD0"/>
    <w:rsid w:val="00322DA9"/>
    <w:rsid w:val="00324880"/>
    <w:rsid w:val="00324A9C"/>
    <w:rsid w:val="00325B4F"/>
    <w:rsid w:val="00326CB6"/>
    <w:rsid w:val="00326D49"/>
    <w:rsid w:val="00326FC1"/>
    <w:rsid w:val="00327456"/>
    <w:rsid w:val="00327D3B"/>
    <w:rsid w:val="0033014C"/>
    <w:rsid w:val="00330D17"/>
    <w:rsid w:val="00330EB9"/>
    <w:rsid w:val="00330FD4"/>
    <w:rsid w:val="003313F0"/>
    <w:rsid w:val="00331755"/>
    <w:rsid w:val="003317AE"/>
    <w:rsid w:val="003317CB"/>
    <w:rsid w:val="00331B4B"/>
    <w:rsid w:val="00332C5C"/>
    <w:rsid w:val="00333236"/>
    <w:rsid w:val="0033341F"/>
    <w:rsid w:val="00334B83"/>
    <w:rsid w:val="00335439"/>
    <w:rsid w:val="00335B6D"/>
    <w:rsid w:val="003360FE"/>
    <w:rsid w:val="00336292"/>
    <w:rsid w:val="00337370"/>
    <w:rsid w:val="00340DDB"/>
    <w:rsid w:val="00342088"/>
    <w:rsid w:val="00342B12"/>
    <w:rsid w:val="00342D49"/>
    <w:rsid w:val="00342E51"/>
    <w:rsid w:val="00344793"/>
    <w:rsid w:val="00344D6A"/>
    <w:rsid w:val="00345019"/>
    <w:rsid w:val="0034751E"/>
    <w:rsid w:val="00347662"/>
    <w:rsid w:val="00350700"/>
    <w:rsid w:val="0035270A"/>
    <w:rsid w:val="00352FFB"/>
    <w:rsid w:val="003547FD"/>
    <w:rsid w:val="00354B99"/>
    <w:rsid w:val="003550D0"/>
    <w:rsid w:val="0035518D"/>
    <w:rsid w:val="0035733A"/>
    <w:rsid w:val="003579CE"/>
    <w:rsid w:val="00357F69"/>
    <w:rsid w:val="00360510"/>
    <w:rsid w:val="00360CDB"/>
    <w:rsid w:val="00360DA4"/>
    <w:rsid w:val="00360DF1"/>
    <w:rsid w:val="00361E1B"/>
    <w:rsid w:val="00361F9C"/>
    <w:rsid w:val="003627EC"/>
    <w:rsid w:val="00363AAF"/>
    <w:rsid w:val="00364364"/>
    <w:rsid w:val="0036485C"/>
    <w:rsid w:val="0036524F"/>
    <w:rsid w:val="00367724"/>
    <w:rsid w:val="0037096D"/>
    <w:rsid w:val="003714CB"/>
    <w:rsid w:val="00371C73"/>
    <w:rsid w:val="003720AE"/>
    <w:rsid w:val="003723FE"/>
    <w:rsid w:val="003726FF"/>
    <w:rsid w:val="003728A8"/>
    <w:rsid w:val="003729C8"/>
    <w:rsid w:val="00373C7E"/>
    <w:rsid w:val="00374403"/>
    <w:rsid w:val="00376973"/>
    <w:rsid w:val="00376B2D"/>
    <w:rsid w:val="00377267"/>
    <w:rsid w:val="00377B90"/>
    <w:rsid w:val="00377BC4"/>
    <w:rsid w:val="00381E21"/>
    <w:rsid w:val="0038211B"/>
    <w:rsid w:val="0038418D"/>
    <w:rsid w:val="00386C58"/>
    <w:rsid w:val="0038700B"/>
    <w:rsid w:val="00390468"/>
    <w:rsid w:val="00392D1C"/>
    <w:rsid w:val="0039304C"/>
    <w:rsid w:val="0039483C"/>
    <w:rsid w:val="00394AB3"/>
    <w:rsid w:val="00394F70"/>
    <w:rsid w:val="00395C8A"/>
    <w:rsid w:val="00396442"/>
    <w:rsid w:val="00396473"/>
    <w:rsid w:val="00396A25"/>
    <w:rsid w:val="00396B5C"/>
    <w:rsid w:val="00396D9D"/>
    <w:rsid w:val="003A00FA"/>
    <w:rsid w:val="003A2E3C"/>
    <w:rsid w:val="003A383E"/>
    <w:rsid w:val="003A457F"/>
    <w:rsid w:val="003A4A87"/>
    <w:rsid w:val="003A6BBF"/>
    <w:rsid w:val="003A7969"/>
    <w:rsid w:val="003B0941"/>
    <w:rsid w:val="003B17CB"/>
    <w:rsid w:val="003B3459"/>
    <w:rsid w:val="003B45F1"/>
    <w:rsid w:val="003B48AB"/>
    <w:rsid w:val="003B6320"/>
    <w:rsid w:val="003B746E"/>
    <w:rsid w:val="003C0EBD"/>
    <w:rsid w:val="003C10E0"/>
    <w:rsid w:val="003C13DF"/>
    <w:rsid w:val="003C1809"/>
    <w:rsid w:val="003C1A6A"/>
    <w:rsid w:val="003C326D"/>
    <w:rsid w:val="003C40C5"/>
    <w:rsid w:val="003C4517"/>
    <w:rsid w:val="003C45EA"/>
    <w:rsid w:val="003C53F4"/>
    <w:rsid w:val="003C71AC"/>
    <w:rsid w:val="003C7DE3"/>
    <w:rsid w:val="003C7FC5"/>
    <w:rsid w:val="003D098C"/>
    <w:rsid w:val="003D180B"/>
    <w:rsid w:val="003D20CD"/>
    <w:rsid w:val="003D220C"/>
    <w:rsid w:val="003D465E"/>
    <w:rsid w:val="003D5CAD"/>
    <w:rsid w:val="003D69E7"/>
    <w:rsid w:val="003D77E3"/>
    <w:rsid w:val="003D7A6D"/>
    <w:rsid w:val="003E066E"/>
    <w:rsid w:val="003E183C"/>
    <w:rsid w:val="003E207D"/>
    <w:rsid w:val="003E4B9D"/>
    <w:rsid w:val="003E4DA5"/>
    <w:rsid w:val="003E5E8B"/>
    <w:rsid w:val="003E6838"/>
    <w:rsid w:val="003E6F82"/>
    <w:rsid w:val="003E75AC"/>
    <w:rsid w:val="003F0D22"/>
    <w:rsid w:val="003F18EE"/>
    <w:rsid w:val="003F1A31"/>
    <w:rsid w:val="003F2411"/>
    <w:rsid w:val="003F2F80"/>
    <w:rsid w:val="003F42FA"/>
    <w:rsid w:val="003F44DC"/>
    <w:rsid w:val="003F5493"/>
    <w:rsid w:val="003F555A"/>
    <w:rsid w:val="003F74AC"/>
    <w:rsid w:val="00400785"/>
    <w:rsid w:val="00401AEC"/>
    <w:rsid w:val="00402035"/>
    <w:rsid w:val="0040248D"/>
    <w:rsid w:val="004033C2"/>
    <w:rsid w:val="00403A3A"/>
    <w:rsid w:val="00406769"/>
    <w:rsid w:val="004105FD"/>
    <w:rsid w:val="004108D4"/>
    <w:rsid w:val="0041470B"/>
    <w:rsid w:val="0041517A"/>
    <w:rsid w:val="00416E3C"/>
    <w:rsid w:val="004176C2"/>
    <w:rsid w:val="00417B3A"/>
    <w:rsid w:val="00417B46"/>
    <w:rsid w:val="00420451"/>
    <w:rsid w:val="004205D4"/>
    <w:rsid w:val="004209C6"/>
    <w:rsid w:val="0042200F"/>
    <w:rsid w:val="00423722"/>
    <w:rsid w:val="004238D1"/>
    <w:rsid w:val="004243B2"/>
    <w:rsid w:val="00424B45"/>
    <w:rsid w:val="00426782"/>
    <w:rsid w:val="00427CB2"/>
    <w:rsid w:val="00427DD6"/>
    <w:rsid w:val="00430064"/>
    <w:rsid w:val="004307BE"/>
    <w:rsid w:val="00430823"/>
    <w:rsid w:val="00430D05"/>
    <w:rsid w:val="00430E0F"/>
    <w:rsid w:val="00431678"/>
    <w:rsid w:val="00431DDC"/>
    <w:rsid w:val="004338D8"/>
    <w:rsid w:val="00434246"/>
    <w:rsid w:val="0043466F"/>
    <w:rsid w:val="00434B97"/>
    <w:rsid w:val="00434C4C"/>
    <w:rsid w:val="004353F8"/>
    <w:rsid w:val="00435BA4"/>
    <w:rsid w:val="00437220"/>
    <w:rsid w:val="00437D96"/>
    <w:rsid w:val="00441E22"/>
    <w:rsid w:val="004421CA"/>
    <w:rsid w:val="004427F9"/>
    <w:rsid w:val="00443103"/>
    <w:rsid w:val="004432F7"/>
    <w:rsid w:val="00443824"/>
    <w:rsid w:val="00445053"/>
    <w:rsid w:val="004452E8"/>
    <w:rsid w:val="00445DCE"/>
    <w:rsid w:val="004463D6"/>
    <w:rsid w:val="00446827"/>
    <w:rsid w:val="0044717A"/>
    <w:rsid w:val="00450029"/>
    <w:rsid w:val="00450380"/>
    <w:rsid w:val="00450FBD"/>
    <w:rsid w:val="004510FB"/>
    <w:rsid w:val="00452F10"/>
    <w:rsid w:val="004530A5"/>
    <w:rsid w:val="0045348B"/>
    <w:rsid w:val="004537AB"/>
    <w:rsid w:val="0045388F"/>
    <w:rsid w:val="00454278"/>
    <w:rsid w:val="00454EC6"/>
    <w:rsid w:val="004558A8"/>
    <w:rsid w:val="00455CB7"/>
    <w:rsid w:val="00456605"/>
    <w:rsid w:val="00456E3B"/>
    <w:rsid w:val="0045741A"/>
    <w:rsid w:val="00457894"/>
    <w:rsid w:val="00457ACB"/>
    <w:rsid w:val="00460396"/>
    <w:rsid w:val="00461890"/>
    <w:rsid w:val="00461C71"/>
    <w:rsid w:val="00463C67"/>
    <w:rsid w:val="004641FB"/>
    <w:rsid w:val="004642F7"/>
    <w:rsid w:val="00464306"/>
    <w:rsid w:val="00464F8D"/>
    <w:rsid w:val="0046599C"/>
    <w:rsid w:val="00466572"/>
    <w:rsid w:val="00466CCE"/>
    <w:rsid w:val="0046781A"/>
    <w:rsid w:val="00470988"/>
    <w:rsid w:val="0047193F"/>
    <w:rsid w:val="0047271B"/>
    <w:rsid w:val="00473014"/>
    <w:rsid w:val="004740A8"/>
    <w:rsid w:val="0047505F"/>
    <w:rsid w:val="004809F4"/>
    <w:rsid w:val="004819A9"/>
    <w:rsid w:val="00481BCB"/>
    <w:rsid w:val="00482411"/>
    <w:rsid w:val="00482662"/>
    <w:rsid w:val="00483F5F"/>
    <w:rsid w:val="004855D3"/>
    <w:rsid w:val="00486D9F"/>
    <w:rsid w:val="0049087B"/>
    <w:rsid w:val="00491DC2"/>
    <w:rsid w:val="0049206E"/>
    <w:rsid w:val="00493F39"/>
    <w:rsid w:val="00495703"/>
    <w:rsid w:val="00495C93"/>
    <w:rsid w:val="0049693B"/>
    <w:rsid w:val="004972D5"/>
    <w:rsid w:val="004978C1"/>
    <w:rsid w:val="004A00C4"/>
    <w:rsid w:val="004A2792"/>
    <w:rsid w:val="004A315B"/>
    <w:rsid w:val="004A32E9"/>
    <w:rsid w:val="004A353B"/>
    <w:rsid w:val="004A3F7B"/>
    <w:rsid w:val="004A4540"/>
    <w:rsid w:val="004A455C"/>
    <w:rsid w:val="004A46B7"/>
    <w:rsid w:val="004B118A"/>
    <w:rsid w:val="004B160C"/>
    <w:rsid w:val="004B1996"/>
    <w:rsid w:val="004B28BA"/>
    <w:rsid w:val="004B34B1"/>
    <w:rsid w:val="004B4090"/>
    <w:rsid w:val="004B478C"/>
    <w:rsid w:val="004B4D18"/>
    <w:rsid w:val="004B4DC4"/>
    <w:rsid w:val="004B4DE4"/>
    <w:rsid w:val="004B4E9F"/>
    <w:rsid w:val="004B56CB"/>
    <w:rsid w:val="004B65D1"/>
    <w:rsid w:val="004B72C1"/>
    <w:rsid w:val="004C1004"/>
    <w:rsid w:val="004C3560"/>
    <w:rsid w:val="004C4E25"/>
    <w:rsid w:val="004C501A"/>
    <w:rsid w:val="004C538E"/>
    <w:rsid w:val="004C6160"/>
    <w:rsid w:val="004C673F"/>
    <w:rsid w:val="004C6FC1"/>
    <w:rsid w:val="004D00BF"/>
    <w:rsid w:val="004D074E"/>
    <w:rsid w:val="004D0AAB"/>
    <w:rsid w:val="004D111E"/>
    <w:rsid w:val="004D2B7E"/>
    <w:rsid w:val="004D2C80"/>
    <w:rsid w:val="004D3215"/>
    <w:rsid w:val="004D35CF"/>
    <w:rsid w:val="004D411B"/>
    <w:rsid w:val="004D421B"/>
    <w:rsid w:val="004D722F"/>
    <w:rsid w:val="004E1977"/>
    <w:rsid w:val="004E21F6"/>
    <w:rsid w:val="004E2E5E"/>
    <w:rsid w:val="004E4BAE"/>
    <w:rsid w:val="004E4E29"/>
    <w:rsid w:val="004E550B"/>
    <w:rsid w:val="004E7E90"/>
    <w:rsid w:val="004F0298"/>
    <w:rsid w:val="004F1C6A"/>
    <w:rsid w:val="004F39C5"/>
    <w:rsid w:val="004F4601"/>
    <w:rsid w:val="004F4D74"/>
    <w:rsid w:val="004F54C2"/>
    <w:rsid w:val="004F5517"/>
    <w:rsid w:val="004F707E"/>
    <w:rsid w:val="004F72E0"/>
    <w:rsid w:val="004F7991"/>
    <w:rsid w:val="005023F2"/>
    <w:rsid w:val="00503574"/>
    <w:rsid w:val="00503F4B"/>
    <w:rsid w:val="00504462"/>
    <w:rsid w:val="00504C28"/>
    <w:rsid w:val="00505438"/>
    <w:rsid w:val="005058F6"/>
    <w:rsid w:val="00505CBB"/>
    <w:rsid w:val="00506182"/>
    <w:rsid w:val="00506B4F"/>
    <w:rsid w:val="00506B74"/>
    <w:rsid w:val="00510030"/>
    <w:rsid w:val="005107EC"/>
    <w:rsid w:val="00511728"/>
    <w:rsid w:val="005117DF"/>
    <w:rsid w:val="005123C5"/>
    <w:rsid w:val="00512888"/>
    <w:rsid w:val="00512F34"/>
    <w:rsid w:val="00515076"/>
    <w:rsid w:val="00515EF4"/>
    <w:rsid w:val="00515FCE"/>
    <w:rsid w:val="005165C1"/>
    <w:rsid w:val="00517331"/>
    <w:rsid w:val="0052015B"/>
    <w:rsid w:val="005216C0"/>
    <w:rsid w:val="00521A23"/>
    <w:rsid w:val="00524381"/>
    <w:rsid w:val="00524FD9"/>
    <w:rsid w:val="00525481"/>
    <w:rsid w:val="00525F01"/>
    <w:rsid w:val="00526FFB"/>
    <w:rsid w:val="005271DC"/>
    <w:rsid w:val="005316C5"/>
    <w:rsid w:val="00534E80"/>
    <w:rsid w:val="00537A8E"/>
    <w:rsid w:val="0054012A"/>
    <w:rsid w:val="00540BEE"/>
    <w:rsid w:val="00542405"/>
    <w:rsid w:val="00543838"/>
    <w:rsid w:val="005450CD"/>
    <w:rsid w:val="0054559E"/>
    <w:rsid w:val="0054632B"/>
    <w:rsid w:val="00547269"/>
    <w:rsid w:val="00547D20"/>
    <w:rsid w:val="00547FC5"/>
    <w:rsid w:val="005515FF"/>
    <w:rsid w:val="00551F29"/>
    <w:rsid w:val="00553201"/>
    <w:rsid w:val="0055384F"/>
    <w:rsid w:val="00554387"/>
    <w:rsid w:val="00554A6C"/>
    <w:rsid w:val="00557943"/>
    <w:rsid w:val="00557CE5"/>
    <w:rsid w:val="005603C3"/>
    <w:rsid w:val="005621A1"/>
    <w:rsid w:val="00562534"/>
    <w:rsid w:val="00562ABC"/>
    <w:rsid w:val="00562E79"/>
    <w:rsid w:val="00564755"/>
    <w:rsid w:val="00565658"/>
    <w:rsid w:val="0056663E"/>
    <w:rsid w:val="00566A2D"/>
    <w:rsid w:val="00566A37"/>
    <w:rsid w:val="00566D28"/>
    <w:rsid w:val="005712AA"/>
    <w:rsid w:val="005726FB"/>
    <w:rsid w:val="00572A96"/>
    <w:rsid w:val="00572EDA"/>
    <w:rsid w:val="00573141"/>
    <w:rsid w:val="00573BF2"/>
    <w:rsid w:val="00573E6B"/>
    <w:rsid w:val="0057452A"/>
    <w:rsid w:val="00577BF6"/>
    <w:rsid w:val="00577E6F"/>
    <w:rsid w:val="005803E8"/>
    <w:rsid w:val="00581AA0"/>
    <w:rsid w:val="00582629"/>
    <w:rsid w:val="00582843"/>
    <w:rsid w:val="00585283"/>
    <w:rsid w:val="00585392"/>
    <w:rsid w:val="005859F5"/>
    <w:rsid w:val="0058633A"/>
    <w:rsid w:val="00586781"/>
    <w:rsid w:val="005870DA"/>
    <w:rsid w:val="005878E0"/>
    <w:rsid w:val="00587F42"/>
    <w:rsid w:val="00590261"/>
    <w:rsid w:val="0059201A"/>
    <w:rsid w:val="00592D42"/>
    <w:rsid w:val="005949E5"/>
    <w:rsid w:val="005960B8"/>
    <w:rsid w:val="005961E8"/>
    <w:rsid w:val="00596F5F"/>
    <w:rsid w:val="00597DC2"/>
    <w:rsid w:val="005A023E"/>
    <w:rsid w:val="005A084B"/>
    <w:rsid w:val="005A0DED"/>
    <w:rsid w:val="005A0E54"/>
    <w:rsid w:val="005A107F"/>
    <w:rsid w:val="005A1384"/>
    <w:rsid w:val="005A2540"/>
    <w:rsid w:val="005A2AFC"/>
    <w:rsid w:val="005A3368"/>
    <w:rsid w:val="005A549F"/>
    <w:rsid w:val="005A6A92"/>
    <w:rsid w:val="005A749F"/>
    <w:rsid w:val="005B0236"/>
    <w:rsid w:val="005B09C5"/>
    <w:rsid w:val="005B0EB2"/>
    <w:rsid w:val="005B1372"/>
    <w:rsid w:val="005B141B"/>
    <w:rsid w:val="005B14EF"/>
    <w:rsid w:val="005B19E5"/>
    <w:rsid w:val="005B1ABB"/>
    <w:rsid w:val="005B1F74"/>
    <w:rsid w:val="005B2A4B"/>
    <w:rsid w:val="005B39BD"/>
    <w:rsid w:val="005B43C4"/>
    <w:rsid w:val="005B49FE"/>
    <w:rsid w:val="005B5B62"/>
    <w:rsid w:val="005B6116"/>
    <w:rsid w:val="005B637E"/>
    <w:rsid w:val="005B63D3"/>
    <w:rsid w:val="005B7594"/>
    <w:rsid w:val="005C1052"/>
    <w:rsid w:val="005C25AC"/>
    <w:rsid w:val="005C6134"/>
    <w:rsid w:val="005C6318"/>
    <w:rsid w:val="005C7319"/>
    <w:rsid w:val="005C74C1"/>
    <w:rsid w:val="005C7EE3"/>
    <w:rsid w:val="005D05D4"/>
    <w:rsid w:val="005D2946"/>
    <w:rsid w:val="005D2BF0"/>
    <w:rsid w:val="005D40BF"/>
    <w:rsid w:val="005D42B0"/>
    <w:rsid w:val="005D475F"/>
    <w:rsid w:val="005D4FF2"/>
    <w:rsid w:val="005D5F9A"/>
    <w:rsid w:val="005D76BB"/>
    <w:rsid w:val="005D78B7"/>
    <w:rsid w:val="005E06FA"/>
    <w:rsid w:val="005E223F"/>
    <w:rsid w:val="005E2602"/>
    <w:rsid w:val="005E3D01"/>
    <w:rsid w:val="005E3F35"/>
    <w:rsid w:val="005E444E"/>
    <w:rsid w:val="005E44A0"/>
    <w:rsid w:val="005E63ED"/>
    <w:rsid w:val="005E6F81"/>
    <w:rsid w:val="005F010F"/>
    <w:rsid w:val="005F176F"/>
    <w:rsid w:val="005F2A58"/>
    <w:rsid w:val="005F449D"/>
    <w:rsid w:val="005F4F20"/>
    <w:rsid w:val="005F53F6"/>
    <w:rsid w:val="005F5906"/>
    <w:rsid w:val="005F6CCA"/>
    <w:rsid w:val="005F7944"/>
    <w:rsid w:val="005F7EBA"/>
    <w:rsid w:val="0060000A"/>
    <w:rsid w:val="00600C6C"/>
    <w:rsid w:val="0060106F"/>
    <w:rsid w:val="00601DB4"/>
    <w:rsid w:val="0060472C"/>
    <w:rsid w:val="00605378"/>
    <w:rsid w:val="00605663"/>
    <w:rsid w:val="00606945"/>
    <w:rsid w:val="00606AC6"/>
    <w:rsid w:val="00607244"/>
    <w:rsid w:val="00611293"/>
    <w:rsid w:val="00611958"/>
    <w:rsid w:val="006134B7"/>
    <w:rsid w:val="00613986"/>
    <w:rsid w:val="00614A4E"/>
    <w:rsid w:val="00614AB0"/>
    <w:rsid w:val="006157E4"/>
    <w:rsid w:val="0061680C"/>
    <w:rsid w:val="006174A0"/>
    <w:rsid w:val="0061765E"/>
    <w:rsid w:val="00617F0F"/>
    <w:rsid w:val="00620E35"/>
    <w:rsid w:val="006214AA"/>
    <w:rsid w:val="0062191E"/>
    <w:rsid w:val="006222A7"/>
    <w:rsid w:val="0062275E"/>
    <w:rsid w:val="00622CAC"/>
    <w:rsid w:val="0062344E"/>
    <w:rsid w:val="006234AD"/>
    <w:rsid w:val="00624034"/>
    <w:rsid w:val="00624276"/>
    <w:rsid w:val="00624904"/>
    <w:rsid w:val="00624A5B"/>
    <w:rsid w:val="00625F58"/>
    <w:rsid w:val="006265C6"/>
    <w:rsid w:val="00626922"/>
    <w:rsid w:val="006269A4"/>
    <w:rsid w:val="00626B86"/>
    <w:rsid w:val="00626C5C"/>
    <w:rsid w:val="00627311"/>
    <w:rsid w:val="0062785B"/>
    <w:rsid w:val="006308DE"/>
    <w:rsid w:val="00634264"/>
    <w:rsid w:val="0063444E"/>
    <w:rsid w:val="00634D52"/>
    <w:rsid w:val="006354A0"/>
    <w:rsid w:val="00640062"/>
    <w:rsid w:val="00640AD7"/>
    <w:rsid w:val="006411B1"/>
    <w:rsid w:val="00642B3B"/>
    <w:rsid w:val="00643039"/>
    <w:rsid w:val="006430F7"/>
    <w:rsid w:val="0064559B"/>
    <w:rsid w:val="00645CD4"/>
    <w:rsid w:val="0064643A"/>
    <w:rsid w:val="00646C58"/>
    <w:rsid w:val="00646DCB"/>
    <w:rsid w:val="00646E3A"/>
    <w:rsid w:val="00647171"/>
    <w:rsid w:val="00647E8D"/>
    <w:rsid w:val="006537EF"/>
    <w:rsid w:val="00653D6D"/>
    <w:rsid w:val="00653E38"/>
    <w:rsid w:val="00653F6E"/>
    <w:rsid w:val="006548A1"/>
    <w:rsid w:val="00654AA7"/>
    <w:rsid w:val="00654D4B"/>
    <w:rsid w:val="00655B81"/>
    <w:rsid w:val="0065776B"/>
    <w:rsid w:val="00657BE5"/>
    <w:rsid w:val="00663111"/>
    <w:rsid w:val="00663AD4"/>
    <w:rsid w:val="006657B9"/>
    <w:rsid w:val="0066592C"/>
    <w:rsid w:val="00666CB3"/>
    <w:rsid w:val="006678B3"/>
    <w:rsid w:val="00671655"/>
    <w:rsid w:val="00672EFA"/>
    <w:rsid w:val="00675479"/>
    <w:rsid w:val="0067651D"/>
    <w:rsid w:val="0067736A"/>
    <w:rsid w:val="00677BC8"/>
    <w:rsid w:val="00677FF8"/>
    <w:rsid w:val="006805BE"/>
    <w:rsid w:val="00680A3F"/>
    <w:rsid w:val="006812F7"/>
    <w:rsid w:val="00682701"/>
    <w:rsid w:val="006828F8"/>
    <w:rsid w:val="00682F0F"/>
    <w:rsid w:val="006832DC"/>
    <w:rsid w:val="00683802"/>
    <w:rsid w:val="00685A22"/>
    <w:rsid w:val="0068673B"/>
    <w:rsid w:val="00687FF8"/>
    <w:rsid w:val="00690A49"/>
    <w:rsid w:val="00690C63"/>
    <w:rsid w:val="006957BD"/>
    <w:rsid w:val="006A1E51"/>
    <w:rsid w:val="006A2AD8"/>
    <w:rsid w:val="006A30AA"/>
    <w:rsid w:val="006A4168"/>
    <w:rsid w:val="006A49A2"/>
    <w:rsid w:val="006A506B"/>
    <w:rsid w:val="006A5BBF"/>
    <w:rsid w:val="006A5C7F"/>
    <w:rsid w:val="006A62DF"/>
    <w:rsid w:val="006A675C"/>
    <w:rsid w:val="006A6D82"/>
    <w:rsid w:val="006A772D"/>
    <w:rsid w:val="006B0C68"/>
    <w:rsid w:val="006B19F1"/>
    <w:rsid w:val="006B2206"/>
    <w:rsid w:val="006B24A8"/>
    <w:rsid w:val="006B2578"/>
    <w:rsid w:val="006B3862"/>
    <w:rsid w:val="006B3A0C"/>
    <w:rsid w:val="006B44DD"/>
    <w:rsid w:val="006B7965"/>
    <w:rsid w:val="006C1314"/>
    <w:rsid w:val="006C262D"/>
    <w:rsid w:val="006C2809"/>
    <w:rsid w:val="006C290B"/>
    <w:rsid w:val="006C3A4F"/>
    <w:rsid w:val="006C4817"/>
    <w:rsid w:val="006C48E9"/>
    <w:rsid w:val="006C5DCB"/>
    <w:rsid w:val="006C75FB"/>
    <w:rsid w:val="006C7C72"/>
    <w:rsid w:val="006D0A29"/>
    <w:rsid w:val="006D3490"/>
    <w:rsid w:val="006D381F"/>
    <w:rsid w:val="006D3B83"/>
    <w:rsid w:val="006D4085"/>
    <w:rsid w:val="006D47DD"/>
    <w:rsid w:val="006D4DFA"/>
    <w:rsid w:val="006D4ED3"/>
    <w:rsid w:val="006D4FA3"/>
    <w:rsid w:val="006D5BC1"/>
    <w:rsid w:val="006D5F13"/>
    <w:rsid w:val="006D6B07"/>
    <w:rsid w:val="006D78E4"/>
    <w:rsid w:val="006E1376"/>
    <w:rsid w:val="006E2379"/>
    <w:rsid w:val="006E271A"/>
    <w:rsid w:val="006E2ACC"/>
    <w:rsid w:val="006E4619"/>
    <w:rsid w:val="006E47EF"/>
    <w:rsid w:val="006E4D91"/>
    <w:rsid w:val="006E51A5"/>
    <w:rsid w:val="006E5635"/>
    <w:rsid w:val="006E634E"/>
    <w:rsid w:val="006E6831"/>
    <w:rsid w:val="006E6F1F"/>
    <w:rsid w:val="006E708D"/>
    <w:rsid w:val="006E7802"/>
    <w:rsid w:val="006F0A62"/>
    <w:rsid w:val="006F0C6B"/>
    <w:rsid w:val="006F133D"/>
    <w:rsid w:val="006F149B"/>
    <w:rsid w:val="006F1A39"/>
    <w:rsid w:val="006F1C7B"/>
    <w:rsid w:val="006F46B4"/>
    <w:rsid w:val="006F47BA"/>
    <w:rsid w:val="006F4D65"/>
    <w:rsid w:val="006F52A8"/>
    <w:rsid w:val="006F671B"/>
    <w:rsid w:val="006F6B77"/>
    <w:rsid w:val="006F7972"/>
    <w:rsid w:val="006F7D6B"/>
    <w:rsid w:val="00700FEC"/>
    <w:rsid w:val="007016A4"/>
    <w:rsid w:val="00702209"/>
    <w:rsid w:val="007040D2"/>
    <w:rsid w:val="00704888"/>
    <w:rsid w:val="00704C6B"/>
    <w:rsid w:val="00704D4B"/>
    <w:rsid w:val="00706E8F"/>
    <w:rsid w:val="00706E9D"/>
    <w:rsid w:val="00707C3E"/>
    <w:rsid w:val="00711773"/>
    <w:rsid w:val="00711D9B"/>
    <w:rsid w:val="00712A87"/>
    <w:rsid w:val="00712D8D"/>
    <w:rsid w:val="0071325B"/>
    <w:rsid w:val="00713585"/>
    <w:rsid w:val="00713EA0"/>
    <w:rsid w:val="007146BD"/>
    <w:rsid w:val="00714D10"/>
    <w:rsid w:val="0071508E"/>
    <w:rsid w:val="007161C4"/>
    <w:rsid w:val="007176E7"/>
    <w:rsid w:val="00717824"/>
    <w:rsid w:val="0072010A"/>
    <w:rsid w:val="00721F89"/>
    <w:rsid w:val="0072230A"/>
    <w:rsid w:val="0072230B"/>
    <w:rsid w:val="00723067"/>
    <w:rsid w:val="00723F59"/>
    <w:rsid w:val="00723FC5"/>
    <w:rsid w:val="00725270"/>
    <w:rsid w:val="0072562D"/>
    <w:rsid w:val="00725E9D"/>
    <w:rsid w:val="00726F48"/>
    <w:rsid w:val="00731645"/>
    <w:rsid w:val="0073247F"/>
    <w:rsid w:val="007335D7"/>
    <w:rsid w:val="00733A5F"/>
    <w:rsid w:val="00733D8A"/>
    <w:rsid w:val="007345EF"/>
    <w:rsid w:val="0073540C"/>
    <w:rsid w:val="00735925"/>
    <w:rsid w:val="00736404"/>
    <w:rsid w:val="00736EF8"/>
    <w:rsid w:val="007401E6"/>
    <w:rsid w:val="0074178F"/>
    <w:rsid w:val="00741E40"/>
    <w:rsid w:val="00742541"/>
    <w:rsid w:val="00743818"/>
    <w:rsid w:val="00744196"/>
    <w:rsid w:val="00745D66"/>
    <w:rsid w:val="00746D33"/>
    <w:rsid w:val="00750345"/>
    <w:rsid w:val="00750CE2"/>
    <w:rsid w:val="0075114D"/>
    <w:rsid w:val="00752032"/>
    <w:rsid w:val="00752335"/>
    <w:rsid w:val="00752558"/>
    <w:rsid w:val="007538D2"/>
    <w:rsid w:val="007544A1"/>
    <w:rsid w:val="0075454A"/>
    <w:rsid w:val="00754566"/>
    <w:rsid w:val="00754EA6"/>
    <w:rsid w:val="0075537C"/>
    <w:rsid w:val="0075576B"/>
    <w:rsid w:val="00755DB8"/>
    <w:rsid w:val="007562BB"/>
    <w:rsid w:val="0075653C"/>
    <w:rsid w:val="00757704"/>
    <w:rsid w:val="00757820"/>
    <w:rsid w:val="00757E7A"/>
    <w:rsid w:val="00760447"/>
    <w:rsid w:val="007616F5"/>
    <w:rsid w:val="007617EC"/>
    <w:rsid w:val="00762421"/>
    <w:rsid w:val="00762823"/>
    <w:rsid w:val="007649F4"/>
    <w:rsid w:val="007657BE"/>
    <w:rsid w:val="00766615"/>
    <w:rsid w:val="00770A79"/>
    <w:rsid w:val="00771F92"/>
    <w:rsid w:val="007729DA"/>
    <w:rsid w:val="0077361C"/>
    <w:rsid w:val="00773EA2"/>
    <w:rsid w:val="0077432F"/>
    <w:rsid w:val="00774841"/>
    <w:rsid w:val="00774D0F"/>
    <w:rsid w:val="00775139"/>
    <w:rsid w:val="00775C64"/>
    <w:rsid w:val="007765AF"/>
    <w:rsid w:val="00776C2A"/>
    <w:rsid w:val="00776ED0"/>
    <w:rsid w:val="00776F65"/>
    <w:rsid w:val="00780485"/>
    <w:rsid w:val="0078081B"/>
    <w:rsid w:val="00780FFD"/>
    <w:rsid w:val="00781A8A"/>
    <w:rsid w:val="00781A9B"/>
    <w:rsid w:val="00782445"/>
    <w:rsid w:val="007831F9"/>
    <w:rsid w:val="00783909"/>
    <w:rsid w:val="0078404C"/>
    <w:rsid w:val="007847BC"/>
    <w:rsid w:val="00784BFC"/>
    <w:rsid w:val="00785783"/>
    <w:rsid w:val="00786736"/>
    <w:rsid w:val="00786784"/>
    <w:rsid w:val="007875E9"/>
    <w:rsid w:val="007904CB"/>
    <w:rsid w:val="0079107E"/>
    <w:rsid w:val="007912CE"/>
    <w:rsid w:val="007930AE"/>
    <w:rsid w:val="00794321"/>
    <w:rsid w:val="00795770"/>
    <w:rsid w:val="00797082"/>
    <w:rsid w:val="00797841"/>
    <w:rsid w:val="007A161B"/>
    <w:rsid w:val="007A294D"/>
    <w:rsid w:val="007A399F"/>
    <w:rsid w:val="007A39B4"/>
    <w:rsid w:val="007A3AE5"/>
    <w:rsid w:val="007A3E21"/>
    <w:rsid w:val="007A5558"/>
    <w:rsid w:val="007A5BA7"/>
    <w:rsid w:val="007A5ED6"/>
    <w:rsid w:val="007A6053"/>
    <w:rsid w:val="007A6099"/>
    <w:rsid w:val="007A6D83"/>
    <w:rsid w:val="007B0DC9"/>
    <w:rsid w:val="007B16AF"/>
    <w:rsid w:val="007B1819"/>
    <w:rsid w:val="007B2A2C"/>
    <w:rsid w:val="007B5054"/>
    <w:rsid w:val="007B512C"/>
    <w:rsid w:val="007B6168"/>
    <w:rsid w:val="007B6390"/>
    <w:rsid w:val="007B70B5"/>
    <w:rsid w:val="007B761E"/>
    <w:rsid w:val="007B78B4"/>
    <w:rsid w:val="007C06F6"/>
    <w:rsid w:val="007C1D4A"/>
    <w:rsid w:val="007C24F3"/>
    <w:rsid w:val="007C27B1"/>
    <w:rsid w:val="007C2CD3"/>
    <w:rsid w:val="007C3B76"/>
    <w:rsid w:val="007C3F2B"/>
    <w:rsid w:val="007C4035"/>
    <w:rsid w:val="007C4420"/>
    <w:rsid w:val="007C4446"/>
    <w:rsid w:val="007C5372"/>
    <w:rsid w:val="007C62F4"/>
    <w:rsid w:val="007C6393"/>
    <w:rsid w:val="007C6869"/>
    <w:rsid w:val="007D04B4"/>
    <w:rsid w:val="007D20BF"/>
    <w:rsid w:val="007D2FF5"/>
    <w:rsid w:val="007D3C28"/>
    <w:rsid w:val="007D4A38"/>
    <w:rsid w:val="007D62B7"/>
    <w:rsid w:val="007D6DCD"/>
    <w:rsid w:val="007E0CA4"/>
    <w:rsid w:val="007E2553"/>
    <w:rsid w:val="007E3316"/>
    <w:rsid w:val="007E3343"/>
    <w:rsid w:val="007E3400"/>
    <w:rsid w:val="007E39BE"/>
    <w:rsid w:val="007E3BA3"/>
    <w:rsid w:val="007E551B"/>
    <w:rsid w:val="007E55F4"/>
    <w:rsid w:val="007E6EE8"/>
    <w:rsid w:val="007F053B"/>
    <w:rsid w:val="007F0904"/>
    <w:rsid w:val="007F0C45"/>
    <w:rsid w:val="007F15C8"/>
    <w:rsid w:val="007F163A"/>
    <w:rsid w:val="007F1A9F"/>
    <w:rsid w:val="007F2E31"/>
    <w:rsid w:val="007F318C"/>
    <w:rsid w:val="007F3FBB"/>
    <w:rsid w:val="007F436B"/>
    <w:rsid w:val="007F486E"/>
    <w:rsid w:val="007F4A78"/>
    <w:rsid w:val="007F4AD0"/>
    <w:rsid w:val="007F511E"/>
    <w:rsid w:val="007F51D3"/>
    <w:rsid w:val="007F5349"/>
    <w:rsid w:val="007F5BB2"/>
    <w:rsid w:val="007F70D8"/>
    <w:rsid w:val="007F7208"/>
    <w:rsid w:val="007F77FB"/>
    <w:rsid w:val="007F792D"/>
    <w:rsid w:val="007F7CE1"/>
    <w:rsid w:val="00800CAD"/>
    <w:rsid w:val="00802726"/>
    <w:rsid w:val="00802EAC"/>
    <w:rsid w:val="00803135"/>
    <w:rsid w:val="00804D51"/>
    <w:rsid w:val="0080532C"/>
    <w:rsid w:val="00805A15"/>
    <w:rsid w:val="00806377"/>
    <w:rsid w:val="00806D92"/>
    <w:rsid w:val="00807E55"/>
    <w:rsid w:val="008104F4"/>
    <w:rsid w:val="00810A4D"/>
    <w:rsid w:val="00811D30"/>
    <w:rsid w:val="0081200A"/>
    <w:rsid w:val="00812FA5"/>
    <w:rsid w:val="0081339C"/>
    <w:rsid w:val="00813747"/>
    <w:rsid w:val="00814A79"/>
    <w:rsid w:val="008168A1"/>
    <w:rsid w:val="00816A06"/>
    <w:rsid w:val="00816E51"/>
    <w:rsid w:val="008173FF"/>
    <w:rsid w:val="00821022"/>
    <w:rsid w:val="00822038"/>
    <w:rsid w:val="00822212"/>
    <w:rsid w:val="0082314F"/>
    <w:rsid w:val="00825AFB"/>
    <w:rsid w:val="00827739"/>
    <w:rsid w:val="0082775D"/>
    <w:rsid w:val="00830F55"/>
    <w:rsid w:val="0083159D"/>
    <w:rsid w:val="008319B6"/>
    <w:rsid w:val="0083246B"/>
    <w:rsid w:val="0083351B"/>
    <w:rsid w:val="00834770"/>
    <w:rsid w:val="008370DC"/>
    <w:rsid w:val="008374C2"/>
    <w:rsid w:val="008379CD"/>
    <w:rsid w:val="00837C4D"/>
    <w:rsid w:val="00840042"/>
    <w:rsid w:val="00840483"/>
    <w:rsid w:val="008406DC"/>
    <w:rsid w:val="008412F5"/>
    <w:rsid w:val="00841FD5"/>
    <w:rsid w:val="00842A92"/>
    <w:rsid w:val="008445A7"/>
    <w:rsid w:val="00845783"/>
    <w:rsid w:val="00845B76"/>
    <w:rsid w:val="0084649E"/>
    <w:rsid w:val="0084654D"/>
    <w:rsid w:val="00847242"/>
    <w:rsid w:val="008472DA"/>
    <w:rsid w:val="00847A63"/>
    <w:rsid w:val="00847B75"/>
    <w:rsid w:val="00847C8D"/>
    <w:rsid w:val="0085020B"/>
    <w:rsid w:val="00850568"/>
    <w:rsid w:val="0085071C"/>
    <w:rsid w:val="0085143B"/>
    <w:rsid w:val="00851549"/>
    <w:rsid w:val="008517C9"/>
    <w:rsid w:val="00851FD3"/>
    <w:rsid w:val="008527FC"/>
    <w:rsid w:val="00852910"/>
    <w:rsid w:val="00853245"/>
    <w:rsid w:val="00854141"/>
    <w:rsid w:val="0085473C"/>
    <w:rsid w:val="008554A1"/>
    <w:rsid w:val="008557E1"/>
    <w:rsid w:val="0085658C"/>
    <w:rsid w:val="00860CE8"/>
    <w:rsid w:val="0086106C"/>
    <w:rsid w:val="0086195E"/>
    <w:rsid w:val="00861D6F"/>
    <w:rsid w:val="00862752"/>
    <w:rsid w:val="008627CB"/>
    <w:rsid w:val="00862989"/>
    <w:rsid w:val="00862A4E"/>
    <w:rsid w:val="0086399B"/>
    <w:rsid w:val="00865446"/>
    <w:rsid w:val="00866909"/>
    <w:rsid w:val="00866A00"/>
    <w:rsid w:val="00867393"/>
    <w:rsid w:val="00867A8E"/>
    <w:rsid w:val="008701E0"/>
    <w:rsid w:val="0087084E"/>
    <w:rsid w:val="00870D69"/>
    <w:rsid w:val="008717D4"/>
    <w:rsid w:val="008721FF"/>
    <w:rsid w:val="0087542C"/>
    <w:rsid w:val="00875AE5"/>
    <w:rsid w:val="00877E6D"/>
    <w:rsid w:val="0088023A"/>
    <w:rsid w:val="008807FC"/>
    <w:rsid w:val="008817DB"/>
    <w:rsid w:val="00881968"/>
    <w:rsid w:val="00884468"/>
    <w:rsid w:val="00885620"/>
    <w:rsid w:val="00885D94"/>
    <w:rsid w:val="00885E08"/>
    <w:rsid w:val="0088613C"/>
    <w:rsid w:val="00886C6F"/>
    <w:rsid w:val="00886D39"/>
    <w:rsid w:val="00887C69"/>
    <w:rsid w:val="00890913"/>
    <w:rsid w:val="00891A02"/>
    <w:rsid w:val="008921B6"/>
    <w:rsid w:val="008931E6"/>
    <w:rsid w:val="00893C5D"/>
    <w:rsid w:val="00894396"/>
    <w:rsid w:val="00894943"/>
    <w:rsid w:val="00895F16"/>
    <w:rsid w:val="008960EE"/>
    <w:rsid w:val="00897468"/>
    <w:rsid w:val="00897698"/>
    <w:rsid w:val="00897759"/>
    <w:rsid w:val="008A0946"/>
    <w:rsid w:val="008A0CF8"/>
    <w:rsid w:val="008A11E7"/>
    <w:rsid w:val="008A1DE1"/>
    <w:rsid w:val="008A2968"/>
    <w:rsid w:val="008A2DE3"/>
    <w:rsid w:val="008A32A9"/>
    <w:rsid w:val="008A5A02"/>
    <w:rsid w:val="008A5E88"/>
    <w:rsid w:val="008A664C"/>
    <w:rsid w:val="008A67DC"/>
    <w:rsid w:val="008A7733"/>
    <w:rsid w:val="008B2D68"/>
    <w:rsid w:val="008B2DB2"/>
    <w:rsid w:val="008B39E6"/>
    <w:rsid w:val="008B3DE0"/>
    <w:rsid w:val="008B4CA1"/>
    <w:rsid w:val="008B6295"/>
    <w:rsid w:val="008B632F"/>
    <w:rsid w:val="008B642C"/>
    <w:rsid w:val="008B6C3E"/>
    <w:rsid w:val="008B7122"/>
    <w:rsid w:val="008C00AF"/>
    <w:rsid w:val="008C0C8C"/>
    <w:rsid w:val="008C0EE8"/>
    <w:rsid w:val="008C10EC"/>
    <w:rsid w:val="008C2BAB"/>
    <w:rsid w:val="008C3376"/>
    <w:rsid w:val="008C3CDC"/>
    <w:rsid w:val="008C5CAF"/>
    <w:rsid w:val="008C6734"/>
    <w:rsid w:val="008C7173"/>
    <w:rsid w:val="008D0A11"/>
    <w:rsid w:val="008D0D08"/>
    <w:rsid w:val="008D3412"/>
    <w:rsid w:val="008D41F6"/>
    <w:rsid w:val="008D65CF"/>
    <w:rsid w:val="008D662B"/>
    <w:rsid w:val="008D6DD4"/>
    <w:rsid w:val="008D7492"/>
    <w:rsid w:val="008E0231"/>
    <w:rsid w:val="008E1227"/>
    <w:rsid w:val="008E3372"/>
    <w:rsid w:val="008E4073"/>
    <w:rsid w:val="008E54C0"/>
    <w:rsid w:val="008E5C4F"/>
    <w:rsid w:val="008E5C77"/>
    <w:rsid w:val="008E7209"/>
    <w:rsid w:val="008E7B06"/>
    <w:rsid w:val="008F047B"/>
    <w:rsid w:val="008F181D"/>
    <w:rsid w:val="008F23A1"/>
    <w:rsid w:val="008F4851"/>
    <w:rsid w:val="008F5E05"/>
    <w:rsid w:val="008F62D7"/>
    <w:rsid w:val="008F68E1"/>
    <w:rsid w:val="008F6A2B"/>
    <w:rsid w:val="008F756B"/>
    <w:rsid w:val="009001E6"/>
    <w:rsid w:val="00901164"/>
    <w:rsid w:val="00901A1A"/>
    <w:rsid w:val="0090259A"/>
    <w:rsid w:val="0090279A"/>
    <w:rsid w:val="00906326"/>
    <w:rsid w:val="00907EFA"/>
    <w:rsid w:val="009110B6"/>
    <w:rsid w:val="0091206E"/>
    <w:rsid w:val="00912994"/>
    <w:rsid w:val="009129E9"/>
    <w:rsid w:val="00912B45"/>
    <w:rsid w:val="00912B78"/>
    <w:rsid w:val="009138F0"/>
    <w:rsid w:val="00913A2C"/>
    <w:rsid w:val="0091565F"/>
    <w:rsid w:val="00915969"/>
    <w:rsid w:val="009162B6"/>
    <w:rsid w:val="0091687E"/>
    <w:rsid w:val="00916CC1"/>
    <w:rsid w:val="0092048C"/>
    <w:rsid w:val="0092059D"/>
    <w:rsid w:val="00921E19"/>
    <w:rsid w:val="00922224"/>
    <w:rsid w:val="009226E7"/>
    <w:rsid w:val="009233A2"/>
    <w:rsid w:val="0092456B"/>
    <w:rsid w:val="00925327"/>
    <w:rsid w:val="00926062"/>
    <w:rsid w:val="00926499"/>
    <w:rsid w:val="00930011"/>
    <w:rsid w:val="00930240"/>
    <w:rsid w:val="00930F75"/>
    <w:rsid w:val="00931117"/>
    <w:rsid w:val="0093118E"/>
    <w:rsid w:val="00931F7D"/>
    <w:rsid w:val="00933A9F"/>
    <w:rsid w:val="009354B1"/>
    <w:rsid w:val="009354B4"/>
    <w:rsid w:val="0093560A"/>
    <w:rsid w:val="009377C1"/>
    <w:rsid w:val="00937A1B"/>
    <w:rsid w:val="00937FDD"/>
    <w:rsid w:val="00942926"/>
    <w:rsid w:val="00943AD6"/>
    <w:rsid w:val="009446E1"/>
    <w:rsid w:val="00945A80"/>
    <w:rsid w:val="0094691B"/>
    <w:rsid w:val="00947AAD"/>
    <w:rsid w:val="00947B1A"/>
    <w:rsid w:val="00947BB5"/>
    <w:rsid w:val="009508B0"/>
    <w:rsid w:val="0095217C"/>
    <w:rsid w:val="009523E2"/>
    <w:rsid w:val="0095254D"/>
    <w:rsid w:val="0095299A"/>
    <w:rsid w:val="00953346"/>
    <w:rsid w:val="00955C92"/>
    <w:rsid w:val="00956459"/>
    <w:rsid w:val="009609AD"/>
    <w:rsid w:val="00962294"/>
    <w:rsid w:val="00962A63"/>
    <w:rsid w:val="00963FD5"/>
    <w:rsid w:val="009649EF"/>
    <w:rsid w:val="0096525F"/>
    <w:rsid w:val="00967A2A"/>
    <w:rsid w:val="00967F56"/>
    <w:rsid w:val="00970523"/>
    <w:rsid w:val="00971324"/>
    <w:rsid w:val="00971786"/>
    <w:rsid w:val="0097180B"/>
    <w:rsid w:val="00971F94"/>
    <w:rsid w:val="00972581"/>
    <w:rsid w:val="00972A9B"/>
    <w:rsid w:val="00973F30"/>
    <w:rsid w:val="00975057"/>
    <w:rsid w:val="00975F84"/>
    <w:rsid w:val="00975FCF"/>
    <w:rsid w:val="009769C1"/>
    <w:rsid w:val="00976DDC"/>
    <w:rsid w:val="00980E06"/>
    <w:rsid w:val="00980F43"/>
    <w:rsid w:val="00981725"/>
    <w:rsid w:val="0098190E"/>
    <w:rsid w:val="00981BBA"/>
    <w:rsid w:val="00983477"/>
    <w:rsid w:val="00984132"/>
    <w:rsid w:val="00985653"/>
    <w:rsid w:val="00985DDB"/>
    <w:rsid w:val="00986570"/>
    <w:rsid w:val="00987F5B"/>
    <w:rsid w:val="00991CCA"/>
    <w:rsid w:val="00991D9C"/>
    <w:rsid w:val="00993DF4"/>
    <w:rsid w:val="00994FB0"/>
    <w:rsid w:val="00995ABF"/>
    <w:rsid w:val="00995B13"/>
    <w:rsid w:val="00995E07"/>
    <w:rsid w:val="009966AE"/>
    <w:rsid w:val="00996943"/>
    <w:rsid w:val="009979DA"/>
    <w:rsid w:val="00997D05"/>
    <w:rsid w:val="009A020C"/>
    <w:rsid w:val="009A0433"/>
    <w:rsid w:val="009A0947"/>
    <w:rsid w:val="009A0DDC"/>
    <w:rsid w:val="009A15C2"/>
    <w:rsid w:val="009A2AE8"/>
    <w:rsid w:val="009A3129"/>
    <w:rsid w:val="009A48B8"/>
    <w:rsid w:val="009A5329"/>
    <w:rsid w:val="009A5908"/>
    <w:rsid w:val="009A5EE0"/>
    <w:rsid w:val="009A606C"/>
    <w:rsid w:val="009A641C"/>
    <w:rsid w:val="009A71AB"/>
    <w:rsid w:val="009A79F7"/>
    <w:rsid w:val="009A7BF1"/>
    <w:rsid w:val="009B1370"/>
    <w:rsid w:val="009B2623"/>
    <w:rsid w:val="009B265B"/>
    <w:rsid w:val="009B2D68"/>
    <w:rsid w:val="009B2DD8"/>
    <w:rsid w:val="009B328A"/>
    <w:rsid w:val="009B3DED"/>
    <w:rsid w:val="009B5C36"/>
    <w:rsid w:val="009B6CED"/>
    <w:rsid w:val="009B6E9C"/>
    <w:rsid w:val="009B7B80"/>
    <w:rsid w:val="009B7B89"/>
    <w:rsid w:val="009C0DF6"/>
    <w:rsid w:val="009C171C"/>
    <w:rsid w:val="009C2EBF"/>
    <w:rsid w:val="009C49CD"/>
    <w:rsid w:val="009C5DB1"/>
    <w:rsid w:val="009C5FA9"/>
    <w:rsid w:val="009C67B5"/>
    <w:rsid w:val="009C6AA0"/>
    <w:rsid w:val="009C6E03"/>
    <w:rsid w:val="009C73E1"/>
    <w:rsid w:val="009D0353"/>
    <w:rsid w:val="009D286A"/>
    <w:rsid w:val="009D2C00"/>
    <w:rsid w:val="009D2EBD"/>
    <w:rsid w:val="009D30BD"/>
    <w:rsid w:val="009D35E9"/>
    <w:rsid w:val="009D362C"/>
    <w:rsid w:val="009D3A86"/>
    <w:rsid w:val="009D4436"/>
    <w:rsid w:val="009D44D8"/>
    <w:rsid w:val="009D5576"/>
    <w:rsid w:val="009D6494"/>
    <w:rsid w:val="009D72C7"/>
    <w:rsid w:val="009E021A"/>
    <w:rsid w:val="009E0FC4"/>
    <w:rsid w:val="009E11CF"/>
    <w:rsid w:val="009E144D"/>
    <w:rsid w:val="009E178B"/>
    <w:rsid w:val="009E1928"/>
    <w:rsid w:val="009E1E26"/>
    <w:rsid w:val="009E22EA"/>
    <w:rsid w:val="009E3023"/>
    <w:rsid w:val="009E394D"/>
    <w:rsid w:val="009E50EC"/>
    <w:rsid w:val="009E5CF9"/>
    <w:rsid w:val="009E65D8"/>
    <w:rsid w:val="009F029F"/>
    <w:rsid w:val="009F02A6"/>
    <w:rsid w:val="009F0873"/>
    <w:rsid w:val="009F12CF"/>
    <w:rsid w:val="009F1BB6"/>
    <w:rsid w:val="009F4D88"/>
    <w:rsid w:val="009F4FE8"/>
    <w:rsid w:val="009F6FA5"/>
    <w:rsid w:val="009F7119"/>
    <w:rsid w:val="009F7CB4"/>
    <w:rsid w:val="00A002AC"/>
    <w:rsid w:val="00A003BC"/>
    <w:rsid w:val="00A011A5"/>
    <w:rsid w:val="00A01616"/>
    <w:rsid w:val="00A02423"/>
    <w:rsid w:val="00A04481"/>
    <w:rsid w:val="00A049A5"/>
    <w:rsid w:val="00A04BC0"/>
    <w:rsid w:val="00A07628"/>
    <w:rsid w:val="00A10DCA"/>
    <w:rsid w:val="00A116FC"/>
    <w:rsid w:val="00A11B86"/>
    <w:rsid w:val="00A11C0A"/>
    <w:rsid w:val="00A148F7"/>
    <w:rsid w:val="00A160D1"/>
    <w:rsid w:val="00A20029"/>
    <w:rsid w:val="00A2138C"/>
    <w:rsid w:val="00A24CF8"/>
    <w:rsid w:val="00A25412"/>
    <w:rsid w:val="00A25716"/>
    <w:rsid w:val="00A2681B"/>
    <w:rsid w:val="00A273D9"/>
    <w:rsid w:val="00A302D7"/>
    <w:rsid w:val="00A30DED"/>
    <w:rsid w:val="00A3135D"/>
    <w:rsid w:val="00A32054"/>
    <w:rsid w:val="00A32420"/>
    <w:rsid w:val="00A32542"/>
    <w:rsid w:val="00A32790"/>
    <w:rsid w:val="00A32D54"/>
    <w:rsid w:val="00A33EAA"/>
    <w:rsid w:val="00A3449D"/>
    <w:rsid w:val="00A34889"/>
    <w:rsid w:val="00A408EF"/>
    <w:rsid w:val="00A40FB5"/>
    <w:rsid w:val="00A418BE"/>
    <w:rsid w:val="00A41DA7"/>
    <w:rsid w:val="00A4292B"/>
    <w:rsid w:val="00A42FF2"/>
    <w:rsid w:val="00A436A4"/>
    <w:rsid w:val="00A436AE"/>
    <w:rsid w:val="00A443D8"/>
    <w:rsid w:val="00A44924"/>
    <w:rsid w:val="00A449D3"/>
    <w:rsid w:val="00A45380"/>
    <w:rsid w:val="00A45C08"/>
    <w:rsid w:val="00A4667E"/>
    <w:rsid w:val="00A467AF"/>
    <w:rsid w:val="00A47017"/>
    <w:rsid w:val="00A47522"/>
    <w:rsid w:val="00A47749"/>
    <w:rsid w:val="00A47B46"/>
    <w:rsid w:val="00A47E7F"/>
    <w:rsid w:val="00A50C29"/>
    <w:rsid w:val="00A518BB"/>
    <w:rsid w:val="00A52466"/>
    <w:rsid w:val="00A538BB"/>
    <w:rsid w:val="00A549E1"/>
    <w:rsid w:val="00A54C83"/>
    <w:rsid w:val="00A54F09"/>
    <w:rsid w:val="00A5647F"/>
    <w:rsid w:val="00A568F2"/>
    <w:rsid w:val="00A56DA4"/>
    <w:rsid w:val="00A575D7"/>
    <w:rsid w:val="00A57863"/>
    <w:rsid w:val="00A60B09"/>
    <w:rsid w:val="00A60B32"/>
    <w:rsid w:val="00A62053"/>
    <w:rsid w:val="00A62D1D"/>
    <w:rsid w:val="00A63145"/>
    <w:rsid w:val="00A63F35"/>
    <w:rsid w:val="00A64F02"/>
    <w:rsid w:val="00A65732"/>
    <w:rsid w:val="00A65911"/>
    <w:rsid w:val="00A65CD8"/>
    <w:rsid w:val="00A6611B"/>
    <w:rsid w:val="00A661BD"/>
    <w:rsid w:val="00A667B2"/>
    <w:rsid w:val="00A66A05"/>
    <w:rsid w:val="00A66F49"/>
    <w:rsid w:val="00A67DC9"/>
    <w:rsid w:val="00A70295"/>
    <w:rsid w:val="00A703EB"/>
    <w:rsid w:val="00A71C5A"/>
    <w:rsid w:val="00A7288B"/>
    <w:rsid w:val="00A72E9E"/>
    <w:rsid w:val="00A73B55"/>
    <w:rsid w:val="00A7555B"/>
    <w:rsid w:val="00A75867"/>
    <w:rsid w:val="00A76C1E"/>
    <w:rsid w:val="00A776A9"/>
    <w:rsid w:val="00A778EA"/>
    <w:rsid w:val="00A77C59"/>
    <w:rsid w:val="00A77C76"/>
    <w:rsid w:val="00A800C0"/>
    <w:rsid w:val="00A805D0"/>
    <w:rsid w:val="00A82C17"/>
    <w:rsid w:val="00A83779"/>
    <w:rsid w:val="00A838EA"/>
    <w:rsid w:val="00A839FF"/>
    <w:rsid w:val="00A83B84"/>
    <w:rsid w:val="00A84748"/>
    <w:rsid w:val="00A84B4B"/>
    <w:rsid w:val="00A8608A"/>
    <w:rsid w:val="00A86AB7"/>
    <w:rsid w:val="00A876A3"/>
    <w:rsid w:val="00A879DC"/>
    <w:rsid w:val="00A90066"/>
    <w:rsid w:val="00A908F2"/>
    <w:rsid w:val="00A917A7"/>
    <w:rsid w:val="00A922F1"/>
    <w:rsid w:val="00A92967"/>
    <w:rsid w:val="00A93304"/>
    <w:rsid w:val="00A94251"/>
    <w:rsid w:val="00A94640"/>
    <w:rsid w:val="00A94AFA"/>
    <w:rsid w:val="00A95ACA"/>
    <w:rsid w:val="00A9708C"/>
    <w:rsid w:val="00A976A7"/>
    <w:rsid w:val="00AA0985"/>
    <w:rsid w:val="00AA0F4E"/>
    <w:rsid w:val="00AA1F52"/>
    <w:rsid w:val="00AA229B"/>
    <w:rsid w:val="00AA2861"/>
    <w:rsid w:val="00AA2993"/>
    <w:rsid w:val="00AA29CA"/>
    <w:rsid w:val="00AA2F6A"/>
    <w:rsid w:val="00AA306D"/>
    <w:rsid w:val="00AA44D7"/>
    <w:rsid w:val="00AA4660"/>
    <w:rsid w:val="00AA50C0"/>
    <w:rsid w:val="00AA516F"/>
    <w:rsid w:val="00AA5588"/>
    <w:rsid w:val="00AA58D0"/>
    <w:rsid w:val="00AA7DA2"/>
    <w:rsid w:val="00AB1346"/>
    <w:rsid w:val="00AB2F26"/>
    <w:rsid w:val="00AB30F2"/>
    <w:rsid w:val="00AB449A"/>
    <w:rsid w:val="00AB467A"/>
    <w:rsid w:val="00AB51A9"/>
    <w:rsid w:val="00AB5210"/>
    <w:rsid w:val="00AB60FB"/>
    <w:rsid w:val="00AC0C15"/>
    <w:rsid w:val="00AC0D7A"/>
    <w:rsid w:val="00AC17FE"/>
    <w:rsid w:val="00AC1909"/>
    <w:rsid w:val="00AC265B"/>
    <w:rsid w:val="00AC2D70"/>
    <w:rsid w:val="00AC3307"/>
    <w:rsid w:val="00AC40C8"/>
    <w:rsid w:val="00AC42C5"/>
    <w:rsid w:val="00AC4BED"/>
    <w:rsid w:val="00AC55B2"/>
    <w:rsid w:val="00AC5A9D"/>
    <w:rsid w:val="00AC6C4C"/>
    <w:rsid w:val="00AC75D0"/>
    <w:rsid w:val="00AD14C5"/>
    <w:rsid w:val="00AD1C7C"/>
    <w:rsid w:val="00AD23A3"/>
    <w:rsid w:val="00AD2E0F"/>
    <w:rsid w:val="00AD45A2"/>
    <w:rsid w:val="00AD4754"/>
    <w:rsid w:val="00AD5204"/>
    <w:rsid w:val="00AD723E"/>
    <w:rsid w:val="00AE1AC8"/>
    <w:rsid w:val="00AE25CC"/>
    <w:rsid w:val="00AE2EA5"/>
    <w:rsid w:val="00AE40FD"/>
    <w:rsid w:val="00AE488B"/>
    <w:rsid w:val="00AE4F0C"/>
    <w:rsid w:val="00AE5F7C"/>
    <w:rsid w:val="00AE612E"/>
    <w:rsid w:val="00AE6181"/>
    <w:rsid w:val="00AE726D"/>
    <w:rsid w:val="00AE7722"/>
    <w:rsid w:val="00AE77EB"/>
    <w:rsid w:val="00AE7918"/>
    <w:rsid w:val="00AF0803"/>
    <w:rsid w:val="00AF12D9"/>
    <w:rsid w:val="00AF460C"/>
    <w:rsid w:val="00AF64F7"/>
    <w:rsid w:val="00AF68A9"/>
    <w:rsid w:val="00AF6CE5"/>
    <w:rsid w:val="00AF72E1"/>
    <w:rsid w:val="00B00C09"/>
    <w:rsid w:val="00B010F5"/>
    <w:rsid w:val="00B0121C"/>
    <w:rsid w:val="00B01E58"/>
    <w:rsid w:val="00B01EFC"/>
    <w:rsid w:val="00B02C1F"/>
    <w:rsid w:val="00B03DAD"/>
    <w:rsid w:val="00B042CE"/>
    <w:rsid w:val="00B04D7B"/>
    <w:rsid w:val="00B05BE2"/>
    <w:rsid w:val="00B078E7"/>
    <w:rsid w:val="00B07DA6"/>
    <w:rsid w:val="00B1239F"/>
    <w:rsid w:val="00B138A2"/>
    <w:rsid w:val="00B141D6"/>
    <w:rsid w:val="00B148C0"/>
    <w:rsid w:val="00B15DF3"/>
    <w:rsid w:val="00B161FB"/>
    <w:rsid w:val="00B16E63"/>
    <w:rsid w:val="00B178AA"/>
    <w:rsid w:val="00B203BD"/>
    <w:rsid w:val="00B215BA"/>
    <w:rsid w:val="00B21820"/>
    <w:rsid w:val="00B2289C"/>
    <w:rsid w:val="00B22CD0"/>
    <w:rsid w:val="00B23DBF"/>
    <w:rsid w:val="00B24B4B"/>
    <w:rsid w:val="00B258EF"/>
    <w:rsid w:val="00B2647B"/>
    <w:rsid w:val="00B300F9"/>
    <w:rsid w:val="00B308BA"/>
    <w:rsid w:val="00B312A2"/>
    <w:rsid w:val="00B3170F"/>
    <w:rsid w:val="00B31BF8"/>
    <w:rsid w:val="00B332E1"/>
    <w:rsid w:val="00B349F2"/>
    <w:rsid w:val="00B34B1F"/>
    <w:rsid w:val="00B35210"/>
    <w:rsid w:val="00B35DBB"/>
    <w:rsid w:val="00B3707E"/>
    <w:rsid w:val="00B37BC3"/>
    <w:rsid w:val="00B37C08"/>
    <w:rsid w:val="00B403B7"/>
    <w:rsid w:val="00B410CF"/>
    <w:rsid w:val="00B4298A"/>
    <w:rsid w:val="00B439F7"/>
    <w:rsid w:val="00B43E78"/>
    <w:rsid w:val="00B4401B"/>
    <w:rsid w:val="00B44841"/>
    <w:rsid w:val="00B44B33"/>
    <w:rsid w:val="00B44D51"/>
    <w:rsid w:val="00B45458"/>
    <w:rsid w:val="00B46D07"/>
    <w:rsid w:val="00B46EAE"/>
    <w:rsid w:val="00B50106"/>
    <w:rsid w:val="00B517D9"/>
    <w:rsid w:val="00B546A6"/>
    <w:rsid w:val="00B551C4"/>
    <w:rsid w:val="00B57254"/>
    <w:rsid w:val="00B574B3"/>
    <w:rsid w:val="00B60088"/>
    <w:rsid w:val="00B6027C"/>
    <w:rsid w:val="00B608FF"/>
    <w:rsid w:val="00B610CA"/>
    <w:rsid w:val="00B63432"/>
    <w:rsid w:val="00B634FA"/>
    <w:rsid w:val="00B64348"/>
    <w:rsid w:val="00B6582A"/>
    <w:rsid w:val="00B70260"/>
    <w:rsid w:val="00B7097F"/>
    <w:rsid w:val="00B70E7B"/>
    <w:rsid w:val="00B71159"/>
    <w:rsid w:val="00B71555"/>
    <w:rsid w:val="00B71A78"/>
    <w:rsid w:val="00B72B4B"/>
    <w:rsid w:val="00B730D1"/>
    <w:rsid w:val="00B73654"/>
    <w:rsid w:val="00B73897"/>
    <w:rsid w:val="00B740FF"/>
    <w:rsid w:val="00B753FD"/>
    <w:rsid w:val="00B759C3"/>
    <w:rsid w:val="00B77232"/>
    <w:rsid w:val="00B77A3B"/>
    <w:rsid w:val="00B77FB1"/>
    <w:rsid w:val="00B807BA"/>
    <w:rsid w:val="00B81927"/>
    <w:rsid w:val="00B829E9"/>
    <w:rsid w:val="00B82CD6"/>
    <w:rsid w:val="00B82E86"/>
    <w:rsid w:val="00B836E7"/>
    <w:rsid w:val="00B83DA3"/>
    <w:rsid w:val="00B84945"/>
    <w:rsid w:val="00B8546C"/>
    <w:rsid w:val="00B85839"/>
    <w:rsid w:val="00B8586E"/>
    <w:rsid w:val="00B86402"/>
    <w:rsid w:val="00B879C3"/>
    <w:rsid w:val="00B90149"/>
    <w:rsid w:val="00B90310"/>
    <w:rsid w:val="00B904FD"/>
    <w:rsid w:val="00B90C0E"/>
    <w:rsid w:val="00B92890"/>
    <w:rsid w:val="00B92DA3"/>
    <w:rsid w:val="00B931B1"/>
    <w:rsid w:val="00B940F7"/>
    <w:rsid w:val="00B9695B"/>
    <w:rsid w:val="00B969C5"/>
    <w:rsid w:val="00B97010"/>
    <w:rsid w:val="00B9779F"/>
    <w:rsid w:val="00B97954"/>
    <w:rsid w:val="00BA0068"/>
    <w:rsid w:val="00BA0EFB"/>
    <w:rsid w:val="00BA142B"/>
    <w:rsid w:val="00BA1B40"/>
    <w:rsid w:val="00BA1B66"/>
    <w:rsid w:val="00BA1FF7"/>
    <w:rsid w:val="00BA2ACE"/>
    <w:rsid w:val="00BA4EA5"/>
    <w:rsid w:val="00BA51BF"/>
    <w:rsid w:val="00BA5CD9"/>
    <w:rsid w:val="00BA60B8"/>
    <w:rsid w:val="00BA62B4"/>
    <w:rsid w:val="00BA6EE9"/>
    <w:rsid w:val="00BA70F7"/>
    <w:rsid w:val="00BA77ED"/>
    <w:rsid w:val="00BB1006"/>
    <w:rsid w:val="00BB1190"/>
    <w:rsid w:val="00BB1A1F"/>
    <w:rsid w:val="00BB1CB6"/>
    <w:rsid w:val="00BB25F2"/>
    <w:rsid w:val="00BB2D05"/>
    <w:rsid w:val="00BB3411"/>
    <w:rsid w:val="00BB4D33"/>
    <w:rsid w:val="00BB59B7"/>
    <w:rsid w:val="00BB623F"/>
    <w:rsid w:val="00BB6922"/>
    <w:rsid w:val="00BB6F11"/>
    <w:rsid w:val="00BB7471"/>
    <w:rsid w:val="00BB76E6"/>
    <w:rsid w:val="00BC0F5A"/>
    <w:rsid w:val="00BC1BE0"/>
    <w:rsid w:val="00BC24C9"/>
    <w:rsid w:val="00BC2B81"/>
    <w:rsid w:val="00BC2EB0"/>
    <w:rsid w:val="00BC4F1C"/>
    <w:rsid w:val="00BC65D9"/>
    <w:rsid w:val="00BC7649"/>
    <w:rsid w:val="00BC7CDE"/>
    <w:rsid w:val="00BC7E1C"/>
    <w:rsid w:val="00BD0A95"/>
    <w:rsid w:val="00BD0B19"/>
    <w:rsid w:val="00BD2523"/>
    <w:rsid w:val="00BD3983"/>
    <w:rsid w:val="00BD3CF2"/>
    <w:rsid w:val="00BD3EF3"/>
    <w:rsid w:val="00BD51CC"/>
    <w:rsid w:val="00BD6288"/>
    <w:rsid w:val="00BE0F6A"/>
    <w:rsid w:val="00BE1817"/>
    <w:rsid w:val="00BE1B56"/>
    <w:rsid w:val="00BE2B29"/>
    <w:rsid w:val="00BE3731"/>
    <w:rsid w:val="00BE38D9"/>
    <w:rsid w:val="00BF01AD"/>
    <w:rsid w:val="00BF10BC"/>
    <w:rsid w:val="00BF199B"/>
    <w:rsid w:val="00BF2569"/>
    <w:rsid w:val="00BF25C1"/>
    <w:rsid w:val="00BF4CF1"/>
    <w:rsid w:val="00BF52F6"/>
    <w:rsid w:val="00BF7C5C"/>
    <w:rsid w:val="00C0169D"/>
    <w:rsid w:val="00C0175F"/>
    <w:rsid w:val="00C034DD"/>
    <w:rsid w:val="00C03579"/>
    <w:rsid w:val="00C037F5"/>
    <w:rsid w:val="00C03F41"/>
    <w:rsid w:val="00C04275"/>
    <w:rsid w:val="00C04769"/>
    <w:rsid w:val="00C05258"/>
    <w:rsid w:val="00C052D4"/>
    <w:rsid w:val="00C0533D"/>
    <w:rsid w:val="00C05B12"/>
    <w:rsid w:val="00C061FA"/>
    <w:rsid w:val="00C0620A"/>
    <w:rsid w:val="00C10A03"/>
    <w:rsid w:val="00C10A5A"/>
    <w:rsid w:val="00C10F43"/>
    <w:rsid w:val="00C1106D"/>
    <w:rsid w:val="00C12692"/>
    <w:rsid w:val="00C1434C"/>
    <w:rsid w:val="00C15342"/>
    <w:rsid w:val="00C15A4D"/>
    <w:rsid w:val="00C165C2"/>
    <w:rsid w:val="00C17032"/>
    <w:rsid w:val="00C17EB7"/>
    <w:rsid w:val="00C20A45"/>
    <w:rsid w:val="00C23025"/>
    <w:rsid w:val="00C30111"/>
    <w:rsid w:val="00C301D9"/>
    <w:rsid w:val="00C317A9"/>
    <w:rsid w:val="00C31C05"/>
    <w:rsid w:val="00C32F67"/>
    <w:rsid w:val="00C33273"/>
    <w:rsid w:val="00C34479"/>
    <w:rsid w:val="00C3488E"/>
    <w:rsid w:val="00C35572"/>
    <w:rsid w:val="00C36277"/>
    <w:rsid w:val="00C36B4F"/>
    <w:rsid w:val="00C37113"/>
    <w:rsid w:val="00C409BD"/>
    <w:rsid w:val="00C4117B"/>
    <w:rsid w:val="00C43D79"/>
    <w:rsid w:val="00C45966"/>
    <w:rsid w:val="00C46070"/>
    <w:rsid w:val="00C4666D"/>
    <w:rsid w:val="00C4677F"/>
    <w:rsid w:val="00C46ECF"/>
    <w:rsid w:val="00C50008"/>
    <w:rsid w:val="00C50846"/>
    <w:rsid w:val="00C51108"/>
    <w:rsid w:val="00C51151"/>
    <w:rsid w:val="00C51338"/>
    <w:rsid w:val="00C513A1"/>
    <w:rsid w:val="00C52419"/>
    <w:rsid w:val="00C524C8"/>
    <w:rsid w:val="00C52792"/>
    <w:rsid w:val="00C527E9"/>
    <w:rsid w:val="00C52F86"/>
    <w:rsid w:val="00C53081"/>
    <w:rsid w:val="00C54749"/>
    <w:rsid w:val="00C55E28"/>
    <w:rsid w:val="00C56AE2"/>
    <w:rsid w:val="00C57791"/>
    <w:rsid w:val="00C60820"/>
    <w:rsid w:val="00C60950"/>
    <w:rsid w:val="00C61813"/>
    <w:rsid w:val="00C61ED8"/>
    <w:rsid w:val="00C62B30"/>
    <w:rsid w:val="00C6356F"/>
    <w:rsid w:val="00C63BCC"/>
    <w:rsid w:val="00C63D77"/>
    <w:rsid w:val="00C63FC6"/>
    <w:rsid w:val="00C64089"/>
    <w:rsid w:val="00C64DB0"/>
    <w:rsid w:val="00C65338"/>
    <w:rsid w:val="00C670F3"/>
    <w:rsid w:val="00C67443"/>
    <w:rsid w:val="00C676D8"/>
    <w:rsid w:val="00C71502"/>
    <w:rsid w:val="00C731AE"/>
    <w:rsid w:val="00C73A00"/>
    <w:rsid w:val="00C74DCB"/>
    <w:rsid w:val="00C75F5B"/>
    <w:rsid w:val="00C7602D"/>
    <w:rsid w:val="00C7628C"/>
    <w:rsid w:val="00C76395"/>
    <w:rsid w:val="00C76687"/>
    <w:rsid w:val="00C76E7B"/>
    <w:rsid w:val="00C77883"/>
    <w:rsid w:val="00C77CE6"/>
    <w:rsid w:val="00C80254"/>
    <w:rsid w:val="00C810CC"/>
    <w:rsid w:val="00C812CC"/>
    <w:rsid w:val="00C81744"/>
    <w:rsid w:val="00C83CBA"/>
    <w:rsid w:val="00C84196"/>
    <w:rsid w:val="00C845A9"/>
    <w:rsid w:val="00C848A8"/>
    <w:rsid w:val="00C84F8E"/>
    <w:rsid w:val="00C851B9"/>
    <w:rsid w:val="00C86AF3"/>
    <w:rsid w:val="00C86D14"/>
    <w:rsid w:val="00C87AC1"/>
    <w:rsid w:val="00C902FA"/>
    <w:rsid w:val="00C916AD"/>
    <w:rsid w:val="00C91B47"/>
    <w:rsid w:val="00C95B02"/>
    <w:rsid w:val="00C95D2E"/>
    <w:rsid w:val="00C96643"/>
    <w:rsid w:val="00C97D84"/>
    <w:rsid w:val="00CA008F"/>
    <w:rsid w:val="00CA0549"/>
    <w:rsid w:val="00CA055A"/>
    <w:rsid w:val="00CA0715"/>
    <w:rsid w:val="00CA46BC"/>
    <w:rsid w:val="00CA589F"/>
    <w:rsid w:val="00CA61A5"/>
    <w:rsid w:val="00CA6FB3"/>
    <w:rsid w:val="00CA7865"/>
    <w:rsid w:val="00CA7B29"/>
    <w:rsid w:val="00CA7CD5"/>
    <w:rsid w:val="00CB33C5"/>
    <w:rsid w:val="00CB3CF5"/>
    <w:rsid w:val="00CB47ED"/>
    <w:rsid w:val="00CB493C"/>
    <w:rsid w:val="00CB5B81"/>
    <w:rsid w:val="00CB5BE2"/>
    <w:rsid w:val="00CB5E63"/>
    <w:rsid w:val="00CB687C"/>
    <w:rsid w:val="00CB6D8B"/>
    <w:rsid w:val="00CB7C83"/>
    <w:rsid w:val="00CC143A"/>
    <w:rsid w:val="00CC1F87"/>
    <w:rsid w:val="00CC43FB"/>
    <w:rsid w:val="00CC4774"/>
    <w:rsid w:val="00CC4C5E"/>
    <w:rsid w:val="00CC5913"/>
    <w:rsid w:val="00CC5DE9"/>
    <w:rsid w:val="00CC667C"/>
    <w:rsid w:val="00CC6B8A"/>
    <w:rsid w:val="00CD101F"/>
    <w:rsid w:val="00CD428F"/>
    <w:rsid w:val="00CD4DA8"/>
    <w:rsid w:val="00CD4E08"/>
    <w:rsid w:val="00CD5605"/>
    <w:rsid w:val="00CD6660"/>
    <w:rsid w:val="00CD6BBF"/>
    <w:rsid w:val="00CD7097"/>
    <w:rsid w:val="00CD72D5"/>
    <w:rsid w:val="00CD747A"/>
    <w:rsid w:val="00CD7E9D"/>
    <w:rsid w:val="00CE0B13"/>
    <w:rsid w:val="00CE0B42"/>
    <w:rsid w:val="00CE0C85"/>
    <w:rsid w:val="00CE0D60"/>
    <w:rsid w:val="00CE0D9E"/>
    <w:rsid w:val="00CE1A8E"/>
    <w:rsid w:val="00CE1EDE"/>
    <w:rsid w:val="00CE3509"/>
    <w:rsid w:val="00CE38EA"/>
    <w:rsid w:val="00CE4C24"/>
    <w:rsid w:val="00CE5220"/>
    <w:rsid w:val="00CE63D7"/>
    <w:rsid w:val="00CE6870"/>
    <w:rsid w:val="00CE6943"/>
    <w:rsid w:val="00CE71B9"/>
    <w:rsid w:val="00CF1374"/>
    <w:rsid w:val="00CF38C6"/>
    <w:rsid w:val="00CF60A3"/>
    <w:rsid w:val="00CF7D61"/>
    <w:rsid w:val="00D0043C"/>
    <w:rsid w:val="00D007A6"/>
    <w:rsid w:val="00D00844"/>
    <w:rsid w:val="00D0325D"/>
    <w:rsid w:val="00D056A3"/>
    <w:rsid w:val="00D058FD"/>
    <w:rsid w:val="00D059A5"/>
    <w:rsid w:val="00D06A4E"/>
    <w:rsid w:val="00D07CFF"/>
    <w:rsid w:val="00D10F51"/>
    <w:rsid w:val="00D16194"/>
    <w:rsid w:val="00D20835"/>
    <w:rsid w:val="00D20B84"/>
    <w:rsid w:val="00D24246"/>
    <w:rsid w:val="00D246B9"/>
    <w:rsid w:val="00D2494E"/>
    <w:rsid w:val="00D24A95"/>
    <w:rsid w:val="00D24BEA"/>
    <w:rsid w:val="00D250EB"/>
    <w:rsid w:val="00D25412"/>
    <w:rsid w:val="00D2581D"/>
    <w:rsid w:val="00D25E3C"/>
    <w:rsid w:val="00D3059F"/>
    <w:rsid w:val="00D306AB"/>
    <w:rsid w:val="00D30C77"/>
    <w:rsid w:val="00D30F55"/>
    <w:rsid w:val="00D313A2"/>
    <w:rsid w:val="00D31EF1"/>
    <w:rsid w:val="00D323B1"/>
    <w:rsid w:val="00D32F76"/>
    <w:rsid w:val="00D33038"/>
    <w:rsid w:val="00D33336"/>
    <w:rsid w:val="00D3546D"/>
    <w:rsid w:val="00D3567B"/>
    <w:rsid w:val="00D35797"/>
    <w:rsid w:val="00D35918"/>
    <w:rsid w:val="00D3597A"/>
    <w:rsid w:val="00D363B7"/>
    <w:rsid w:val="00D364F6"/>
    <w:rsid w:val="00D3775A"/>
    <w:rsid w:val="00D40391"/>
    <w:rsid w:val="00D4213F"/>
    <w:rsid w:val="00D42CC5"/>
    <w:rsid w:val="00D4438E"/>
    <w:rsid w:val="00D44844"/>
    <w:rsid w:val="00D44920"/>
    <w:rsid w:val="00D455CD"/>
    <w:rsid w:val="00D45ED3"/>
    <w:rsid w:val="00D46007"/>
    <w:rsid w:val="00D46369"/>
    <w:rsid w:val="00D469CE"/>
    <w:rsid w:val="00D4725F"/>
    <w:rsid w:val="00D47B5A"/>
    <w:rsid w:val="00D5046F"/>
    <w:rsid w:val="00D50AD2"/>
    <w:rsid w:val="00D50C5D"/>
    <w:rsid w:val="00D51C88"/>
    <w:rsid w:val="00D53260"/>
    <w:rsid w:val="00D535E9"/>
    <w:rsid w:val="00D538A0"/>
    <w:rsid w:val="00D54F2F"/>
    <w:rsid w:val="00D559CD"/>
    <w:rsid w:val="00D56C76"/>
    <w:rsid w:val="00D57A24"/>
    <w:rsid w:val="00D57F4A"/>
    <w:rsid w:val="00D57F5F"/>
    <w:rsid w:val="00D62CC7"/>
    <w:rsid w:val="00D633CC"/>
    <w:rsid w:val="00D63EB4"/>
    <w:rsid w:val="00D65A7A"/>
    <w:rsid w:val="00D66CFB"/>
    <w:rsid w:val="00D718B5"/>
    <w:rsid w:val="00D7252E"/>
    <w:rsid w:val="00D73756"/>
    <w:rsid w:val="00D73BB0"/>
    <w:rsid w:val="00D74341"/>
    <w:rsid w:val="00D756A5"/>
    <w:rsid w:val="00D7599F"/>
    <w:rsid w:val="00D76580"/>
    <w:rsid w:val="00D76CFF"/>
    <w:rsid w:val="00D8010A"/>
    <w:rsid w:val="00D828DD"/>
    <w:rsid w:val="00D82D46"/>
    <w:rsid w:val="00D84724"/>
    <w:rsid w:val="00D850BB"/>
    <w:rsid w:val="00D85B1F"/>
    <w:rsid w:val="00D85F0A"/>
    <w:rsid w:val="00D867AB"/>
    <w:rsid w:val="00D87929"/>
    <w:rsid w:val="00D87B9D"/>
    <w:rsid w:val="00D909BB"/>
    <w:rsid w:val="00D90DCF"/>
    <w:rsid w:val="00D91C25"/>
    <w:rsid w:val="00D91DB3"/>
    <w:rsid w:val="00D91E1B"/>
    <w:rsid w:val="00D92CDD"/>
    <w:rsid w:val="00D9490B"/>
    <w:rsid w:val="00D94AA4"/>
    <w:rsid w:val="00D950D0"/>
    <w:rsid w:val="00D9564B"/>
    <w:rsid w:val="00D95B23"/>
    <w:rsid w:val="00D9660A"/>
    <w:rsid w:val="00D96E6E"/>
    <w:rsid w:val="00D97226"/>
    <w:rsid w:val="00DA0594"/>
    <w:rsid w:val="00DA0D39"/>
    <w:rsid w:val="00DA104C"/>
    <w:rsid w:val="00DA14F2"/>
    <w:rsid w:val="00DA2514"/>
    <w:rsid w:val="00DA2892"/>
    <w:rsid w:val="00DA3061"/>
    <w:rsid w:val="00DB0A9A"/>
    <w:rsid w:val="00DB0B7C"/>
    <w:rsid w:val="00DB0EAE"/>
    <w:rsid w:val="00DB2B84"/>
    <w:rsid w:val="00DB33F8"/>
    <w:rsid w:val="00DB6748"/>
    <w:rsid w:val="00DB6750"/>
    <w:rsid w:val="00DB6844"/>
    <w:rsid w:val="00DB7491"/>
    <w:rsid w:val="00DC01EE"/>
    <w:rsid w:val="00DC0728"/>
    <w:rsid w:val="00DC0E51"/>
    <w:rsid w:val="00DC229A"/>
    <w:rsid w:val="00DC2498"/>
    <w:rsid w:val="00DC3FCB"/>
    <w:rsid w:val="00DC4B21"/>
    <w:rsid w:val="00DC4E47"/>
    <w:rsid w:val="00DC52A1"/>
    <w:rsid w:val="00DC597D"/>
    <w:rsid w:val="00DC5B05"/>
    <w:rsid w:val="00DC5D1D"/>
    <w:rsid w:val="00DC6C60"/>
    <w:rsid w:val="00DD0DD0"/>
    <w:rsid w:val="00DD0F08"/>
    <w:rsid w:val="00DD1423"/>
    <w:rsid w:val="00DD1BEA"/>
    <w:rsid w:val="00DD2C96"/>
    <w:rsid w:val="00DD3467"/>
    <w:rsid w:val="00DD36E9"/>
    <w:rsid w:val="00DD48D0"/>
    <w:rsid w:val="00DD50F5"/>
    <w:rsid w:val="00DD5708"/>
    <w:rsid w:val="00DD78BB"/>
    <w:rsid w:val="00DD7C57"/>
    <w:rsid w:val="00DE0091"/>
    <w:rsid w:val="00DE066C"/>
    <w:rsid w:val="00DE06B0"/>
    <w:rsid w:val="00DE1414"/>
    <w:rsid w:val="00DE1C3A"/>
    <w:rsid w:val="00DE2925"/>
    <w:rsid w:val="00DE2D38"/>
    <w:rsid w:val="00DE3DCF"/>
    <w:rsid w:val="00DE4CD1"/>
    <w:rsid w:val="00DE5B46"/>
    <w:rsid w:val="00DE5C6E"/>
    <w:rsid w:val="00DE5E58"/>
    <w:rsid w:val="00DE6109"/>
    <w:rsid w:val="00DE62E9"/>
    <w:rsid w:val="00DE73D2"/>
    <w:rsid w:val="00DE7F3F"/>
    <w:rsid w:val="00DF2A12"/>
    <w:rsid w:val="00DF3B06"/>
    <w:rsid w:val="00DF47F4"/>
    <w:rsid w:val="00DF5018"/>
    <w:rsid w:val="00DF523E"/>
    <w:rsid w:val="00DF65CA"/>
    <w:rsid w:val="00DF7316"/>
    <w:rsid w:val="00E00113"/>
    <w:rsid w:val="00E01D5B"/>
    <w:rsid w:val="00E01F16"/>
    <w:rsid w:val="00E026E1"/>
    <w:rsid w:val="00E035C9"/>
    <w:rsid w:val="00E03CEA"/>
    <w:rsid w:val="00E03D6A"/>
    <w:rsid w:val="00E07F3F"/>
    <w:rsid w:val="00E10D3D"/>
    <w:rsid w:val="00E1157A"/>
    <w:rsid w:val="00E12261"/>
    <w:rsid w:val="00E12B07"/>
    <w:rsid w:val="00E13760"/>
    <w:rsid w:val="00E16C62"/>
    <w:rsid w:val="00E200D9"/>
    <w:rsid w:val="00E20C44"/>
    <w:rsid w:val="00E2194B"/>
    <w:rsid w:val="00E22071"/>
    <w:rsid w:val="00E220DD"/>
    <w:rsid w:val="00E253FB"/>
    <w:rsid w:val="00E25753"/>
    <w:rsid w:val="00E25F81"/>
    <w:rsid w:val="00E26623"/>
    <w:rsid w:val="00E26EE6"/>
    <w:rsid w:val="00E30867"/>
    <w:rsid w:val="00E30B05"/>
    <w:rsid w:val="00E316E9"/>
    <w:rsid w:val="00E31EEC"/>
    <w:rsid w:val="00E33D75"/>
    <w:rsid w:val="00E33E10"/>
    <w:rsid w:val="00E36A4C"/>
    <w:rsid w:val="00E40E15"/>
    <w:rsid w:val="00E42CAF"/>
    <w:rsid w:val="00E43532"/>
    <w:rsid w:val="00E460D5"/>
    <w:rsid w:val="00E46161"/>
    <w:rsid w:val="00E4641D"/>
    <w:rsid w:val="00E46B8F"/>
    <w:rsid w:val="00E46BEC"/>
    <w:rsid w:val="00E47041"/>
    <w:rsid w:val="00E47A8F"/>
    <w:rsid w:val="00E47D27"/>
    <w:rsid w:val="00E47DBC"/>
    <w:rsid w:val="00E51153"/>
    <w:rsid w:val="00E5138E"/>
    <w:rsid w:val="00E51709"/>
    <w:rsid w:val="00E51ECC"/>
    <w:rsid w:val="00E5202F"/>
    <w:rsid w:val="00E53515"/>
    <w:rsid w:val="00E54C6C"/>
    <w:rsid w:val="00E55002"/>
    <w:rsid w:val="00E5543B"/>
    <w:rsid w:val="00E60AD9"/>
    <w:rsid w:val="00E613E8"/>
    <w:rsid w:val="00E614CD"/>
    <w:rsid w:val="00E61C32"/>
    <w:rsid w:val="00E627FB"/>
    <w:rsid w:val="00E62ECF"/>
    <w:rsid w:val="00E63CBE"/>
    <w:rsid w:val="00E63E4D"/>
    <w:rsid w:val="00E6410F"/>
    <w:rsid w:val="00E64AA2"/>
    <w:rsid w:val="00E64F4D"/>
    <w:rsid w:val="00E65075"/>
    <w:rsid w:val="00E65379"/>
    <w:rsid w:val="00E653D1"/>
    <w:rsid w:val="00E663FE"/>
    <w:rsid w:val="00E669D9"/>
    <w:rsid w:val="00E6779A"/>
    <w:rsid w:val="00E70523"/>
    <w:rsid w:val="00E70605"/>
    <w:rsid w:val="00E71814"/>
    <w:rsid w:val="00E71918"/>
    <w:rsid w:val="00E71FCE"/>
    <w:rsid w:val="00E73251"/>
    <w:rsid w:val="00E73B87"/>
    <w:rsid w:val="00E73DC2"/>
    <w:rsid w:val="00E740CC"/>
    <w:rsid w:val="00E746F9"/>
    <w:rsid w:val="00E74A54"/>
    <w:rsid w:val="00E76D5E"/>
    <w:rsid w:val="00E77945"/>
    <w:rsid w:val="00E80C3A"/>
    <w:rsid w:val="00E819E2"/>
    <w:rsid w:val="00E819F5"/>
    <w:rsid w:val="00E82B40"/>
    <w:rsid w:val="00E84679"/>
    <w:rsid w:val="00E85246"/>
    <w:rsid w:val="00E859E3"/>
    <w:rsid w:val="00E862D3"/>
    <w:rsid w:val="00E86DDC"/>
    <w:rsid w:val="00E87EAC"/>
    <w:rsid w:val="00E9068D"/>
    <w:rsid w:val="00E91162"/>
    <w:rsid w:val="00E91952"/>
    <w:rsid w:val="00E92065"/>
    <w:rsid w:val="00E923F7"/>
    <w:rsid w:val="00E92F32"/>
    <w:rsid w:val="00E932DB"/>
    <w:rsid w:val="00E93FD3"/>
    <w:rsid w:val="00E9454F"/>
    <w:rsid w:val="00E94F92"/>
    <w:rsid w:val="00E95643"/>
    <w:rsid w:val="00E961F4"/>
    <w:rsid w:val="00E965BF"/>
    <w:rsid w:val="00E9714B"/>
    <w:rsid w:val="00E977C1"/>
    <w:rsid w:val="00E97DDA"/>
    <w:rsid w:val="00EA05A5"/>
    <w:rsid w:val="00EA0B6E"/>
    <w:rsid w:val="00EA255E"/>
    <w:rsid w:val="00EA2568"/>
    <w:rsid w:val="00EA2E8A"/>
    <w:rsid w:val="00EA50E5"/>
    <w:rsid w:val="00EA51EF"/>
    <w:rsid w:val="00EA7B1B"/>
    <w:rsid w:val="00EB0A21"/>
    <w:rsid w:val="00EB0A46"/>
    <w:rsid w:val="00EB1EEC"/>
    <w:rsid w:val="00EB1F11"/>
    <w:rsid w:val="00EB3B5A"/>
    <w:rsid w:val="00EB47FF"/>
    <w:rsid w:val="00EB4F6B"/>
    <w:rsid w:val="00EB7724"/>
    <w:rsid w:val="00EC0587"/>
    <w:rsid w:val="00EC2A8A"/>
    <w:rsid w:val="00EC60C5"/>
    <w:rsid w:val="00ED03CE"/>
    <w:rsid w:val="00ED10F8"/>
    <w:rsid w:val="00ED1D75"/>
    <w:rsid w:val="00ED1FD6"/>
    <w:rsid w:val="00ED22F2"/>
    <w:rsid w:val="00ED2958"/>
    <w:rsid w:val="00ED3281"/>
    <w:rsid w:val="00ED3E25"/>
    <w:rsid w:val="00ED493C"/>
    <w:rsid w:val="00ED5A08"/>
    <w:rsid w:val="00ED6746"/>
    <w:rsid w:val="00ED76F0"/>
    <w:rsid w:val="00ED7DC5"/>
    <w:rsid w:val="00EE0FED"/>
    <w:rsid w:val="00EE11E0"/>
    <w:rsid w:val="00EE29BF"/>
    <w:rsid w:val="00EE3342"/>
    <w:rsid w:val="00EE37AD"/>
    <w:rsid w:val="00EE38A9"/>
    <w:rsid w:val="00EE3A3C"/>
    <w:rsid w:val="00EE5069"/>
    <w:rsid w:val="00EE5519"/>
    <w:rsid w:val="00EE6A4B"/>
    <w:rsid w:val="00EF131E"/>
    <w:rsid w:val="00EF25B2"/>
    <w:rsid w:val="00EF31FD"/>
    <w:rsid w:val="00EF38DA"/>
    <w:rsid w:val="00EF3CBF"/>
    <w:rsid w:val="00EF4B1F"/>
    <w:rsid w:val="00EF5857"/>
    <w:rsid w:val="00F01D05"/>
    <w:rsid w:val="00F03885"/>
    <w:rsid w:val="00F03B59"/>
    <w:rsid w:val="00F042AE"/>
    <w:rsid w:val="00F067AB"/>
    <w:rsid w:val="00F068D8"/>
    <w:rsid w:val="00F10DA4"/>
    <w:rsid w:val="00F1148D"/>
    <w:rsid w:val="00F1183C"/>
    <w:rsid w:val="00F118EB"/>
    <w:rsid w:val="00F13874"/>
    <w:rsid w:val="00F13C21"/>
    <w:rsid w:val="00F14174"/>
    <w:rsid w:val="00F1436E"/>
    <w:rsid w:val="00F14EDB"/>
    <w:rsid w:val="00F1561C"/>
    <w:rsid w:val="00F15D01"/>
    <w:rsid w:val="00F20359"/>
    <w:rsid w:val="00F20D7C"/>
    <w:rsid w:val="00F20E05"/>
    <w:rsid w:val="00F212AA"/>
    <w:rsid w:val="00F21A3D"/>
    <w:rsid w:val="00F21C7E"/>
    <w:rsid w:val="00F21FD5"/>
    <w:rsid w:val="00F22159"/>
    <w:rsid w:val="00F22E43"/>
    <w:rsid w:val="00F25233"/>
    <w:rsid w:val="00F25F2B"/>
    <w:rsid w:val="00F25FAB"/>
    <w:rsid w:val="00F2638F"/>
    <w:rsid w:val="00F26391"/>
    <w:rsid w:val="00F26740"/>
    <w:rsid w:val="00F27390"/>
    <w:rsid w:val="00F276E0"/>
    <w:rsid w:val="00F27AD9"/>
    <w:rsid w:val="00F31E08"/>
    <w:rsid w:val="00F31E0F"/>
    <w:rsid w:val="00F31F8C"/>
    <w:rsid w:val="00F31F9E"/>
    <w:rsid w:val="00F32465"/>
    <w:rsid w:val="00F326C2"/>
    <w:rsid w:val="00F3274E"/>
    <w:rsid w:val="00F32BFA"/>
    <w:rsid w:val="00F341AB"/>
    <w:rsid w:val="00F3482B"/>
    <w:rsid w:val="00F35C1E"/>
    <w:rsid w:val="00F36268"/>
    <w:rsid w:val="00F3661A"/>
    <w:rsid w:val="00F36811"/>
    <w:rsid w:val="00F36D53"/>
    <w:rsid w:val="00F37391"/>
    <w:rsid w:val="00F37802"/>
    <w:rsid w:val="00F415F6"/>
    <w:rsid w:val="00F41664"/>
    <w:rsid w:val="00F425EB"/>
    <w:rsid w:val="00F42690"/>
    <w:rsid w:val="00F432AD"/>
    <w:rsid w:val="00F4348D"/>
    <w:rsid w:val="00F43AC0"/>
    <w:rsid w:val="00F44769"/>
    <w:rsid w:val="00F45E37"/>
    <w:rsid w:val="00F461E5"/>
    <w:rsid w:val="00F464E4"/>
    <w:rsid w:val="00F4759B"/>
    <w:rsid w:val="00F5040F"/>
    <w:rsid w:val="00F5123A"/>
    <w:rsid w:val="00F5135F"/>
    <w:rsid w:val="00F51FFB"/>
    <w:rsid w:val="00F5202B"/>
    <w:rsid w:val="00F539D3"/>
    <w:rsid w:val="00F53D69"/>
    <w:rsid w:val="00F53E0F"/>
    <w:rsid w:val="00F54D0F"/>
    <w:rsid w:val="00F54D80"/>
    <w:rsid w:val="00F55B10"/>
    <w:rsid w:val="00F56309"/>
    <w:rsid w:val="00F56471"/>
    <w:rsid w:val="00F56908"/>
    <w:rsid w:val="00F60C7B"/>
    <w:rsid w:val="00F61C22"/>
    <w:rsid w:val="00F62A53"/>
    <w:rsid w:val="00F6344E"/>
    <w:rsid w:val="00F63B17"/>
    <w:rsid w:val="00F63EBB"/>
    <w:rsid w:val="00F64E80"/>
    <w:rsid w:val="00F654F5"/>
    <w:rsid w:val="00F656A0"/>
    <w:rsid w:val="00F65DC8"/>
    <w:rsid w:val="00F65FB8"/>
    <w:rsid w:val="00F6610C"/>
    <w:rsid w:val="00F66B37"/>
    <w:rsid w:val="00F6712E"/>
    <w:rsid w:val="00F70966"/>
    <w:rsid w:val="00F70C18"/>
    <w:rsid w:val="00F70DBD"/>
    <w:rsid w:val="00F72CED"/>
    <w:rsid w:val="00F73476"/>
    <w:rsid w:val="00F7372B"/>
    <w:rsid w:val="00F74CB9"/>
    <w:rsid w:val="00F750E6"/>
    <w:rsid w:val="00F766A9"/>
    <w:rsid w:val="00F76F01"/>
    <w:rsid w:val="00F777F9"/>
    <w:rsid w:val="00F77C8E"/>
    <w:rsid w:val="00F81D45"/>
    <w:rsid w:val="00F8209A"/>
    <w:rsid w:val="00F83A8B"/>
    <w:rsid w:val="00F84743"/>
    <w:rsid w:val="00F86E33"/>
    <w:rsid w:val="00F8765D"/>
    <w:rsid w:val="00F90B49"/>
    <w:rsid w:val="00F90B6D"/>
    <w:rsid w:val="00F91B02"/>
    <w:rsid w:val="00F920EA"/>
    <w:rsid w:val="00F93035"/>
    <w:rsid w:val="00F945A4"/>
    <w:rsid w:val="00F95187"/>
    <w:rsid w:val="00F95B25"/>
    <w:rsid w:val="00F9629E"/>
    <w:rsid w:val="00FA001D"/>
    <w:rsid w:val="00FA0194"/>
    <w:rsid w:val="00FA2BBB"/>
    <w:rsid w:val="00FA3190"/>
    <w:rsid w:val="00FA3777"/>
    <w:rsid w:val="00FA3ECC"/>
    <w:rsid w:val="00FA46AA"/>
    <w:rsid w:val="00FA578B"/>
    <w:rsid w:val="00FA66B3"/>
    <w:rsid w:val="00FA7031"/>
    <w:rsid w:val="00FA7357"/>
    <w:rsid w:val="00FB0E21"/>
    <w:rsid w:val="00FB4529"/>
    <w:rsid w:val="00FB56DC"/>
    <w:rsid w:val="00FB6D15"/>
    <w:rsid w:val="00FB76B4"/>
    <w:rsid w:val="00FC0C9A"/>
    <w:rsid w:val="00FC0F99"/>
    <w:rsid w:val="00FC12D5"/>
    <w:rsid w:val="00FC1375"/>
    <w:rsid w:val="00FC1965"/>
    <w:rsid w:val="00FC1B7F"/>
    <w:rsid w:val="00FC1C73"/>
    <w:rsid w:val="00FC1D69"/>
    <w:rsid w:val="00FC2316"/>
    <w:rsid w:val="00FC24B5"/>
    <w:rsid w:val="00FC25FD"/>
    <w:rsid w:val="00FC3062"/>
    <w:rsid w:val="00FC3107"/>
    <w:rsid w:val="00FC4ED3"/>
    <w:rsid w:val="00FC5327"/>
    <w:rsid w:val="00FC6E93"/>
    <w:rsid w:val="00FC7891"/>
    <w:rsid w:val="00FD0A2F"/>
    <w:rsid w:val="00FD0FF3"/>
    <w:rsid w:val="00FD1329"/>
    <w:rsid w:val="00FD1379"/>
    <w:rsid w:val="00FD13B4"/>
    <w:rsid w:val="00FD18B3"/>
    <w:rsid w:val="00FD2403"/>
    <w:rsid w:val="00FD25B5"/>
    <w:rsid w:val="00FD2BCD"/>
    <w:rsid w:val="00FD42D1"/>
    <w:rsid w:val="00FD5245"/>
    <w:rsid w:val="00FD6327"/>
    <w:rsid w:val="00FD6C58"/>
    <w:rsid w:val="00FD747D"/>
    <w:rsid w:val="00FE0125"/>
    <w:rsid w:val="00FE0A60"/>
    <w:rsid w:val="00FE2FFC"/>
    <w:rsid w:val="00FE454A"/>
    <w:rsid w:val="00FE49DD"/>
    <w:rsid w:val="00FE6BE8"/>
    <w:rsid w:val="00FE6E8E"/>
    <w:rsid w:val="00FF02C8"/>
    <w:rsid w:val="00FF095E"/>
    <w:rsid w:val="00FF0C3F"/>
    <w:rsid w:val="00FF0EB6"/>
    <w:rsid w:val="00FF143E"/>
    <w:rsid w:val="00FF1D7A"/>
    <w:rsid w:val="00FF268B"/>
    <w:rsid w:val="00FF2745"/>
    <w:rsid w:val="00FF308D"/>
    <w:rsid w:val="00FF5FA7"/>
    <w:rsid w:val="00FF69BC"/>
    <w:rsid w:val="00FF6EDA"/>
    <w:rsid w:val="00FF761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D1BB1"/>
  <w15:docId w15:val="{D4FB213C-0FF5-48B1-82FA-81CEB825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9F1"/>
    <w:pPr>
      <w:spacing w:line="320" w:lineRule="atLeast"/>
      <w:jc w:val="both"/>
    </w:pPr>
    <w:rPr>
      <w:rFonts w:ascii="Tahoma" w:hAnsi="Tahoma"/>
      <w:sz w:val="24"/>
      <w:lang w:eastAsia="pt-BR"/>
    </w:rPr>
  </w:style>
  <w:style w:type="paragraph" w:styleId="Heading1">
    <w:name w:val="heading 1"/>
    <w:basedOn w:val="Normal"/>
    <w:next w:val="Normal"/>
    <w:qFormat/>
    <w:rsid w:val="0004074A"/>
    <w:pPr>
      <w:keepNext/>
      <w:spacing w:line="240" w:lineRule="auto"/>
      <w:jc w:val="center"/>
      <w:outlineLvl w:val="0"/>
    </w:pPr>
    <w:rPr>
      <w:rFonts w:ascii="Times New Roman" w:hAnsi="Times New Roman"/>
      <w:b/>
      <w:bCs/>
      <w:sz w:val="18"/>
      <w:szCs w:val="18"/>
    </w:rPr>
  </w:style>
  <w:style w:type="paragraph" w:styleId="Heading2">
    <w:name w:val="heading 2"/>
    <w:basedOn w:val="Normal"/>
    <w:next w:val="Normal"/>
    <w:qFormat/>
    <w:rsid w:val="0004074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AE791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4BC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04BC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A408E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A04BC0"/>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04BC0"/>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04BC0"/>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car">
    <w:name w:val="citcar"/>
    <w:basedOn w:val="Normal"/>
    <w:pPr>
      <w:widowControl w:val="0"/>
      <w:spacing w:line="240" w:lineRule="exact"/>
      <w:ind w:left="1134" w:right="1134"/>
    </w:pPr>
  </w:style>
  <w:style w:type="paragraph" w:customStyle="1" w:styleId="citpet">
    <w:name w:val="citpet"/>
    <w:basedOn w:val="citcar"/>
    <w:pPr>
      <w:ind w:left="1418" w:right="1418"/>
    </w:pPr>
    <w:rPr>
      <w:sz w:val="20"/>
    </w:rPr>
  </w:style>
  <w:style w:type="paragraph" w:styleId="Header">
    <w:name w:val="header"/>
    <w:basedOn w:val="Normal"/>
    <w:link w:val="HeaderChar"/>
    <w:uiPriority w:val="99"/>
    <w:pPr>
      <w:tabs>
        <w:tab w:val="center" w:pos="4419"/>
        <w:tab w:val="right" w:pos="8838"/>
      </w:tabs>
    </w:pPr>
  </w:style>
  <w:style w:type="paragraph" w:styleId="Footer">
    <w:name w:val="footer"/>
    <w:basedOn w:val="Normal"/>
    <w:link w:val="FooterChar"/>
    <w:uiPriority w:val="99"/>
    <w:pPr>
      <w:tabs>
        <w:tab w:val="center" w:pos="4419"/>
        <w:tab w:val="right" w:pos="8838"/>
      </w:tabs>
    </w:pPr>
  </w:style>
  <w:style w:type="paragraph" w:customStyle="1" w:styleId="1">
    <w:name w:val="1"/>
    <w:basedOn w:val="Normal"/>
    <w:rsid w:val="00975FCF"/>
    <w:pPr>
      <w:spacing w:after="160" w:line="240" w:lineRule="exact"/>
      <w:jc w:val="left"/>
    </w:pPr>
    <w:rPr>
      <w:rFonts w:ascii="Verdana" w:hAnsi="Verdana"/>
      <w:sz w:val="20"/>
      <w:lang w:val="en-US" w:eastAsia="en-US"/>
    </w:rPr>
  </w:style>
  <w:style w:type="paragraph" w:styleId="FootnoteText">
    <w:name w:val="footnote text"/>
    <w:basedOn w:val="Normal"/>
    <w:semiHidden/>
    <w:rsid w:val="00975FCF"/>
    <w:rPr>
      <w:sz w:val="20"/>
    </w:rPr>
  </w:style>
  <w:style w:type="character" w:styleId="FootnoteReference">
    <w:name w:val="footnote reference"/>
    <w:semiHidden/>
    <w:rsid w:val="00975FCF"/>
    <w:rPr>
      <w:vertAlign w:val="superscript"/>
    </w:rPr>
  </w:style>
  <w:style w:type="paragraph" w:styleId="BodyText">
    <w:name w:val="Body Text"/>
    <w:aliases w:val="bt,BT,bt wide,body text,b,CG-Single Sp 0.5,s2,!Body Text .5(J),bd,5,.BT,CG-Single Sp 0.51,s21,Second Heading 2,!Body Text .5s2(J)"/>
    <w:basedOn w:val="Normal"/>
    <w:link w:val="BodyTextChar"/>
    <w:uiPriority w:val="1"/>
    <w:qFormat/>
    <w:rsid w:val="0004074A"/>
    <w:pPr>
      <w:spacing w:line="240" w:lineRule="auto"/>
    </w:pPr>
    <w:rPr>
      <w:rFonts w:ascii="Times New Roman" w:hAnsi="Times New Roman"/>
      <w:sz w:val="18"/>
      <w:szCs w:val="18"/>
    </w:rPr>
  </w:style>
  <w:style w:type="paragraph" w:styleId="Caption">
    <w:name w:val="caption"/>
    <w:basedOn w:val="Normal"/>
    <w:next w:val="Normal"/>
    <w:qFormat/>
    <w:rsid w:val="00BB6F11"/>
    <w:pPr>
      <w:spacing w:before="40" w:after="40" w:line="240" w:lineRule="auto"/>
      <w:jc w:val="center"/>
    </w:pPr>
    <w:rPr>
      <w:rFonts w:ascii="Times New Roman" w:hAnsi="Times New Roman"/>
      <w:b/>
      <w:bCs/>
      <w:sz w:val="18"/>
      <w:szCs w:val="18"/>
    </w:rPr>
  </w:style>
  <w:style w:type="paragraph" w:styleId="BodyTextIndent">
    <w:name w:val="Body Text Indent"/>
    <w:basedOn w:val="Normal"/>
    <w:link w:val="BodyTextIndentChar"/>
    <w:rsid w:val="005E63ED"/>
    <w:pPr>
      <w:spacing w:after="120"/>
      <w:ind w:left="283"/>
    </w:pPr>
  </w:style>
  <w:style w:type="paragraph" w:styleId="BodyTextIndent3">
    <w:name w:val="Body Text Indent 3"/>
    <w:basedOn w:val="Normal"/>
    <w:rsid w:val="005E63ED"/>
    <w:pPr>
      <w:spacing w:after="120"/>
      <w:ind w:left="283"/>
    </w:pPr>
    <w:rPr>
      <w:sz w:val="16"/>
      <w:szCs w:val="16"/>
    </w:rPr>
  </w:style>
  <w:style w:type="paragraph" w:styleId="BodyText2">
    <w:name w:val="Body Text 2"/>
    <w:basedOn w:val="Normal"/>
    <w:rsid w:val="005E63ED"/>
    <w:pPr>
      <w:spacing w:after="120" w:line="480" w:lineRule="auto"/>
    </w:pPr>
  </w:style>
  <w:style w:type="character" w:styleId="Hyperlink">
    <w:name w:val="Hyperlink"/>
    <w:rsid w:val="005E63ED"/>
    <w:rPr>
      <w:color w:val="0000FF"/>
      <w:u w:val="single"/>
    </w:rPr>
  </w:style>
  <w:style w:type="paragraph" w:customStyle="1" w:styleId="p0">
    <w:name w:val="p0"/>
    <w:basedOn w:val="Normal"/>
    <w:rsid w:val="005E63ED"/>
    <w:pPr>
      <w:widowControl w:val="0"/>
      <w:tabs>
        <w:tab w:val="left" w:pos="720"/>
      </w:tabs>
      <w:spacing w:line="240" w:lineRule="atLeast"/>
    </w:pPr>
    <w:rPr>
      <w:rFonts w:ascii="Times" w:hAnsi="Times" w:cs="Arial Unicode MS"/>
      <w:snapToGrid w:val="0"/>
      <w:szCs w:val="24"/>
    </w:rPr>
  </w:style>
  <w:style w:type="paragraph" w:customStyle="1" w:styleId="CharCharCharCharChar">
    <w:name w:val="Char Char Char Char Char"/>
    <w:basedOn w:val="Normal"/>
    <w:rsid w:val="00BA4EA5"/>
    <w:pPr>
      <w:spacing w:after="160" w:line="240" w:lineRule="exact"/>
      <w:jc w:val="left"/>
    </w:pPr>
    <w:rPr>
      <w:rFonts w:ascii="Verdana" w:hAnsi="Verdana"/>
      <w:sz w:val="20"/>
      <w:lang w:val="en-US" w:eastAsia="en-US"/>
    </w:rPr>
  </w:style>
  <w:style w:type="character" w:styleId="PageNumber">
    <w:name w:val="page number"/>
    <w:basedOn w:val="DefaultParagraphFont"/>
    <w:rsid w:val="00A776A9"/>
  </w:style>
  <w:style w:type="paragraph" w:customStyle="1" w:styleId="CharChar1CharChar5CharCharChar3CharCharCharCharCharCharCharCharChar2CharCharCharCharCharCharCharChar1CharCharChar">
    <w:name w:val="Char Char1 Char Char5 Char Char Char3 Char Char Char Char Char Char Char Char Char2 Char Char Char Char Char Char Char Char1 Char Char Char"/>
    <w:basedOn w:val="Normal"/>
    <w:rsid w:val="00511728"/>
    <w:pPr>
      <w:spacing w:after="160" w:line="240" w:lineRule="exact"/>
      <w:jc w:val="left"/>
    </w:pPr>
    <w:rPr>
      <w:rFonts w:ascii="Verdana" w:eastAsia="MS Mincho" w:hAnsi="Verdana" w:cs="Verdana"/>
      <w:sz w:val="20"/>
      <w:lang w:val="en-US" w:eastAsia="en-US"/>
    </w:rPr>
  </w:style>
  <w:style w:type="paragraph" w:customStyle="1" w:styleId="Char1">
    <w:name w:val="Char1"/>
    <w:basedOn w:val="Normal"/>
    <w:rsid w:val="00CA589F"/>
    <w:pPr>
      <w:spacing w:after="160" w:line="240" w:lineRule="exact"/>
      <w:jc w:val="left"/>
    </w:pPr>
    <w:rPr>
      <w:rFonts w:ascii="Verdana" w:hAnsi="Verdana"/>
      <w:sz w:val="20"/>
      <w:lang w:val="en-US" w:eastAsia="en-US"/>
    </w:rPr>
  </w:style>
  <w:style w:type="paragraph" w:customStyle="1" w:styleId="NATURA-TEXTONORMAL">
    <w:name w:val="NATURA - TEXTO NORMAL"/>
    <w:link w:val="NATURA-TEXTONORMALChar"/>
    <w:rsid w:val="000049A3"/>
    <w:pPr>
      <w:spacing w:after="200"/>
      <w:jc w:val="both"/>
    </w:pPr>
    <w:rPr>
      <w:rFonts w:ascii="Tahoma" w:eastAsia="MS Mincho" w:hAnsi="Tahoma" w:cs="Tahoma"/>
      <w:lang w:eastAsia="pt-BR"/>
    </w:rPr>
  </w:style>
  <w:style w:type="character" w:customStyle="1" w:styleId="NATURA-TEXTONORMALChar">
    <w:name w:val="NATURA - TEXTO NORMAL Char"/>
    <w:link w:val="NATURA-TEXTONORMAL"/>
    <w:rsid w:val="000049A3"/>
    <w:rPr>
      <w:rFonts w:ascii="Tahoma" w:eastAsia="MS Mincho" w:hAnsi="Tahoma" w:cs="Tahoma"/>
      <w:lang w:val="pt-BR" w:eastAsia="pt-BR" w:bidi="ar-SA"/>
    </w:rPr>
  </w:style>
  <w:style w:type="paragraph" w:styleId="BalloonText">
    <w:name w:val="Balloon Text"/>
    <w:basedOn w:val="Normal"/>
    <w:semiHidden/>
    <w:rsid w:val="00A408EF"/>
    <w:rPr>
      <w:rFonts w:cs="Tahoma"/>
      <w:sz w:val="16"/>
      <w:szCs w:val="16"/>
    </w:rPr>
  </w:style>
  <w:style w:type="paragraph" w:styleId="BodyText3">
    <w:name w:val="Body Text 3"/>
    <w:basedOn w:val="Normal"/>
    <w:link w:val="BodyText3Char"/>
    <w:rsid w:val="00A408EF"/>
    <w:pPr>
      <w:spacing w:after="120"/>
    </w:pPr>
    <w:rPr>
      <w:sz w:val="16"/>
      <w:szCs w:val="16"/>
    </w:rPr>
  </w:style>
  <w:style w:type="paragraph" w:customStyle="1" w:styleId="CharCharCharCharCharCharCharCharChar1CharChar">
    <w:name w:val="Char Char Char Char Char Char Char Char Char1 Char Char"/>
    <w:basedOn w:val="Normal"/>
    <w:rsid w:val="00B308BA"/>
    <w:pPr>
      <w:spacing w:after="160" w:line="240" w:lineRule="exact"/>
      <w:jc w:val="left"/>
    </w:pPr>
    <w:rPr>
      <w:rFonts w:ascii="Verdana" w:eastAsia="MS Mincho" w:hAnsi="Verdana"/>
      <w:sz w:val="20"/>
      <w:lang w:val="en-US" w:eastAsia="en-US"/>
    </w:rPr>
  </w:style>
  <w:style w:type="character" w:styleId="FollowedHyperlink">
    <w:name w:val="FollowedHyperlink"/>
    <w:rsid w:val="00503F4B"/>
    <w:rPr>
      <w:color w:val="800080"/>
      <w:u w:val="single"/>
    </w:rPr>
  </w:style>
  <w:style w:type="paragraph" w:customStyle="1" w:styleId="TextocomMarcador">
    <w:name w:val="Texto com Marcador"/>
    <w:basedOn w:val="Normal"/>
    <w:rsid w:val="009129E9"/>
    <w:pPr>
      <w:numPr>
        <w:numId w:val="12"/>
      </w:numPr>
      <w:spacing w:before="200" w:after="200" w:line="240" w:lineRule="auto"/>
    </w:pPr>
    <w:rPr>
      <w:rFonts w:ascii="Times New Roman" w:eastAsia="MS Mincho" w:hAnsi="Times New Roman"/>
      <w:color w:val="000000"/>
      <w:sz w:val="20"/>
    </w:rPr>
  </w:style>
  <w:style w:type="character" w:customStyle="1" w:styleId="BodyTextChar">
    <w:name w:val="Body Text Char"/>
    <w:aliases w:val="bt Char,BT Char,bt wide Char,body text Char,b Char,CG-Single Sp 0.5 Char,s2 Char,!Body Text .5(J) Char,bd Char,5 Char,.BT Char,CG-Single Sp 0.51 Char,s21 Char,Second Heading 2 Char,!Body Text .5s2(J) Char"/>
    <w:link w:val="BodyText"/>
    <w:uiPriority w:val="1"/>
    <w:rsid w:val="009129E9"/>
    <w:rPr>
      <w:sz w:val="18"/>
      <w:szCs w:val="18"/>
      <w:lang w:val="pt-BR" w:eastAsia="pt-BR" w:bidi="ar-SA"/>
    </w:rPr>
  </w:style>
  <w:style w:type="paragraph" w:customStyle="1" w:styleId="Body">
    <w:name w:val="Body"/>
    <w:aliases w:val="by"/>
    <w:basedOn w:val="Normal"/>
    <w:link w:val="BodyChar"/>
    <w:qFormat/>
    <w:rsid w:val="00540BEE"/>
    <w:pPr>
      <w:spacing w:after="140" w:line="290" w:lineRule="auto"/>
    </w:pPr>
    <w:rPr>
      <w:rFonts w:ascii="Arial" w:hAnsi="Arial"/>
      <w:sz w:val="20"/>
      <w:szCs w:val="24"/>
      <w:lang w:eastAsia="en-GB"/>
    </w:rPr>
  </w:style>
  <w:style w:type="paragraph" w:styleId="ListParagraph">
    <w:name w:val="List Paragraph"/>
    <w:basedOn w:val="Normal"/>
    <w:uiPriority w:val="34"/>
    <w:qFormat/>
    <w:rsid w:val="00CD5605"/>
    <w:pPr>
      <w:ind w:left="708"/>
    </w:pPr>
  </w:style>
  <w:style w:type="paragraph" w:customStyle="1" w:styleId="Level1">
    <w:name w:val="Level 1"/>
    <w:basedOn w:val="Normal"/>
    <w:next w:val="Normal"/>
    <w:rsid w:val="005E3D01"/>
    <w:pPr>
      <w:keepNext/>
      <w:numPr>
        <w:numId w:val="20"/>
      </w:numPr>
      <w:spacing w:before="280" w:after="140" w:line="290" w:lineRule="auto"/>
      <w:outlineLvl w:val="0"/>
    </w:pPr>
    <w:rPr>
      <w:rFonts w:ascii="Arial" w:hAnsi="Arial"/>
      <w:b/>
      <w:bCs/>
      <w:kern w:val="20"/>
      <w:sz w:val="22"/>
      <w:szCs w:val="32"/>
      <w:lang w:eastAsia="en-GB"/>
    </w:rPr>
  </w:style>
  <w:style w:type="paragraph" w:customStyle="1" w:styleId="Level2">
    <w:name w:val="Level 2"/>
    <w:basedOn w:val="Normal"/>
    <w:rsid w:val="005E3D01"/>
    <w:pPr>
      <w:numPr>
        <w:ilvl w:val="1"/>
        <w:numId w:val="20"/>
      </w:numPr>
      <w:spacing w:after="140" w:line="290" w:lineRule="auto"/>
    </w:pPr>
    <w:rPr>
      <w:rFonts w:ascii="Arial" w:hAnsi="Arial"/>
      <w:kern w:val="20"/>
      <w:sz w:val="20"/>
      <w:szCs w:val="28"/>
      <w:lang w:eastAsia="en-GB"/>
    </w:rPr>
  </w:style>
  <w:style w:type="paragraph" w:customStyle="1" w:styleId="Level3">
    <w:name w:val="Level 3"/>
    <w:basedOn w:val="Normal"/>
    <w:rsid w:val="005E3D01"/>
    <w:pPr>
      <w:numPr>
        <w:ilvl w:val="2"/>
        <w:numId w:val="20"/>
      </w:numPr>
      <w:spacing w:after="140" w:line="290" w:lineRule="auto"/>
    </w:pPr>
    <w:rPr>
      <w:rFonts w:ascii="Arial" w:hAnsi="Arial"/>
      <w:kern w:val="20"/>
      <w:sz w:val="20"/>
      <w:szCs w:val="28"/>
      <w:lang w:eastAsia="en-GB"/>
    </w:rPr>
  </w:style>
  <w:style w:type="paragraph" w:customStyle="1" w:styleId="Level4">
    <w:name w:val="Level 4"/>
    <w:basedOn w:val="Normal"/>
    <w:rsid w:val="005E3D01"/>
    <w:pPr>
      <w:numPr>
        <w:ilvl w:val="3"/>
        <w:numId w:val="20"/>
      </w:numPr>
      <w:spacing w:after="140" w:line="290" w:lineRule="auto"/>
    </w:pPr>
    <w:rPr>
      <w:rFonts w:ascii="Arial" w:hAnsi="Arial"/>
      <w:kern w:val="20"/>
      <w:sz w:val="20"/>
      <w:szCs w:val="24"/>
      <w:lang w:eastAsia="en-GB"/>
    </w:rPr>
  </w:style>
  <w:style w:type="paragraph" w:customStyle="1" w:styleId="Level5">
    <w:name w:val="Level 5"/>
    <w:basedOn w:val="Normal"/>
    <w:rsid w:val="005E3D01"/>
    <w:pPr>
      <w:numPr>
        <w:ilvl w:val="4"/>
        <w:numId w:val="20"/>
      </w:numPr>
      <w:spacing w:after="140" w:line="290" w:lineRule="auto"/>
    </w:pPr>
    <w:rPr>
      <w:rFonts w:ascii="Arial" w:hAnsi="Arial"/>
      <w:kern w:val="20"/>
      <w:sz w:val="20"/>
      <w:szCs w:val="24"/>
      <w:lang w:eastAsia="en-GB"/>
    </w:rPr>
  </w:style>
  <w:style w:type="paragraph" w:customStyle="1" w:styleId="Level6">
    <w:name w:val="Level 6"/>
    <w:basedOn w:val="Normal"/>
    <w:rsid w:val="005E3D01"/>
    <w:pPr>
      <w:numPr>
        <w:ilvl w:val="5"/>
        <w:numId w:val="20"/>
      </w:numPr>
      <w:tabs>
        <w:tab w:val="clear" w:pos="3288"/>
        <w:tab w:val="num" w:pos="680"/>
      </w:tabs>
      <w:spacing w:after="140" w:line="290" w:lineRule="auto"/>
      <w:ind w:left="680"/>
    </w:pPr>
    <w:rPr>
      <w:rFonts w:ascii="Arial" w:hAnsi="Arial"/>
      <w:kern w:val="20"/>
      <w:sz w:val="20"/>
      <w:szCs w:val="24"/>
      <w:lang w:eastAsia="en-GB"/>
    </w:rPr>
  </w:style>
  <w:style w:type="paragraph" w:customStyle="1" w:styleId="Level7">
    <w:name w:val="Level 7"/>
    <w:basedOn w:val="Normal"/>
    <w:rsid w:val="005E3D01"/>
    <w:pPr>
      <w:numPr>
        <w:ilvl w:val="6"/>
        <w:numId w:val="20"/>
      </w:numPr>
      <w:spacing w:after="140" w:line="290" w:lineRule="auto"/>
      <w:outlineLvl w:val="6"/>
    </w:pPr>
    <w:rPr>
      <w:rFonts w:ascii="Arial" w:hAnsi="Arial"/>
      <w:kern w:val="20"/>
      <w:sz w:val="20"/>
      <w:szCs w:val="24"/>
      <w:lang w:eastAsia="en-GB"/>
    </w:rPr>
  </w:style>
  <w:style w:type="paragraph" w:customStyle="1" w:styleId="Level8">
    <w:name w:val="Level 8"/>
    <w:basedOn w:val="Normal"/>
    <w:rsid w:val="005E3D01"/>
    <w:pPr>
      <w:numPr>
        <w:ilvl w:val="7"/>
        <w:numId w:val="20"/>
      </w:numPr>
      <w:spacing w:after="140" w:line="290" w:lineRule="auto"/>
      <w:outlineLvl w:val="7"/>
    </w:pPr>
    <w:rPr>
      <w:rFonts w:ascii="Arial" w:hAnsi="Arial"/>
      <w:kern w:val="20"/>
      <w:sz w:val="20"/>
      <w:szCs w:val="24"/>
      <w:lang w:eastAsia="en-GB"/>
    </w:rPr>
  </w:style>
  <w:style w:type="paragraph" w:customStyle="1" w:styleId="Level9">
    <w:name w:val="Level 9"/>
    <w:basedOn w:val="Normal"/>
    <w:rsid w:val="005E3D01"/>
    <w:pPr>
      <w:numPr>
        <w:ilvl w:val="8"/>
        <w:numId w:val="20"/>
      </w:numPr>
      <w:spacing w:after="140" w:line="290" w:lineRule="auto"/>
      <w:outlineLvl w:val="8"/>
    </w:pPr>
    <w:rPr>
      <w:rFonts w:ascii="Arial" w:hAnsi="Arial"/>
      <w:kern w:val="20"/>
      <w:sz w:val="20"/>
      <w:szCs w:val="24"/>
      <w:lang w:eastAsia="en-GB"/>
    </w:rPr>
  </w:style>
  <w:style w:type="character" w:customStyle="1" w:styleId="BodyChar">
    <w:name w:val="Body Char"/>
    <w:link w:val="Body"/>
    <w:locked/>
    <w:rsid w:val="005E3D01"/>
    <w:rPr>
      <w:rFonts w:ascii="Arial" w:hAnsi="Arial"/>
      <w:szCs w:val="24"/>
      <w:lang w:eastAsia="en-GB"/>
    </w:rPr>
  </w:style>
  <w:style w:type="paragraph" w:customStyle="1" w:styleId="CharChar1CharCharCharCharCharCharCharCharCharCharCharCharChar3CharCharChar1Char1CharCharCharCharCharCharCharCharCharCharCharCharCharCharChar">
    <w:name w:val="Char Char1 Char Char Char Char Char Char Char Char Char Char Char Char Char3 Char Char Char1 Char1 Char Char Char Char Char Char Char Char Char Char Char Char Char Char Char"/>
    <w:basedOn w:val="Normal"/>
    <w:rsid w:val="00C527E9"/>
    <w:pPr>
      <w:spacing w:after="160" w:line="240" w:lineRule="exact"/>
      <w:jc w:val="left"/>
    </w:pPr>
    <w:rPr>
      <w:rFonts w:ascii="Verdana" w:hAnsi="Verdana"/>
      <w:sz w:val="20"/>
      <w:lang w:val="en-US" w:eastAsia="en-US"/>
    </w:rPr>
  </w:style>
  <w:style w:type="character" w:styleId="PlaceholderText">
    <w:name w:val="Placeholder Text"/>
    <w:basedOn w:val="DefaultParagraphFont"/>
    <w:uiPriority w:val="99"/>
    <w:semiHidden/>
    <w:rsid w:val="00F31E0F"/>
    <w:rPr>
      <w:color w:val="808080"/>
    </w:rPr>
  </w:style>
  <w:style w:type="character" w:customStyle="1" w:styleId="HeaderChar">
    <w:name w:val="Header Char"/>
    <w:basedOn w:val="DefaultParagraphFont"/>
    <w:link w:val="Header"/>
    <w:uiPriority w:val="99"/>
    <w:rsid w:val="000E2B9F"/>
    <w:rPr>
      <w:rFonts w:ascii="Tahoma" w:hAnsi="Tahoma"/>
      <w:sz w:val="24"/>
      <w:lang w:eastAsia="pt-BR"/>
    </w:rPr>
  </w:style>
  <w:style w:type="paragraph" w:styleId="Revision">
    <w:name w:val="Revision"/>
    <w:hidden/>
    <w:uiPriority w:val="99"/>
    <w:semiHidden/>
    <w:rsid w:val="00023BFC"/>
    <w:rPr>
      <w:rFonts w:ascii="Tahoma" w:hAnsi="Tahoma"/>
      <w:sz w:val="24"/>
      <w:lang w:eastAsia="pt-BR"/>
    </w:rPr>
  </w:style>
  <w:style w:type="paragraph" w:styleId="Title">
    <w:name w:val="Title"/>
    <w:basedOn w:val="Normal"/>
    <w:next w:val="Body"/>
    <w:link w:val="TitleChar"/>
    <w:qFormat/>
    <w:rsid w:val="00072A82"/>
    <w:pPr>
      <w:keepNext/>
      <w:spacing w:after="240" w:line="290" w:lineRule="auto"/>
      <w:outlineLvl w:val="0"/>
    </w:pPr>
    <w:rPr>
      <w:rFonts w:ascii="Arial" w:hAnsi="Arial" w:cs="Arial"/>
      <w:b/>
      <w:bCs/>
      <w:kern w:val="28"/>
      <w:sz w:val="25"/>
      <w:szCs w:val="32"/>
      <w:lang w:eastAsia="en-GB"/>
    </w:rPr>
  </w:style>
  <w:style w:type="character" w:customStyle="1" w:styleId="TitleChar">
    <w:name w:val="Title Char"/>
    <w:basedOn w:val="DefaultParagraphFont"/>
    <w:link w:val="Title"/>
    <w:rsid w:val="00072A82"/>
    <w:rPr>
      <w:rFonts w:ascii="Arial" w:hAnsi="Arial" w:cs="Arial"/>
      <w:b/>
      <w:bCs/>
      <w:kern w:val="28"/>
      <w:sz w:val="25"/>
      <w:szCs w:val="32"/>
      <w:lang w:eastAsia="en-GB"/>
    </w:rPr>
  </w:style>
  <w:style w:type="character" w:customStyle="1" w:styleId="Heading3Char">
    <w:name w:val="Heading 3 Char"/>
    <w:basedOn w:val="DefaultParagraphFont"/>
    <w:link w:val="Heading3"/>
    <w:rsid w:val="00AE7918"/>
    <w:rPr>
      <w:rFonts w:asciiTheme="majorHAnsi" w:eastAsiaTheme="majorEastAsia" w:hAnsiTheme="majorHAnsi" w:cstheme="majorBidi"/>
      <w:b/>
      <w:bCs/>
      <w:color w:val="4F81BD" w:themeColor="accent1"/>
      <w:sz w:val="24"/>
      <w:lang w:eastAsia="pt-BR"/>
    </w:rPr>
  </w:style>
  <w:style w:type="character" w:customStyle="1" w:styleId="DeltaViewInsertion">
    <w:name w:val="DeltaView Insertion"/>
    <w:uiPriority w:val="99"/>
    <w:rsid w:val="00285A0B"/>
    <w:rPr>
      <w:color w:val="0000FF"/>
      <w:spacing w:val="0"/>
      <w:u w:val="double"/>
    </w:rPr>
  </w:style>
  <w:style w:type="paragraph" w:customStyle="1" w:styleId="DPWfdPF">
    <w:name w:val="DPW fd PF"/>
    <w:aliases w:val="p"/>
    <w:basedOn w:val="Normal"/>
    <w:rsid w:val="00285A0B"/>
    <w:pPr>
      <w:autoSpaceDE w:val="0"/>
      <w:autoSpaceDN w:val="0"/>
      <w:adjustRightInd w:val="0"/>
      <w:spacing w:after="240" w:line="240" w:lineRule="auto"/>
      <w:ind w:firstLine="360"/>
    </w:pPr>
    <w:rPr>
      <w:rFonts w:ascii="Times New Roman" w:hAnsi="Times New Roman"/>
      <w:sz w:val="20"/>
      <w:lang w:val="en-US"/>
    </w:rPr>
  </w:style>
  <w:style w:type="character" w:customStyle="1" w:styleId="DeltaViewDeletion">
    <w:name w:val="DeltaView Deletion"/>
    <w:uiPriority w:val="99"/>
    <w:rsid w:val="00285A0B"/>
    <w:rPr>
      <w:strike/>
      <w:color w:val="FF0000"/>
      <w:spacing w:val="0"/>
    </w:rPr>
  </w:style>
  <w:style w:type="paragraph" w:customStyle="1" w:styleId="TextoProspecto">
    <w:name w:val="Texto Prospecto"/>
    <w:basedOn w:val="Normal"/>
    <w:autoRedefine/>
    <w:rsid w:val="00285A0B"/>
    <w:pPr>
      <w:tabs>
        <w:tab w:val="left" w:pos="650"/>
      </w:tabs>
      <w:spacing w:after="160" w:line="240" w:lineRule="auto"/>
    </w:pPr>
    <w:rPr>
      <w:rFonts w:ascii="Arial" w:eastAsia="SimSun" w:hAnsi="Arial" w:cs="Arial"/>
      <w:snapToGrid w:val="0"/>
      <w:color w:val="000000"/>
      <w:sz w:val="20"/>
      <w:lang w:val="pt-PT"/>
    </w:rPr>
  </w:style>
  <w:style w:type="paragraph" w:customStyle="1" w:styleId="Estilo3">
    <w:name w:val="Estilo3"/>
    <w:basedOn w:val="Normal"/>
    <w:rsid w:val="00752032"/>
    <w:pPr>
      <w:spacing w:after="200" w:line="300" w:lineRule="atLeast"/>
    </w:pPr>
    <w:rPr>
      <w:rFonts w:eastAsia="MS Mincho" w:cs="Tahoma"/>
      <w:sz w:val="20"/>
      <w:lang w:val="pt-PT"/>
    </w:rPr>
  </w:style>
  <w:style w:type="paragraph" w:customStyle="1" w:styleId="Default">
    <w:name w:val="Default"/>
    <w:rsid w:val="002A78BE"/>
    <w:pPr>
      <w:autoSpaceDE w:val="0"/>
      <w:autoSpaceDN w:val="0"/>
      <w:adjustRightInd w:val="0"/>
    </w:pPr>
    <w:rPr>
      <w:rFonts w:ascii="Calibri" w:hAnsi="Calibri" w:cs="Calibri"/>
      <w:color w:val="000000"/>
      <w:sz w:val="24"/>
      <w:szCs w:val="24"/>
    </w:rPr>
  </w:style>
  <w:style w:type="character" w:customStyle="1" w:styleId="BodyText3Char">
    <w:name w:val="Body Text 3 Char"/>
    <w:basedOn w:val="DefaultParagraphFont"/>
    <w:link w:val="BodyText3"/>
    <w:rsid w:val="006D4ED3"/>
    <w:rPr>
      <w:rFonts w:ascii="Tahoma" w:hAnsi="Tahoma"/>
      <w:sz w:val="16"/>
      <w:szCs w:val="16"/>
      <w:lang w:eastAsia="pt-BR"/>
    </w:rPr>
  </w:style>
  <w:style w:type="table" w:styleId="TableGrid">
    <w:name w:val="Table Grid"/>
    <w:basedOn w:val="TableNormal"/>
    <w:rsid w:val="00AC0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A">
    <w:name w:val="PG-A"/>
    <w:basedOn w:val="Normal"/>
    <w:rsid w:val="00795770"/>
    <w:pPr>
      <w:tabs>
        <w:tab w:val="left" w:leader="dot" w:pos="1418"/>
      </w:tabs>
      <w:spacing w:after="240" w:line="240" w:lineRule="auto"/>
      <w:jc w:val="left"/>
    </w:pPr>
    <w:rPr>
      <w:rFonts w:ascii="Times New Roman" w:hAnsi="Times New Roman"/>
      <w:sz w:val="26"/>
    </w:rPr>
  </w:style>
  <w:style w:type="character" w:customStyle="1" w:styleId="FooterChar">
    <w:name w:val="Footer Char"/>
    <w:basedOn w:val="DefaultParagraphFont"/>
    <w:link w:val="Footer"/>
    <w:uiPriority w:val="99"/>
    <w:rsid w:val="00F5040F"/>
    <w:rPr>
      <w:rFonts w:ascii="Tahoma" w:hAnsi="Tahoma"/>
      <w:sz w:val="24"/>
      <w:lang w:eastAsia="pt-BR"/>
    </w:rPr>
  </w:style>
  <w:style w:type="character" w:customStyle="1" w:styleId="BodyTextIndentChar">
    <w:name w:val="Body Text Indent Char"/>
    <w:basedOn w:val="DefaultParagraphFont"/>
    <w:link w:val="BodyTextIndent"/>
    <w:rsid w:val="002B4C5F"/>
    <w:rPr>
      <w:rFonts w:ascii="Tahoma" w:hAnsi="Tahoma"/>
      <w:sz w:val="24"/>
      <w:lang w:eastAsia="pt-BR"/>
    </w:rPr>
  </w:style>
  <w:style w:type="paragraph" w:customStyle="1" w:styleId="Exhibit1">
    <w:name w:val="Exhibit 1"/>
    <w:basedOn w:val="Normal"/>
    <w:rsid w:val="00A04BC0"/>
    <w:pPr>
      <w:numPr>
        <w:numId w:val="4"/>
      </w:numPr>
      <w:spacing w:before="140" w:after="140" w:line="290" w:lineRule="auto"/>
    </w:pPr>
    <w:rPr>
      <w:rFonts w:ascii="Arial" w:hAnsi="Arial" w:cs="Arial"/>
      <w:sz w:val="20"/>
    </w:rPr>
  </w:style>
  <w:style w:type="paragraph" w:customStyle="1" w:styleId="Exhibit2">
    <w:name w:val="Exhibit 2"/>
    <w:basedOn w:val="Normal"/>
    <w:rsid w:val="00A04BC0"/>
    <w:pPr>
      <w:numPr>
        <w:ilvl w:val="1"/>
        <w:numId w:val="4"/>
      </w:numPr>
      <w:spacing w:after="140" w:line="290" w:lineRule="auto"/>
    </w:pPr>
    <w:rPr>
      <w:rFonts w:ascii="Arial" w:hAnsi="Arial" w:cs="Arial"/>
      <w:sz w:val="20"/>
    </w:rPr>
  </w:style>
  <w:style w:type="paragraph" w:customStyle="1" w:styleId="Exhibit3">
    <w:name w:val="Exhibit 3"/>
    <w:basedOn w:val="Normal"/>
    <w:rsid w:val="00A04BC0"/>
    <w:pPr>
      <w:numPr>
        <w:ilvl w:val="2"/>
        <w:numId w:val="4"/>
      </w:numPr>
    </w:pPr>
  </w:style>
  <w:style w:type="paragraph" w:customStyle="1" w:styleId="Exhibit4">
    <w:name w:val="Exhibit 4"/>
    <w:basedOn w:val="Normal"/>
    <w:rsid w:val="00A04BC0"/>
    <w:pPr>
      <w:numPr>
        <w:ilvl w:val="3"/>
        <w:numId w:val="4"/>
      </w:numPr>
    </w:pPr>
  </w:style>
  <w:style w:type="paragraph" w:customStyle="1" w:styleId="Exhibit5">
    <w:name w:val="Exhibit 5"/>
    <w:basedOn w:val="Normal"/>
    <w:rsid w:val="00A04BC0"/>
    <w:pPr>
      <w:numPr>
        <w:ilvl w:val="4"/>
        <w:numId w:val="4"/>
      </w:numPr>
    </w:pPr>
  </w:style>
  <w:style w:type="paragraph" w:customStyle="1" w:styleId="Exhibit6">
    <w:name w:val="Exhibit 6"/>
    <w:basedOn w:val="Normal"/>
    <w:rsid w:val="00A04BC0"/>
    <w:pPr>
      <w:numPr>
        <w:ilvl w:val="5"/>
        <w:numId w:val="4"/>
      </w:numPr>
    </w:pPr>
  </w:style>
  <w:style w:type="character" w:customStyle="1" w:styleId="Heading4Char">
    <w:name w:val="Heading 4 Char"/>
    <w:basedOn w:val="DefaultParagraphFont"/>
    <w:link w:val="Heading4"/>
    <w:semiHidden/>
    <w:rsid w:val="00A04BC0"/>
    <w:rPr>
      <w:rFonts w:asciiTheme="majorHAnsi" w:eastAsiaTheme="majorEastAsia" w:hAnsiTheme="majorHAnsi" w:cstheme="majorBidi"/>
      <w:i/>
      <w:iCs/>
      <w:color w:val="365F91" w:themeColor="accent1" w:themeShade="BF"/>
      <w:sz w:val="24"/>
      <w:lang w:eastAsia="pt-BR"/>
    </w:rPr>
  </w:style>
  <w:style w:type="character" w:customStyle="1" w:styleId="Heading5Char">
    <w:name w:val="Heading 5 Char"/>
    <w:basedOn w:val="DefaultParagraphFont"/>
    <w:link w:val="Heading5"/>
    <w:semiHidden/>
    <w:rsid w:val="00A04BC0"/>
    <w:rPr>
      <w:rFonts w:asciiTheme="majorHAnsi" w:eastAsiaTheme="majorEastAsia" w:hAnsiTheme="majorHAnsi" w:cstheme="majorBidi"/>
      <w:color w:val="365F91" w:themeColor="accent1" w:themeShade="BF"/>
      <w:sz w:val="24"/>
      <w:lang w:eastAsia="pt-BR"/>
    </w:rPr>
  </w:style>
  <w:style w:type="character" w:customStyle="1" w:styleId="Heading7Char">
    <w:name w:val="Heading 7 Char"/>
    <w:basedOn w:val="DefaultParagraphFont"/>
    <w:link w:val="Heading7"/>
    <w:semiHidden/>
    <w:rsid w:val="00A04BC0"/>
    <w:rPr>
      <w:rFonts w:asciiTheme="majorHAnsi" w:eastAsiaTheme="majorEastAsia" w:hAnsiTheme="majorHAnsi" w:cstheme="majorBidi"/>
      <w:i/>
      <w:iCs/>
      <w:color w:val="243F60" w:themeColor="accent1" w:themeShade="7F"/>
      <w:sz w:val="24"/>
      <w:lang w:eastAsia="pt-BR"/>
    </w:rPr>
  </w:style>
  <w:style w:type="character" w:customStyle="1" w:styleId="Heading8Char">
    <w:name w:val="Heading 8 Char"/>
    <w:basedOn w:val="DefaultParagraphFont"/>
    <w:link w:val="Heading8"/>
    <w:semiHidden/>
    <w:rsid w:val="00A04BC0"/>
    <w:rPr>
      <w:rFonts w:asciiTheme="majorHAnsi" w:eastAsiaTheme="majorEastAsia" w:hAnsiTheme="majorHAnsi" w:cstheme="majorBidi"/>
      <w:color w:val="272727" w:themeColor="text1" w:themeTint="D8"/>
      <w:sz w:val="21"/>
      <w:szCs w:val="21"/>
      <w:lang w:eastAsia="pt-BR"/>
    </w:rPr>
  </w:style>
  <w:style w:type="character" w:customStyle="1" w:styleId="Heading9Char">
    <w:name w:val="Heading 9 Char"/>
    <w:basedOn w:val="DefaultParagraphFont"/>
    <w:link w:val="Heading9"/>
    <w:semiHidden/>
    <w:rsid w:val="00A04BC0"/>
    <w:rPr>
      <w:rFonts w:asciiTheme="majorHAnsi" w:eastAsiaTheme="majorEastAsia" w:hAnsiTheme="majorHAnsi" w:cstheme="majorBidi"/>
      <w:i/>
      <w:iCs/>
      <w:color w:val="272727" w:themeColor="text1" w:themeTint="D8"/>
      <w:sz w:val="21"/>
      <w:szCs w:val="21"/>
      <w:lang w:eastAsia="pt-BR"/>
    </w:rPr>
  </w:style>
  <w:style w:type="character" w:customStyle="1" w:styleId="ui-provider">
    <w:name w:val="ui-provider"/>
    <w:basedOn w:val="DefaultParagraphFont"/>
    <w:rsid w:val="005D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701">
      <w:bodyDiv w:val="1"/>
      <w:marLeft w:val="0"/>
      <w:marRight w:val="0"/>
      <w:marTop w:val="0"/>
      <w:marBottom w:val="0"/>
      <w:divBdr>
        <w:top w:val="none" w:sz="0" w:space="0" w:color="auto"/>
        <w:left w:val="none" w:sz="0" w:space="0" w:color="auto"/>
        <w:bottom w:val="none" w:sz="0" w:space="0" w:color="auto"/>
        <w:right w:val="none" w:sz="0" w:space="0" w:color="auto"/>
      </w:divBdr>
    </w:div>
    <w:div w:id="167908126">
      <w:bodyDiv w:val="1"/>
      <w:marLeft w:val="0"/>
      <w:marRight w:val="0"/>
      <w:marTop w:val="0"/>
      <w:marBottom w:val="0"/>
      <w:divBdr>
        <w:top w:val="none" w:sz="0" w:space="0" w:color="auto"/>
        <w:left w:val="none" w:sz="0" w:space="0" w:color="auto"/>
        <w:bottom w:val="none" w:sz="0" w:space="0" w:color="auto"/>
        <w:right w:val="none" w:sz="0" w:space="0" w:color="auto"/>
      </w:divBdr>
    </w:div>
    <w:div w:id="347566184">
      <w:bodyDiv w:val="1"/>
      <w:marLeft w:val="0"/>
      <w:marRight w:val="0"/>
      <w:marTop w:val="0"/>
      <w:marBottom w:val="0"/>
      <w:divBdr>
        <w:top w:val="none" w:sz="0" w:space="0" w:color="auto"/>
        <w:left w:val="none" w:sz="0" w:space="0" w:color="auto"/>
        <w:bottom w:val="none" w:sz="0" w:space="0" w:color="auto"/>
        <w:right w:val="none" w:sz="0" w:space="0" w:color="auto"/>
      </w:divBdr>
    </w:div>
    <w:div w:id="413479505">
      <w:bodyDiv w:val="1"/>
      <w:marLeft w:val="0"/>
      <w:marRight w:val="0"/>
      <w:marTop w:val="0"/>
      <w:marBottom w:val="0"/>
      <w:divBdr>
        <w:top w:val="none" w:sz="0" w:space="0" w:color="auto"/>
        <w:left w:val="none" w:sz="0" w:space="0" w:color="auto"/>
        <w:bottom w:val="none" w:sz="0" w:space="0" w:color="auto"/>
        <w:right w:val="none" w:sz="0" w:space="0" w:color="auto"/>
      </w:divBdr>
    </w:div>
    <w:div w:id="536040832">
      <w:bodyDiv w:val="1"/>
      <w:marLeft w:val="0"/>
      <w:marRight w:val="0"/>
      <w:marTop w:val="0"/>
      <w:marBottom w:val="0"/>
      <w:divBdr>
        <w:top w:val="none" w:sz="0" w:space="0" w:color="auto"/>
        <w:left w:val="none" w:sz="0" w:space="0" w:color="auto"/>
        <w:bottom w:val="none" w:sz="0" w:space="0" w:color="auto"/>
        <w:right w:val="none" w:sz="0" w:space="0" w:color="auto"/>
      </w:divBdr>
      <w:divsChild>
        <w:div w:id="1444423223">
          <w:marLeft w:val="0"/>
          <w:marRight w:val="0"/>
          <w:marTop w:val="0"/>
          <w:marBottom w:val="0"/>
          <w:divBdr>
            <w:top w:val="none" w:sz="0" w:space="0" w:color="auto"/>
            <w:left w:val="none" w:sz="0" w:space="0" w:color="auto"/>
            <w:bottom w:val="none" w:sz="0" w:space="0" w:color="auto"/>
            <w:right w:val="none" w:sz="0" w:space="0" w:color="auto"/>
          </w:divBdr>
        </w:div>
      </w:divsChild>
    </w:div>
    <w:div w:id="553853844">
      <w:bodyDiv w:val="1"/>
      <w:marLeft w:val="0"/>
      <w:marRight w:val="0"/>
      <w:marTop w:val="0"/>
      <w:marBottom w:val="0"/>
      <w:divBdr>
        <w:top w:val="none" w:sz="0" w:space="0" w:color="auto"/>
        <w:left w:val="none" w:sz="0" w:space="0" w:color="auto"/>
        <w:bottom w:val="none" w:sz="0" w:space="0" w:color="auto"/>
        <w:right w:val="none" w:sz="0" w:space="0" w:color="auto"/>
      </w:divBdr>
    </w:div>
    <w:div w:id="573509271">
      <w:bodyDiv w:val="1"/>
      <w:marLeft w:val="0"/>
      <w:marRight w:val="0"/>
      <w:marTop w:val="0"/>
      <w:marBottom w:val="0"/>
      <w:divBdr>
        <w:top w:val="none" w:sz="0" w:space="0" w:color="auto"/>
        <w:left w:val="none" w:sz="0" w:space="0" w:color="auto"/>
        <w:bottom w:val="none" w:sz="0" w:space="0" w:color="auto"/>
        <w:right w:val="none" w:sz="0" w:space="0" w:color="auto"/>
      </w:divBdr>
    </w:div>
    <w:div w:id="581448725">
      <w:bodyDiv w:val="1"/>
      <w:marLeft w:val="0"/>
      <w:marRight w:val="0"/>
      <w:marTop w:val="0"/>
      <w:marBottom w:val="0"/>
      <w:divBdr>
        <w:top w:val="none" w:sz="0" w:space="0" w:color="auto"/>
        <w:left w:val="none" w:sz="0" w:space="0" w:color="auto"/>
        <w:bottom w:val="none" w:sz="0" w:space="0" w:color="auto"/>
        <w:right w:val="none" w:sz="0" w:space="0" w:color="auto"/>
      </w:divBdr>
    </w:div>
    <w:div w:id="723723963">
      <w:bodyDiv w:val="1"/>
      <w:marLeft w:val="0"/>
      <w:marRight w:val="0"/>
      <w:marTop w:val="0"/>
      <w:marBottom w:val="0"/>
      <w:divBdr>
        <w:top w:val="none" w:sz="0" w:space="0" w:color="auto"/>
        <w:left w:val="none" w:sz="0" w:space="0" w:color="auto"/>
        <w:bottom w:val="none" w:sz="0" w:space="0" w:color="auto"/>
        <w:right w:val="none" w:sz="0" w:space="0" w:color="auto"/>
      </w:divBdr>
    </w:div>
    <w:div w:id="746656060">
      <w:bodyDiv w:val="1"/>
      <w:marLeft w:val="0"/>
      <w:marRight w:val="0"/>
      <w:marTop w:val="0"/>
      <w:marBottom w:val="0"/>
      <w:divBdr>
        <w:top w:val="none" w:sz="0" w:space="0" w:color="auto"/>
        <w:left w:val="none" w:sz="0" w:space="0" w:color="auto"/>
        <w:bottom w:val="none" w:sz="0" w:space="0" w:color="auto"/>
        <w:right w:val="none" w:sz="0" w:space="0" w:color="auto"/>
      </w:divBdr>
      <w:divsChild>
        <w:div w:id="1945533556">
          <w:marLeft w:val="0"/>
          <w:marRight w:val="0"/>
          <w:marTop w:val="0"/>
          <w:marBottom w:val="0"/>
          <w:divBdr>
            <w:top w:val="none" w:sz="0" w:space="0" w:color="auto"/>
            <w:left w:val="none" w:sz="0" w:space="0" w:color="auto"/>
            <w:bottom w:val="none" w:sz="0" w:space="0" w:color="auto"/>
            <w:right w:val="none" w:sz="0" w:space="0" w:color="auto"/>
          </w:divBdr>
        </w:div>
      </w:divsChild>
    </w:div>
    <w:div w:id="1037853639">
      <w:bodyDiv w:val="1"/>
      <w:marLeft w:val="0"/>
      <w:marRight w:val="0"/>
      <w:marTop w:val="0"/>
      <w:marBottom w:val="0"/>
      <w:divBdr>
        <w:top w:val="none" w:sz="0" w:space="0" w:color="auto"/>
        <w:left w:val="none" w:sz="0" w:space="0" w:color="auto"/>
        <w:bottom w:val="none" w:sz="0" w:space="0" w:color="auto"/>
        <w:right w:val="none" w:sz="0" w:space="0" w:color="auto"/>
      </w:divBdr>
      <w:divsChild>
        <w:div w:id="407649796">
          <w:marLeft w:val="0"/>
          <w:marRight w:val="0"/>
          <w:marTop w:val="0"/>
          <w:marBottom w:val="0"/>
          <w:divBdr>
            <w:top w:val="none" w:sz="0" w:space="0" w:color="auto"/>
            <w:left w:val="none" w:sz="0" w:space="0" w:color="auto"/>
            <w:bottom w:val="none" w:sz="0" w:space="0" w:color="auto"/>
            <w:right w:val="none" w:sz="0" w:space="0" w:color="auto"/>
          </w:divBdr>
        </w:div>
      </w:divsChild>
    </w:div>
    <w:div w:id="1075712064">
      <w:bodyDiv w:val="1"/>
      <w:marLeft w:val="0"/>
      <w:marRight w:val="0"/>
      <w:marTop w:val="0"/>
      <w:marBottom w:val="0"/>
      <w:divBdr>
        <w:top w:val="none" w:sz="0" w:space="0" w:color="auto"/>
        <w:left w:val="none" w:sz="0" w:space="0" w:color="auto"/>
        <w:bottom w:val="none" w:sz="0" w:space="0" w:color="auto"/>
        <w:right w:val="none" w:sz="0" w:space="0" w:color="auto"/>
      </w:divBdr>
    </w:div>
    <w:div w:id="1149860009">
      <w:bodyDiv w:val="1"/>
      <w:marLeft w:val="0"/>
      <w:marRight w:val="0"/>
      <w:marTop w:val="0"/>
      <w:marBottom w:val="0"/>
      <w:divBdr>
        <w:top w:val="none" w:sz="0" w:space="0" w:color="auto"/>
        <w:left w:val="none" w:sz="0" w:space="0" w:color="auto"/>
        <w:bottom w:val="none" w:sz="0" w:space="0" w:color="auto"/>
        <w:right w:val="none" w:sz="0" w:space="0" w:color="auto"/>
      </w:divBdr>
    </w:div>
    <w:div w:id="1216501196">
      <w:bodyDiv w:val="1"/>
      <w:marLeft w:val="0"/>
      <w:marRight w:val="0"/>
      <w:marTop w:val="0"/>
      <w:marBottom w:val="0"/>
      <w:divBdr>
        <w:top w:val="none" w:sz="0" w:space="0" w:color="auto"/>
        <w:left w:val="none" w:sz="0" w:space="0" w:color="auto"/>
        <w:bottom w:val="none" w:sz="0" w:space="0" w:color="auto"/>
        <w:right w:val="none" w:sz="0" w:space="0" w:color="auto"/>
      </w:divBdr>
    </w:div>
    <w:div w:id="1238204221">
      <w:bodyDiv w:val="1"/>
      <w:marLeft w:val="0"/>
      <w:marRight w:val="0"/>
      <w:marTop w:val="0"/>
      <w:marBottom w:val="0"/>
      <w:divBdr>
        <w:top w:val="none" w:sz="0" w:space="0" w:color="auto"/>
        <w:left w:val="none" w:sz="0" w:space="0" w:color="auto"/>
        <w:bottom w:val="none" w:sz="0" w:space="0" w:color="auto"/>
        <w:right w:val="none" w:sz="0" w:space="0" w:color="auto"/>
      </w:divBdr>
    </w:div>
    <w:div w:id="1279293628">
      <w:bodyDiv w:val="1"/>
      <w:marLeft w:val="0"/>
      <w:marRight w:val="0"/>
      <w:marTop w:val="0"/>
      <w:marBottom w:val="0"/>
      <w:divBdr>
        <w:top w:val="none" w:sz="0" w:space="0" w:color="auto"/>
        <w:left w:val="none" w:sz="0" w:space="0" w:color="auto"/>
        <w:bottom w:val="none" w:sz="0" w:space="0" w:color="auto"/>
        <w:right w:val="none" w:sz="0" w:space="0" w:color="auto"/>
      </w:divBdr>
    </w:div>
    <w:div w:id="1331448333">
      <w:bodyDiv w:val="1"/>
      <w:marLeft w:val="0"/>
      <w:marRight w:val="0"/>
      <w:marTop w:val="0"/>
      <w:marBottom w:val="0"/>
      <w:divBdr>
        <w:top w:val="none" w:sz="0" w:space="0" w:color="auto"/>
        <w:left w:val="none" w:sz="0" w:space="0" w:color="auto"/>
        <w:bottom w:val="none" w:sz="0" w:space="0" w:color="auto"/>
        <w:right w:val="none" w:sz="0" w:space="0" w:color="auto"/>
      </w:divBdr>
    </w:div>
    <w:div w:id="1348291490">
      <w:bodyDiv w:val="1"/>
      <w:marLeft w:val="0"/>
      <w:marRight w:val="0"/>
      <w:marTop w:val="0"/>
      <w:marBottom w:val="0"/>
      <w:divBdr>
        <w:top w:val="none" w:sz="0" w:space="0" w:color="auto"/>
        <w:left w:val="none" w:sz="0" w:space="0" w:color="auto"/>
        <w:bottom w:val="none" w:sz="0" w:space="0" w:color="auto"/>
        <w:right w:val="none" w:sz="0" w:space="0" w:color="auto"/>
      </w:divBdr>
    </w:div>
    <w:div w:id="1439787576">
      <w:bodyDiv w:val="1"/>
      <w:marLeft w:val="0"/>
      <w:marRight w:val="0"/>
      <w:marTop w:val="0"/>
      <w:marBottom w:val="0"/>
      <w:divBdr>
        <w:top w:val="none" w:sz="0" w:space="0" w:color="auto"/>
        <w:left w:val="none" w:sz="0" w:space="0" w:color="auto"/>
        <w:bottom w:val="none" w:sz="0" w:space="0" w:color="auto"/>
        <w:right w:val="none" w:sz="0" w:space="0" w:color="auto"/>
      </w:divBdr>
    </w:div>
    <w:div w:id="1475558207">
      <w:bodyDiv w:val="1"/>
      <w:marLeft w:val="0"/>
      <w:marRight w:val="0"/>
      <w:marTop w:val="0"/>
      <w:marBottom w:val="0"/>
      <w:divBdr>
        <w:top w:val="none" w:sz="0" w:space="0" w:color="auto"/>
        <w:left w:val="none" w:sz="0" w:space="0" w:color="auto"/>
        <w:bottom w:val="none" w:sz="0" w:space="0" w:color="auto"/>
        <w:right w:val="none" w:sz="0" w:space="0" w:color="auto"/>
      </w:divBdr>
    </w:div>
    <w:div w:id="1496995393">
      <w:bodyDiv w:val="1"/>
      <w:marLeft w:val="0"/>
      <w:marRight w:val="0"/>
      <w:marTop w:val="0"/>
      <w:marBottom w:val="0"/>
      <w:divBdr>
        <w:top w:val="none" w:sz="0" w:space="0" w:color="auto"/>
        <w:left w:val="none" w:sz="0" w:space="0" w:color="auto"/>
        <w:bottom w:val="none" w:sz="0" w:space="0" w:color="auto"/>
        <w:right w:val="none" w:sz="0" w:space="0" w:color="auto"/>
      </w:divBdr>
    </w:div>
    <w:div w:id="1569339796">
      <w:bodyDiv w:val="1"/>
      <w:marLeft w:val="0"/>
      <w:marRight w:val="0"/>
      <w:marTop w:val="0"/>
      <w:marBottom w:val="0"/>
      <w:divBdr>
        <w:top w:val="none" w:sz="0" w:space="0" w:color="auto"/>
        <w:left w:val="none" w:sz="0" w:space="0" w:color="auto"/>
        <w:bottom w:val="none" w:sz="0" w:space="0" w:color="auto"/>
        <w:right w:val="none" w:sz="0" w:space="0" w:color="auto"/>
      </w:divBdr>
    </w:div>
    <w:div w:id="1641299242">
      <w:bodyDiv w:val="1"/>
      <w:marLeft w:val="0"/>
      <w:marRight w:val="0"/>
      <w:marTop w:val="0"/>
      <w:marBottom w:val="0"/>
      <w:divBdr>
        <w:top w:val="none" w:sz="0" w:space="0" w:color="auto"/>
        <w:left w:val="none" w:sz="0" w:space="0" w:color="auto"/>
        <w:bottom w:val="none" w:sz="0" w:space="0" w:color="auto"/>
        <w:right w:val="none" w:sz="0" w:space="0" w:color="auto"/>
      </w:divBdr>
    </w:div>
    <w:div w:id="1666006970">
      <w:bodyDiv w:val="1"/>
      <w:marLeft w:val="0"/>
      <w:marRight w:val="0"/>
      <w:marTop w:val="0"/>
      <w:marBottom w:val="0"/>
      <w:divBdr>
        <w:top w:val="none" w:sz="0" w:space="0" w:color="auto"/>
        <w:left w:val="none" w:sz="0" w:space="0" w:color="auto"/>
        <w:bottom w:val="none" w:sz="0" w:space="0" w:color="auto"/>
        <w:right w:val="none" w:sz="0" w:space="0" w:color="auto"/>
      </w:divBdr>
    </w:div>
    <w:div w:id="1702048613">
      <w:bodyDiv w:val="1"/>
      <w:marLeft w:val="0"/>
      <w:marRight w:val="0"/>
      <w:marTop w:val="0"/>
      <w:marBottom w:val="0"/>
      <w:divBdr>
        <w:top w:val="none" w:sz="0" w:space="0" w:color="auto"/>
        <w:left w:val="none" w:sz="0" w:space="0" w:color="auto"/>
        <w:bottom w:val="none" w:sz="0" w:space="0" w:color="auto"/>
        <w:right w:val="none" w:sz="0" w:space="0" w:color="auto"/>
      </w:divBdr>
    </w:div>
    <w:div w:id="1877307231">
      <w:bodyDiv w:val="1"/>
      <w:marLeft w:val="0"/>
      <w:marRight w:val="0"/>
      <w:marTop w:val="0"/>
      <w:marBottom w:val="0"/>
      <w:divBdr>
        <w:top w:val="none" w:sz="0" w:space="0" w:color="auto"/>
        <w:left w:val="none" w:sz="0" w:space="0" w:color="auto"/>
        <w:bottom w:val="none" w:sz="0" w:space="0" w:color="auto"/>
        <w:right w:val="none" w:sz="0" w:space="0" w:color="auto"/>
      </w:divBdr>
    </w:div>
    <w:div w:id="1975987926">
      <w:bodyDiv w:val="1"/>
      <w:marLeft w:val="0"/>
      <w:marRight w:val="0"/>
      <w:marTop w:val="0"/>
      <w:marBottom w:val="0"/>
      <w:divBdr>
        <w:top w:val="none" w:sz="0" w:space="0" w:color="auto"/>
        <w:left w:val="none" w:sz="0" w:space="0" w:color="auto"/>
        <w:bottom w:val="none" w:sz="0" w:space="0" w:color="auto"/>
        <w:right w:val="none" w:sz="0" w:space="0" w:color="auto"/>
      </w:divBdr>
      <w:divsChild>
        <w:div w:id="618410924">
          <w:marLeft w:val="0"/>
          <w:marRight w:val="0"/>
          <w:marTop w:val="0"/>
          <w:marBottom w:val="0"/>
          <w:divBdr>
            <w:top w:val="none" w:sz="0" w:space="0" w:color="auto"/>
            <w:left w:val="none" w:sz="0" w:space="0" w:color="auto"/>
            <w:bottom w:val="none" w:sz="0" w:space="0" w:color="auto"/>
            <w:right w:val="none" w:sz="0" w:space="0" w:color="auto"/>
          </w:divBdr>
        </w:div>
      </w:divsChild>
    </w:div>
    <w:div w:id="1979258492">
      <w:bodyDiv w:val="1"/>
      <w:marLeft w:val="0"/>
      <w:marRight w:val="0"/>
      <w:marTop w:val="0"/>
      <w:marBottom w:val="0"/>
      <w:divBdr>
        <w:top w:val="none" w:sz="0" w:space="0" w:color="auto"/>
        <w:left w:val="none" w:sz="0" w:space="0" w:color="auto"/>
        <w:bottom w:val="none" w:sz="0" w:space="0" w:color="auto"/>
        <w:right w:val="none" w:sz="0" w:space="0" w:color="auto"/>
      </w:divBdr>
    </w:div>
    <w:div w:id="2117169293">
      <w:bodyDiv w:val="1"/>
      <w:marLeft w:val="0"/>
      <w:marRight w:val="0"/>
      <w:marTop w:val="0"/>
      <w:marBottom w:val="0"/>
      <w:divBdr>
        <w:top w:val="none" w:sz="0" w:space="0" w:color="auto"/>
        <w:left w:val="none" w:sz="0" w:space="0" w:color="auto"/>
        <w:bottom w:val="none" w:sz="0" w:space="0" w:color="auto"/>
        <w:right w:val="none" w:sz="0" w:space="0" w:color="auto"/>
      </w:divBdr>
    </w:div>
    <w:div w:id="21330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2CCA65-D572-4C6F-A590-66AE61457BD5}"/>
      </w:docPartPr>
      <w:docPartBody>
        <w:p w:rsidR="00072319" w:rsidRDefault="00BD700B">
          <w:r w:rsidRPr="006508A2">
            <w:rPr>
              <w:rStyle w:val="PlaceholderText"/>
            </w:rPr>
            <w:t>Click or tap here to enter text.</w:t>
          </w:r>
        </w:p>
      </w:docPartBody>
    </w:docPart>
    <w:docPart>
      <w:docPartPr>
        <w:name w:val="D682FD39E81D4BFD9AAD9374B88E4137"/>
        <w:category>
          <w:name w:val="General"/>
          <w:gallery w:val="placeholder"/>
        </w:category>
        <w:types>
          <w:type w:val="bbPlcHdr"/>
        </w:types>
        <w:behaviors>
          <w:behavior w:val="content"/>
        </w:behaviors>
        <w:guid w:val="{ACC4FD88-482E-4926-9713-0441B28BD7A7}"/>
      </w:docPartPr>
      <w:docPartBody>
        <w:p w:rsidR="00072319" w:rsidRDefault="00BD700B" w:rsidP="00BD700B">
          <w:pPr>
            <w:pStyle w:val="D682FD39E81D4BFD9AAD9374B88E4137"/>
          </w:pPr>
          <w:r w:rsidRPr="006508A2">
            <w:rPr>
              <w:rStyle w:val="PlaceholderText"/>
            </w:rPr>
            <w:t>Click or tap here to enter text.</w:t>
          </w:r>
        </w:p>
      </w:docPartBody>
    </w:docPart>
    <w:docPart>
      <w:docPartPr>
        <w:name w:val="27AA6C58177A4F99BD9ED444378A481B"/>
        <w:category>
          <w:name w:val="General"/>
          <w:gallery w:val="placeholder"/>
        </w:category>
        <w:types>
          <w:type w:val="bbPlcHdr"/>
        </w:types>
        <w:behaviors>
          <w:behavior w:val="content"/>
        </w:behaviors>
        <w:guid w:val="{EE212648-FCFE-41FE-99AD-0D66789C4C78}"/>
      </w:docPartPr>
      <w:docPartBody>
        <w:p w:rsidR="00072319" w:rsidRDefault="00BD700B" w:rsidP="00BD700B">
          <w:pPr>
            <w:pStyle w:val="27AA6C58177A4F99BD9ED444378A481B"/>
          </w:pPr>
          <w:r w:rsidRPr="006508A2">
            <w:rPr>
              <w:rStyle w:val="PlaceholderText"/>
            </w:rPr>
            <w:t>Click or tap here to enter text.</w:t>
          </w:r>
        </w:p>
      </w:docPartBody>
    </w:docPart>
    <w:docPart>
      <w:docPartPr>
        <w:name w:val="27437798B47746DBB77FC6590E1B8539"/>
        <w:category>
          <w:name w:val="General"/>
          <w:gallery w:val="placeholder"/>
        </w:category>
        <w:types>
          <w:type w:val="bbPlcHdr"/>
        </w:types>
        <w:behaviors>
          <w:behavior w:val="content"/>
        </w:behaviors>
        <w:guid w:val="{22948C39-5965-4E78-911F-54ABECDB2A80}"/>
      </w:docPartPr>
      <w:docPartBody>
        <w:p w:rsidR="00072319" w:rsidRDefault="00BD700B" w:rsidP="00BD700B">
          <w:pPr>
            <w:pStyle w:val="27437798B47746DBB77FC6590E1B8539"/>
          </w:pPr>
          <w:r w:rsidRPr="006508A2">
            <w:rPr>
              <w:rStyle w:val="PlaceholderText"/>
            </w:rPr>
            <w:t>Click or tap here to enter text.</w:t>
          </w:r>
        </w:p>
      </w:docPartBody>
    </w:docPart>
    <w:docPart>
      <w:docPartPr>
        <w:name w:val="156DAB54369341B59C3508DC1FB6A738"/>
        <w:category>
          <w:name w:val="General"/>
          <w:gallery w:val="placeholder"/>
        </w:category>
        <w:types>
          <w:type w:val="bbPlcHdr"/>
        </w:types>
        <w:behaviors>
          <w:behavior w:val="content"/>
        </w:behaviors>
        <w:guid w:val="{876F2873-DC6E-47F2-994F-483257BAA9BB}"/>
      </w:docPartPr>
      <w:docPartBody>
        <w:p w:rsidR="00072319" w:rsidRDefault="00BD700B" w:rsidP="00BD700B">
          <w:pPr>
            <w:pStyle w:val="156DAB54369341B59C3508DC1FB6A738"/>
          </w:pPr>
          <w:r w:rsidRPr="006508A2">
            <w:rPr>
              <w:rStyle w:val="PlaceholderText"/>
            </w:rPr>
            <w:t>Click or tap here to enter text.</w:t>
          </w:r>
        </w:p>
      </w:docPartBody>
    </w:docPart>
    <w:docPart>
      <w:docPartPr>
        <w:name w:val="013F7F3E0F9041508A8771B47ACF98D1"/>
        <w:category>
          <w:name w:val="General"/>
          <w:gallery w:val="placeholder"/>
        </w:category>
        <w:types>
          <w:type w:val="bbPlcHdr"/>
        </w:types>
        <w:behaviors>
          <w:behavior w:val="content"/>
        </w:behaviors>
        <w:guid w:val="{8CD32A93-6619-4707-A847-3F3FE33C2F8E}"/>
      </w:docPartPr>
      <w:docPartBody>
        <w:p w:rsidR="00072319" w:rsidRDefault="00BD700B" w:rsidP="00BD700B">
          <w:pPr>
            <w:pStyle w:val="013F7F3E0F9041508A8771B47ACF98D1"/>
          </w:pPr>
          <w:r w:rsidRPr="006508A2">
            <w:rPr>
              <w:rStyle w:val="PlaceholderText"/>
            </w:rPr>
            <w:t>Click or tap here to enter text.</w:t>
          </w:r>
        </w:p>
      </w:docPartBody>
    </w:docPart>
    <w:docPart>
      <w:docPartPr>
        <w:name w:val="413F81010DE649119360B9EB8CFEBC3E"/>
        <w:category>
          <w:name w:val="General"/>
          <w:gallery w:val="placeholder"/>
        </w:category>
        <w:types>
          <w:type w:val="bbPlcHdr"/>
        </w:types>
        <w:behaviors>
          <w:behavior w:val="content"/>
        </w:behaviors>
        <w:guid w:val="{36D81168-5A36-4108-BB4E-059B68539DB4}"/>
      </w:docPartPr>
      <w:docPartBody>
        <w:p w:rsidR="00072319" w:rsidRDefault="00BD700B" w:rsidP="00BD700B">
          <w:pPr>
            <w:pStyle w:val="413F81010DE649119360B9EB8CFEBC3E"/>
          </w:pPr>
          <w:r w:rsidRPr="006508A2">
            <w:rPr>
              <w:rStyle w:val="PlaceholderText"/>
            </w:rPr>
            <w:t>Click or tap here to enter text.</w:t>
          </w:r>
        </w:p>
      </w:docPartBody>
    </w:docPart>
    <w:docPart>
      <w:docPartPr>
        <w:name w:val="937E8FEC08264BA3A07F609C2C88105F"/>
        <w:category>
          <w:name w:val="General"/>
          <w:gallery w:val="placeholder"/>
        </w:category>
        <w:types>
          <w:type w:val="bbPlcHdr"/>
        </w:types>
        <w:behaviors>
          <w:behavior w:val="content"/>
        </w:behaviors>
        <w:guid w:val="{03D4F9CF-1702-44DC-BFF3-BC3C9C7DD0A8}"/>
      </w:docPartPr>
      <w:docPartBody>
        <w:p w:rsidR="00072319" w:rsidRDefault="00BD700B" w:rsidP="00BD700B">
          <w:pPr>
            <w:pStyle w:val="937E8FEC08264BA3A07F609C2C88105F"/>
          </w:pPr>
          <w:r w:rsidRPr="006508A2">
            <w:rPr>
              <w:rStyle w:val="PlaceholderText"/>
            </w:rPr>
            <w:t>Click or tap here to enter text.</w:t>
          </w:r>
        </w:p>
      </w:docPartBody>
    </w:docPart>
    <w:docPart>
      <w:docPartPr>
        <w:name w:val="9153AC99793B492F8059F0B2652F86EC"/>
        <w:category>
          <w:name w:val="General"/>
          <w:gallery w:val="placeholder"/>
        </w:category>
        <w:types>
          <w:type w:val="bbPlcHdr"/>
        </w:types>
        <w:behaviors>
          <w:behavior w:val="content"/>
        </w:behaviors>
        <w:guid w:val="{3CFC4678-778F-423C-965D-CB931A2B356E}"/>
      </w:docPartPr>
      <w:docPartBody>
        <w:p w:rsidR="00072319" w:rsidRDefault="00BD700B" w:rsidP="00BD700B">
          <w:pPr>
            <w:pStyle w:val="9153AC99793B492F8059F0B2652F86EC"/>
          </w:pPr>
          <w:r w:rsidRPr="006508A2">
            <w:rPr>
              <w:rStyle w:val="PlaceholderText"/>
            </w:rPr>
            <w:t>Click or tap here to enter text.</w:t>
          </w:r>
        </w:p>
      </w:docPartBody>
    </w:docPart>
    <w:docPart>
      <w:docPartPr>
        <w:name w:val="88F0A7144CBB4362BC104289FDA22FBB"/>
        <w:category>
          <w:name w:val="General"/>
          <w:gallery w:val="placeholder"/>
        </w:category>
        <w:types>
          <w:type w:val="bbPlcHdr"/>
        </w:types>
        <w:behaviors>
          <w:behavior w:val="content"/>
        </w:behaviors>
        <w:guid w:val="{BCFBCEBB-564D-4C41-B9B8-F3681F24F4B9}"/>
      </w:docPartPr>
      <w:docPartBody>
        <w:p w:rsidR="00072319" w:rsidRDefault="00BD700B" w:rsidP="00BD700B">
          <w:pPr>
            <w:pStyle w:val="88F0A7144CBB4362BC104289FDA22FBB"/>
          </w:pPr>
          <w:r w:rsidRPr="006508A2">
            <w:rPr>
              <w:rStyle w:val="PlaceholderText"/>
            </w:rPr>
            <w:t>Click or tap here to enter text.</w:t>
          </w:r>
        </w:p>
      </w:docPartBody>
    </w:docPart>
    <w:docPart>
      <w:docPartPr>
        <w:name w:val="523D9D091331462C9D679607038E6FDA"/>
        <w:category>
          <w:name w:val="General"/>
          <w:gallery w:val="placeholder"/>
        </w:category>
        <w:types>
          <w:type w:val="bbPlcHdr"/>
        </w:types>
        <w:behaviors>
          <w:behavior w:val="content"/>
        </w:behaviors>
        <w:guid w:val="{EAE058A9-DEF4-493D-8211-FB5FDC392A36}"/>
      </w:docPartPr>
      <w:docPartBody>
        <w:p w:rsidR="00072319" w:rsidRDefault="00BD700B" w:rsidP="00BD700B">
          <w:pPr>
            <w:pStyle w:val="523D9D091331462C9D679607038E6FDA"/>
          </w:pPr>
          <w:r w:rsidRPr="006508A2">
            <w:rPr>
              <w:rStyle w:val="PlaceholderText"/>
            </w:rPr>
            <w:t>Click or tap here to enter text.</w:t>
          </w:r>
        </w:p>
      </w:docPartBody>
    </w:docPart>
    <w:docPart>
      <w:docPartPr>
        <w:name w:val="E224154E52A241148143513F7D733787"/>
        <w:category>
          <w:name w:val="General"/>
          <w:gallery w:val="placeholder"/>
        </w:category>
        <w:types>
          <w:type w:val="bbPlcHdr"/>
        </w:types>
        <w:behaviors>
          <w:behavior w:val="content"/>
        </w:behaviors>
        <w:guid w:val="{C9230D6C-4017-4029-AFC5-E6E05B30D2AC}"/>
      </w:docPartPr>
      <w:docPartBody>
        <w:p w:rsidR="00072319" w:rsidRDefault="00BD700B" w:rsidP="00BD700B">
          <w:pPr>
            <w:pStyle w:val="E224154E52A241148143513F7D733787"/>
          </w:pPr>
          <w:r w:rsidRPr="006508A2">
            <w:rPr>
              <w:rStyle w:val="PlaceholderText"/>
            </w:rPr>
            <w:t>Click or tap here to enter text.</w:t>
          </w:r>
        </w:p>
      </w:docPartBody>
    </w:docPart>
    <w:docPart>
      <w:docPartPr>
        <w:name w:val="120E36387DA241A1A5C66B30B08D8177"/>
        <w:category>
          <w:name w:val="General"/>
          <w:gallery w:val="placeholder"/>
        </w:category>
        <w:types>
          <w:type w:val="bbPlcHdr"/>
        </w:types>
        <w:behaviors>
          <w:behavior w:val="content"/>
        </w:behaviors>
        <w:guid w:val="{E6E22338-627B-49C1-9E9E-D7CB14C20317}"/>
      </w:docPartPr>
      <w:docPartBody>
        <w:p w:rsidR="00072319" w:rsidRDefault="00BD700B" w:rsidP="00BD700B">
          <w:pPr>
            <w:pStyle w:val="120E36387DA241A1A5C66B30B08D8177"/>
          </w:pPr>
          <w:r w:rsidRPr="006508A2">
            <w:rPr>
              <w:rStyle w:val="PlaceholderText"/>
            </w:rPr>
            <w:t>Click or tap here to enter text.</w:t>
          </w:r>
        </w:p>
      </w:docPartBody>
    </w:docPart>
    <w:docPart>
      <w:docPartPr>
        <w:name w:val="E7D24FB885FC4B83BBB900766B8F24BB"/>
        <w:category>
          <w:name w:val="General"/>
          <w:gallery w:val="placeholder"/>
        </w:category>
        <w:types>
          <w:type w:val="bbPlcHdr"/>
        </w:types>
        <w:behaviors>
          <w:behavior w:val="content"/>
        </w:behaviors>
        <w:guid w:val="{4AC8C6FE-BF60-40F8-92A4-21F6F4DD0170}"/>
      </w:docPartPr>
      <w:docPartBody>
        <w:p w:rsidR="00072319" w:rsidRDefault="00BD700B" w:rsidP="00BD700B">
          <w:pPr>
            <w:pStyle w:val="E7D24FB885FC4B83BBB900766B8F24BB"/>
          </w:pPr>
          <w:r w:rsidRPr="006508A2">
            <w:rPr>
              <w:rStyle w:val="PlaceholderText"/>
            </w:rPr>
            <w:t>Click or tap here to enter text.</w:t>
          </w:r>
        </w:p>
      </w:docPartBody>
    </w:docPart>
    <w:docPart>
      <w:docPartPr>
        <w:name w:val="98DBB024F352495992F0FB32D3591E89"/>
        <w:category>
          <w:name w:val="General"/>
          <w:gallery w:val="placeholder"/>
        </w:category>
        <w:types>
          <w:type w:val="bbPlcHdr"/>
        </w:types>
        <w:behaviors>
          <w:behavior w:val="content"/>
        </w:behaviors>
        <w:guid w:val="{8AD02527-348D-48BD-8E53-74A2B368FB67}"/>
      </w:docPartPr>
      <w:docPartBody>
        <w:p w:rsidR="00072319" w:rsidRDefault="00BD700B" w:rsidP="00BD700B">
          <w:pPr>
            <w:pStyle w:val="98DBB024F352495992F0FB32D3591E89"/>
          </w:pPr>
          <w:r w:rsidRPr="006508A2">
            <w:rPr>
              <w:rStyle w:val="PlaceholderText"/>
            </w:rPr>
            <w:t>Click or tap here to enter text.</w:t>
          </w:r>
        </w:p>
      </w:docPartBody>
    </w:docPart>
    <w:docPart>
      <w:docPartPr>
        <w:name w:val="531B27DD6E974EFAAA7A2F59C0A95F12"/>
        <w:category>
          <w:name w:val="General"/>
          <w:gallery w:val="placeholder"/>
        </w:category>
        <w:types>
          <w:type w:val="bbPlcHdr"/>
        </w:types>
        <w:behaviors>
          <w:behavior w:val="content"/>
        </w:behaviors>
        <w:guid w:val="{DDEB7D4B-E183-4D79-85E0-FAF21344BB93}"/>
      </w:docPartPr>
      <w:docPartBody>
        <w:p w:rsidR="00072319" w:rsidRDefault="00BD700B" w:rsidP="00BD700B">
          <w:pPr>
            <w:pStyle w:val="531B27DD6E974EFAAA7A2F59C0A95F12"/>
          </w:pPr>
          <w:r w:rsidRPr="006508A2">
            <w:rPr>
              <w:rStyle w:val="PlaceholderText"/>
            </w:rPr>
            <w:t>Click or tap here to enter text.</w:t>
          </w:r>
        </w:p>
      </w:docPartBody>
    </w:docPart>
    <w:docPart>
      <w:docPartPr>
        <w:name w:val="D4274476FEED43E489AD8B99FEF8FE93"/>
        <w:category>
          <w:name w:val="General"/>
          <w:gallery w:val="placeholder"/>
        </w:category>
        <w:types>
          <w:type w:val="bbPlcHdr"/>
        </w:types>
        <w:behaviors>
          <w:behavior w:val="content"/>
        </w:behaviors>
        <w:guid w:val="{2C453CAC-E598-4CD0-9064-653DE3F465B7}"/>
      </w:docPartPr>
      <w:docPartBody>
        <w:p w:rsidR="00072319" w:rsidRDefault="00BD700B" w:rsidP="00BD700B">
          <w:pPr>
            <w:pStyle w:val="D4274476FEED43E489AD8B99FEF8FE93"/>
          </w:pPr>
          <w:r w:rsidRPr="006508A2">
            <w:rPr>
              <w:rStyle w:val="PlaceholderText"/>
            </w:rPr>
            <w:t>Click or tap here to enter text.</w:t>
          </w:r>
        </w:p>
      </w:docPartBody>
    </w:docPart>
    <w:docPart>
      <w:docPartPr>
        <w:name w:val="81212499EDA8461294388974C61FB58E"/>
        <w:category>
          <w:name w:val="General"/>
          <w:gallery w:val="placeholder"/>
        </w:category>
        <w:types>
          <w:type w:val="bbPlcHdr"/>
        </w:types>
        <w:behaviors>
          <w:behavior w:val="content"/>
        </w:behaviors>
        <w:guid w:val="{29714D88-9D5C-44FF-B7C7-021DA380A786}"/>
      </w:docPartPr>
      <w:docPartBody>
        <w:p w:rsidR="00072319" w:rsidRDefault="00BD700B" w:rsidP="00BD700B">
          <w:pPr>
            <w:pStyle w:val="81212499EDA8461294388974C61FB58E"/>
          </w:pPr>
          <w:r w:rsidRPr="006508A2">
            <w:rPr>
              <w:rStyle w:val="PlaceholderText"/>
            </w:rPr>
            <w:t>Click or tap here to enter text.</w:t>
          </w:r>
        </w:p>
      </w:docPartBody>
    </w:docPart>
    <w:docPart>
      <w:docPartPr>
        <w:name w:val="6C52B85D2CFC43BC99C817DC950FE18A"/>
        <w:category>
          <w:name w:val="General"/>
          <w:gallery w:val="placeholder"/>
        </w:category>
        <w:types>
          <w:type w:val="bbPlcHdr"/>
        </w:types>
        <w:behaviors>
          <w:behavior w:val="content"/>
        </w:behaviors>
        <w:guid w:val="{D46E60DA-C13E-45F4-889A-DD394EE550BA}"/>
      </w:docPartPr>
      <w:docPartBody>
        <w:p w:rsidR="00072319" w:rsidRDefault="00BD700B" w:rsidP="00BD700B">
          <w:pPr>
            <w:pStyle w:val="6C52B85D2CFC43BC99C817DC950FE18A"/>
          </w:pPr>
          <w:r w:rsidRPr="006508A2">
            <w:rPr>
              <w:rStyle w:val="PlaceholderText"/>
            </w:rPr>
            <w:t>Click or tap here to enter text.</w:t>
          </w:r>
        </w:p>
      </w:docPartBody>
    </w:docPart>
    <w:docPart>
      <w:docPartPr>
        <w:name w:val="29BD4F36FE7A41319AE8FAFB9486FEDB"/>
        <w:category>
          <w:name w:val="General"/>
          <w:gallery w:val="placeholder"/>
        </w:category>
        <w:types>
          <w:type w:val="bbPlcHdr"/>
        </w:types>
        <w:behaviors>
          <w:behavior w:val="content"/>
        </w:behaviors>
        <w:guid w:val="{44AEDB2E-1217-45C2-B0ED-78A950A0D249}"/>
      </w:docPartPr>
      <w:docPartBody>
        <w:p w:rsidR="00072319" w:rsidRDefault="00BD700B" w:rsidP="00BD700B">
          <w:pPr>
            <w:pStyle w:val="29BD4F36FE7A41319AE8FAFB9486FEDB"/>
          </w:pPr>
          <w:r w:rsidRPr="006508A2">
            <w:rPr>
              <w:rStyle w:val="PlaceholderText"/>
            </w:rPr>
            <w:t>Click or tap here to enter text.</w:t>
          </w:r>
        </w:p>
      </w:docPartBody>
    </w:docPart>
    <w:docPart>
      <w:docPartPr>
        <w:name w:val="274D9FD0D6F149E1B7846EE37F40BF7E"/>
        <w:category>
          <w:name w:val="General"/>
          <w:gallery w:val="placeholder"/>
        </w:category>
        <w:types>
          <w:type w:val="bbPlcHdr"/>
        </w:types>
        <w:behaviors>
          <w:behavior w:val="content"/>
        </w:behaviors>
        <w:guid w:val="{F18ED614-6CB2-4FB9-83EB-39D21298536D}"/>
      </w:docPartPr>
      <w:docPartBody>
        <w:p w:rsidR="00072319" w:rsidRDefault="00BD700B" w:rsidP="00BD700B">
          <w:pPr>
            <w:pStyle w:val="274D9FD0D6F149E1B7846EE37F40BF7E"/>
          </w:pPr>
          <w:r w:rsidRPr="006508A2">
            <w:rPr>
              <w:rStyle w:val="PlaceholderText"/>
            </w:rPr>
            <w:t>Click or tap here to enter text.</w:t>
          </w:r>
        </w:p>
      </w:docPartBody>
    </w:docPart>
    <w:docPart>
      <w:docPartPr>
        <w:name w:val="D9D3016604734DE9B1BD659CB1976AE7"/>
        <w:category>
          <w:name w:val="General"/>
          <w:gallery w:val="placeholder"/>
        </w:category>
        <w:types>
          <w:type w:val="bbPlcHdr"/>
        </w:types>
        <w:behaviors>
          <w:behavior w:val="content"/>
        </w:behaviors>
        <w:guid w:val="{7F6E1135-9C7E-4FB7-9226-4641C7720FE3}"/>
      </w:docPartPr>
      <w:docPartBody>
        <w:p w:rsidR="00072319" w:rsidRDefault="00BD700B" w:rsidP="00BD700B">
          <w:pPr>
            <w:pStyle w:val="D9D3016604734DE9B1BD659CB1976AE7"/>
          </w:pPr>
          <w:r w:rsidRPr="006508A2">
            <w:rPr>
              <w:rStyle w:val="PlaceholderText"/>
            </w:rPr>
            <w:t>Click or tap here to enter text.</w:t>
          </w:r>
        </w:p>
      </w:docPartBody>
    </w:docPart>
    <w:docPart>
      <w:docPartPr>
        <w:name w:val="F768B1261E3740DD9AD37471FFBEA03A"/>
        <w:category>
          <w:name w:val="General"/>
          <w:gallery w:val="placeholder"/>
        </w:category>
        <w:types>
          <w:type w:val="bbPlcHdr"/>
        </w:types>
        <w:behaviors>
          <w:behavior w:val="content"/>
        </w:behaviors>
        <w:guid w:val="{E3048F48-73EC-4B9B-921E-A6DAA431D50F}"/>
      </w:docPartPr>
      <w:docPartBody>
        <w:p w:rsidR="00072319" w:rsidRDefault="00BD700B" w:rsidP="00BD700B">
          <w:pPr>
            <w:pStyle w:val="F768B1261E3740DD9AD37471FFBEA03A"/>
          </w:pPr>
          <w:r w:rsidRPr="006508A2">
            <w:rPr>
              <w:rStyle w:val="PlaceholderText"/>
            </w:rPr>
            <w:t>Click or tap here to enter text.</w:t>
          </w:r>
        </w:p>
      </w:docPartBody>
    </w:docPart>
    <w:docPart>
      <w:docPartPr>
        <w:name w:val="8F6AAF6709FD4E64A9B571758FCE7F60"/>
        <w:category>
          <w:name w:val="General"/>
          <w:gallery w:val="placeholder"/>
        </w:category>
        <w:types>
          <w:type w:val="bbPlcHdr"/>
        </w:types>
        <w:behaviors>
          <w:behavior w:val="content"/>
        </w:behaviors>
        <w:guid w:val="{AFB52F49-4D88-4619-A358-74F69C05CF9D}"/>
      </w:docPartPr>
      <w:docPartBody>
        <w:p w:rsidR="00072319" w:rsidRDefault="00BD700B" w:rsidP="00BD700B">
          <w:pPr>
            <w:pStyle w:val="8F6AAF6709FD4E64A9B571758FCE7F60"/>
          </w:pPr>
          <w:r w:rsidRPr="006508A2">
            <w:rPr>
              <w:rStyle w:val="PlaceholderText"/>
            </w:rPr>
            <w:t>Click or tap here to enter text.</w:t>
          </w:r>
        </w:p>
      </w:docPartBody>
    </w:docPart>
    <w:docPart>
      <w:docPartPr>
        <w:name w:val="D4EC0B36785F4A94885A2189EC705F51"/>
        <w:category>
          <w:name w:val="General"/>
          <w:gallery w:val="placeholder"/>
        </w:category>
        <w:types>
          <w:type w:val="bbPlcHdr"/>
        </w:types>
        <w:behaviors>
          <w:behavior w:val="content"/>
        </w:behaviors>
        <w:guid w:val="{C87E4AE5-A6BA-417D-BF1E-68A525C12506}"/>
      </w:docPartPr>
      <w:docPartBody>
        <w:p w:rsidR="00072319" w:rsidRDefault="00BD700B" w:rsidP="00BD700B">
          <w:pPr>
            <w:pStyle w:val="D4EC0B36785F4A94885A2189EC705F51"/>
          </w:pPr>
          <w:r w:rsidRPr="006508A2">
            <w:rPr>
              <w:rStyle w:val="PlaceholderText"/>
            </w:rPr>
            <w:t>Click or tap here to enter text.</w:t>
          </w:r>
        </w:p>
      </w:docPartBody>
    </w:docPart>
    <w:docPart>
      <w:docPartPr>
        <w:name w:val="C1BB2156881B472CB8C728C23E466141"/>
        <w:category>
          <w:name w:val="General"/>
          <w:gallery w:val="placeholder"/>
        </w:category>
        <w:types>
          <w:type w:val="bbPlcHdr"/>
        </w:types>
        <w:behaviors>
          <w:behavior w:val="content"/>
        </w:behaviors>
        <w:guid w:val="{42E72AB8-1BC7-467E-BC18-AEFA961DDBF1}"/>
      </w:docPartPr>
      <w:docPartBody>
        <w:p w:rsidR="00072319" w:rsidRDefault="00BD700B" w:rsidP="00BD700B">
          <w:pPr>
            <w:pStyle w:val="C1BB2156881B472CB8C728C23E466141"/>
          </w:pPr>
          <w:r w:rsidRPr="006508A2">
            <w:rPr>
              <w:rStyle w:val="PlaceholderText"/>
            </w:rPr>
            <w:t>Click or tap here to enter text.</w:t>
          </w:r>
        </w:p>
      </w:docPartBody>
    </w:docPart>
    <w:docPart>
      <w:docPartPr>
        <w:name w:val="6699B084B1A14ECD89EA3365FBB57523"/>
        <w:category>
          <w:name w:val="General"/>
          <w:gallery w:val="placeholder"/>
        </w:category>
        <w:types>
          <w:type w:val="bbPlcHdr"/>
        </w:types>
        <w:behaviors>
          <w:behavior w:val="content"/>
        </w:behaviors>
        <w:guid w:val="{93FD4980-40C5-413B-A743-9B71597C7065}"/>
      </w:docPartPr>
      <w:docPartBody>
        <w:p w:rsidR="00072319" w:rsidRDefault="00BD700B" w:rsidP="00BD700B">
          <w:pPr>
            <w:pStyle w:val="6699B084B1A14ECD89EA3365FBB57523"/>
          </w:pPr>
          <w:r w:rsidRPr="006508A2">
            <w:rPr>
              <w:rStyle w:val="PlaceholderText"/>
            </w:rPr>
            <w:t>Click or tap here to enter text.</w:t>
          </w:r>
        </w:p>
      </w:docPartBody>
    </w:docPart>
    <w:docPart>
      <w:docPartPr>
        <w:name w:val="9B275BA02D2D4B568ABD048C2F81EAEA"/>
        <w:category>
          <w:name w:val="General"/>
          <w:gallery w:val="placeholder"/>
        </w:category>
        <w:types>
          <w:type w:val="bbPlcHdr"/>
        </w:types>
        <w:behaviors>
          <w:behavior w:val="content"/>
        </w:behaviors>
        <w:guid w:val="{BD963028-65D5-49A5-A42C-2E95B0E10612}"/>
      </w:docPartPr>
      <w:docPartBody>
        <w:p w:rsidR="00072319" w:rsidRDefault="00BD700B" w:rsidP="00BD700B">
          <w:pPr>
            <w:pStyle w:val="9B275BA02D2D4B568ABD048C2F81EAEA"/>
          </w:pPr>
          <w:r w:rsidRPr="006508A2">
            <w:rPr>
              <w:rStyle w:val="PlaceholderText"/>
            </w:rPr>
            <w:t>Click or tap here to enter text.</w:t>
          </w:r>
        </w:p>
      </w:docPartBody>
    </w:docPart>
    <w:docPart>
      <w:docPartPr>
        <w:name w:val="B5E0D0723E9E4732923511BA179EAA9B"/>
        <w:category>
          <w:name w:val="General"/>
          <w:gallery w:val="placeholder"/>
        </w:category>
        <w:types>
          <w:type w:val="bbPlcHdr"/>
        </w:types>
        <w:behaviors>
          <w:behavior w:val="content"/>
        </w:behaviors>
        <w:guid w:val="{DB24A1C0-1469-4D93-A7E0-531AC69115CE}"/>
      </w:docPartPr>
      <w:docPartBody>
        <w:p w:rsidR="00072319" w:rsidRDefault="00BD700B" w:rsidP="00BD700B">
          <w:pPr>
            <w:pStyle w:val="B5E0D0723E9E4732923511BA179EAA9B"/>
          </w:pPr>
          <w:r w:rsidRPr="006508A2">
            <w:rPr>
              <w:rStyle w:val="PlaceholderText"/>
            </w:rPr>
            <w:t>Click or tap here to enter text.</w:t>
          </w:r>
        </w:p>
      </w:docPartBody>
    </w:docPart>
    <w:docPart>
      <w:docPartPr>
        <w:name w:val="86904415B65548E889B6190E59B3051A"/>
        <w:category>
          <w:name w:val="General"/>
          <w:gallery w:val="placeholder"/>
        </w:category>
        <w:types>
          <w:type w:val="bbPlcHdr"/>
        </w:types>
        <w:behaviors>
          <w:behavior w:val="content"/>
        </w:behaviors>
        <w:guid w:val="{D7F06141-DC0A-4FD7-B4B0-6194441F9A11}"/>
      </w:docPartPr>
      <w:docPartBody>
        <w:p w:rsidR="00072319" w:rsidRDefault="00BD700B" w:rsidP="00BD700B">
          <w:pPr>
            <w:pStyle w:val="86904415B65548E889B6190E59B3051A"/>
          </w:pPr>
          <w:r w:rsidRPr="006508A2">
            <w:rPr>
              <w:rStyle w:val="PlaceholderText"/>
            </w:rPr>
            <w:t>Click or tap here to enter text.</w:t>
          </w:r>
        </w:p>
      </w:docPartBody>
    </w:docPart>
    <w:docPart>
      <w:docPartPr>
        <w:name w:val="C9E8B819A46748DF8B00ED1451941A23"/>
        <w:category>
          <w:name w:val="General"/>
          <w:gallery w:val="placeholder"/>
        </w:category>
        <w:types>
          <w:type w:val="bbPlcHdr"/>
        </w:types>
        <w:behaviors>
          <w:behavior w:val="content"/>
        </w:behaviors>
        <w:guid w:val="{C8713E9F-90FF-40ED-AE7A-5F4F61A2EE16}"/>
      </w:docPartPr>
      <w:docPartBody>
        <w:p w:rsidR="00072319" w:rsidRDefault="00BD700B" w:rsidP="00BD700B">
          <w:pPr>
            <w:pStyle w:val="C9E8B819A46748DF8B00ED1451941A23"/>
          </w:pPr>
          <w:r w:rsidRPr="006508A2">
            <w:rPr>
              <w:rStyle w:val="PlaceholderText"/>
            </w:rPr>
            <w:t>Click or tap here to enter text.</w:t>
          </w:r>
        </w:p>
      </w:docPartBody>
    </w:docPart>
    <w:docPart>
      <w:docPartPr>
        <w:name w:val="55EF13B4046145DCA767EDA5CDB4AE22"/>
        <w:category>
          <w:name w:val="General"/>
          <w:gallery w:val="placeholder"/>
        </w:category>
        <w:types>
          <w:type w:val="bbPlcHdr"/>
        </w:types>
        <w:behaviors>
          <w:behavior w:val="content"/>
        </w:behaviors>
        <w:guid w:val="{A8DDCB22-B921-4806-B419-69F8060608B6}"/>
      </w:docPartPr>
      <w:docPartBody>
        <w:p w:rsidR="00072319" w:rsidRDefault="00BD700B" w:rsidP="00BD700B">
          <w:pPr>
            <w:pStyle w:val="55EF13B4046145DCA767EDA5CDB4AE22"/>
          </w:pPr>
          <w:r w:rsidRPr="006508A2">
            <w:rPr>
              <w:rStyle w:val="PlaceholderText"/>
            </w:rPr>
            <w:t>Click or tap here to enter text.</w:t>
          </w:r>
        </w:p>
      </w:docPartBody>
    </w:docPart>
    <w:docPart>
      <w:docPartPr>
        <w:name w:val="0B72A075D0FB409495CC6E986EB8279F"/>
        <w:category>
          <w:name w:val="General"/>
          <w:gallery w:val="placeholder"/>
        </w:category>
        <w:types>
          <w:type w:val="bbPlcHdr"/>
        </w:types>
        <w:behaviors>
          <w:behavior w:val="content"/>
        </w:behaviors>
        <w:guid w:val="{C9B75855-3599-42C1-9E7C-2A52F234A19A}"/>
      </w:docPartPr>
      <w:docPartBody>
        <w:p w:rsidR="00072319" w:rsidRDefault="00BD700B" w:rsidP="00BD700B">
          <w:pPr>
            <w:pStyle w:val="0B72A075D0FB409495CC6E986EB8279F"/>
          </w:pPr>
          <w:r w:rsidRPr="006508A2">
            <w:rPr>
              <w:rStyle w:val="PlaceholderText"/>
            </w:rPr>
            <w:t>Click or tap here to enter text.</w:t>
          </w:r>
        </w:p>
      </w:docPartBody>
    </w:docPart>
    <w:docPart>
      <w:docPartPr>
        <w:name w:val="39FD30ADFC61417C82F2A94F6131202D"/>
        <w:category>
          <w:name w:val="General"/>
          <w:gallery w:val="placeholder"/>
        </w:category>
        <w:types>
          <w:type w:val="bbPlcHdr"/>
        </w:types>
        <w:behaviors>
          <w:behavior w:val="content"/>
        </w:behaviors>
        <w:guid w:val="{A95ACF80-AAE7-45C2-B9AE-6535A0F774BE}"/>
      </w:docPartPr>
      <w:docPartBody>
        <w:p w:rsidR="00072319" w:rsidRDefault="00BD700B" w:rsidP="00BD700B">
          <w:pPr>
            <w:pStyle w:val="39FD30ADFC61417C82F2A94F6131202D"/>
          </w:pPr>
          <w:r w:rsidRPr="006508A2">
            <w:rPr>
              <w:rStyle w:val="PlaceholderText"/>
            </w:rPr>
            <w:t>Click or tap here to enter text.</w:t>
          </w:r>
        </w:p>
      </w:docPartBody>
    </w:docPart>
    <w:docPart>
      <w:docPartPr>
        <w:name w:val="A31170F81BFB480BA55987889066DF5F"/>
        <w:category>
          <w:name w:val="General"/>
          <w:gallery w:val="placeholder"/>
        </w:category>
        <w:types>
          <w:type w:val="bbPlcHdr"/>
        </w:types>
        <w:behaviors>
          <w:behavior w:val="content"/>
        </w:behaviors>
        <w:guid w:val="{F4F1A083-B5D0-43EB-A2CA-D2CD08D42B64}"/>
      </w:docPartPr>
      <w:docPartBody>
        <w:p w:rsidR="00072319" w:rsidRDefault="00BD700B" w:rsidP="00BD700B">
          <w:pPr>
            <w:pStyle w:val="A31170F81BFB480BA55987889066DF5F"/>
          </w:pPr>
          <w:r w:rsidRPr="006508A2">
            <w:rPr>
              <w:rStyle w:val="PlaceholderText"/>
            </w:rPr>
            <w:t>Click or tap here to enter text.</w:t>
          </w:r>
        </w:p>
      </w:docPartBody>
    </w:docPart>
    <w:docPart>
      <w:docPartPr>
        <w:name w:val="9A30CC263BD64A6F9727054457815282"/>
        <w:category>
          <w:name w:val="General"/>
          <w:gallery w:val="placeholder"/>
        </w:category>
        <w:types>
          <w:type w:val="bbPlcHdr"/>
        </w:types>
        <w:behaviors>
          <w:behavior w:val="content"/>
        </w:behaviors>
        <w:guid w:val="{1659886B-D0EB-46C9-A759-E1863A276D4D}"/>
      </w:docPartPr>
      <w:docPartBody>
        <w:p w:rsidR="00072319" w:rsidRDefault="00BD700B" w:rsidP="00BD700B">
          <w:pPr>
            <w:pStyle w:val="9A30CC263BD64A6F9727054457815282"/>
          </w:pPr>
          <w:r w:rsidRPr="006508A2">
            <w:rPr>
              <w:rStyle w:val="PlaceholderText"/>
            </w:rPr>
            <w:t>Click or tap here to enter text.</w:t>
          </w:r>
        </w:p>
      </w:docPartBody>
    </w:docPart>
    <w:docPart>
      <w:docPartPr>
        <w:name w:val="E3EF4EF9A931402498585C92B3866AF1"/>
        <w:category>
          <w:name w:val="General"/>
          <w:gallery w:val="placeholder"/>
        </w:category>
        <w:types>
          <w:type w:val="bbPlcHdr"/>
        </w:types>
        <w:behaviors>
          <w:behavior w:val="content"/>
        </w:behaviors>
        <w:guid w:val="{4361485D-BB26-48DB-A1FD-D8C2F2BBFD38}"/>
      </w:docPartPr>
      <w:docPartBody>
        <w:p w:rsidR="00072319" w:rsidRDefault="00BD700B" w:rsidP="00BD700B">
          <w:pPr>
            <w:pStyle w:val="E3EF4EF9A931402498585C92B3866AF1"/>
          </w:pPr>
          <w:r w:rsidRPr="006508A2">
            <w:rPr>
              <w:rStyle w:val="PlaceholderText"/>
            </w:rPr>
            <w:t>Click or tap here to enter text.</w:t>
          </w:r>
        </w:p>
      </w:docPartBody>
    </w:docPart>
    <w:docPart>
      <w:docPartPr>
        <w:name w:val="FF81E2A749FE458AAFDFB65D8FE840A5"/>
        <w:category>
          <w:name w:val="General"/>
          <w:gallery w:val="placeholder"/>
        </w:category>
        <w:types>
          <w:type w:val="bbPlcHdr"/>
        </w:types>
        <w:behaviors>
          <w:behavior w:val="content"/>
        </w:behaviors>
        <w:guid w:val="{A6D952F7-7737-45E3-A9EC-E2297AE98CB9}"/>
      </w:docPartPr>
      <w:docPartBody>
        <w:p w:rsidR="00072319" w:rsidRDefault="00BD700B" w:rsidP="00BD700B">
          <w:pPr>
            <w:pStyle w:val="FF81E2A749FE458AAFDFB65D8FE840A5"/>
          </w:pPr>
          <w:r w:rsidRPr="006508A2">
            <w:rPr>
              <w:rStyle w:val="PlaceholderText"/>
            </w:rPr>
            <w:t>Click or tap here to enter text.</w:t>
          </w:r>
        </w:p>
      </w:docPartBody>
    </w:docPart>
    <w:docPart>
      <w:docPartPr>
        <w:name w:val="1305A3EDCDB04B29A4BF8E1FD8CB1BDE"/>
        <w:category>
          <w:name w:val="General"/>
          <w:gallery w:val="placeholder"/>
        </w:category>
        <w:types>
          <w:type w:val="bbPlcHdr"/>
        </w:types>
        <w:behaviors>
          <w:behavior w:val="content"/>
        </w:behaviors>
        <w:guid w:val="{67BF0BA2-DAD1-4440-9915-7D12C2E33F98}"/>
      </w:docPartPr>
      <w:docPartBody>
        <w:p w:rsidR="00072319" w:rsidRDefault="00BD700B" w:rsidP="00BD700B">
          <w:pPr>
            <w:pStyle w:val="1305A3EDCDB04B29A4BF8E1FD8CB1BDE"/>
          </w:pPr>
          <w:r w:rsidRPr="006508A2">
            <w:rPr>
              <w:rStyle w:val="PlaceholderText"/>
            </w:rPr>
            <w:t>Click or tap here to enter text.</w:t>
          </w:r>
        </w:p>
      </w:docPartBody>
    </w:docPart>
    <w:docPart>
      <w:docPartPr>
        <w:name w:val="ADCE6EB0F5C741F4A283CB7BE7E6C5D9"/>
        <w:category>
          <w:name w:val="General"/>
          <w:gallery w:val="placeholder"/>
        </w:category>
        <w:types>
          <w:type w:val="bbPlcHdr"/>
        </w:types>
        <w:behaviors>
          <w:behavior w:val="content"/>
        </w:behaviors>
        <w:guid w:val="{EC96B119-59FF-41F7-BCF6-1B8DF4CB32F5}"/>
      </w:docPartPr>
      <w:docPartBody>
        <w:p w:rsidR="00072319" w:rsidRDefault="00BD700B" w:rsidP="00BD700B">
          <w:pPr>
            <w:pStyle w:val="ADCE6EB0F5C741F4A283CB7BE7E6C5D9"/>
          </w:pPr>
          <w:r w:rsidRPr="006508A2">
            <w:rPr>
              <w:rStyle w:val="PlaceholderText"/>
            </w:rPr>
            <w:t>Click or tap here to enter text.</w:t>
          </w:r>
        </w:p>
      </w:docPartBody>
    </w:docPart>
    <w:docPart>
      <w:docPartPr>
        <w:name w:val="2FA84969BFD9401296697A80D0F2E2DF"/>
        <w:category>
          <w:name w:val="General"/>
          <w:gallery w:val="placeholder"/>
        </w:category>
        <w:types>
          <w:type w:val="bbPlcHdr"/>
        </w:types>
        <w:behaviors>
          <w:behavior w:val="content"/>
        </w:behaviors>
        <w:guid w:val="{4A32CFFE-0B92-46B2-9C10-292F2A9BAED7}"/>
      </w:docPartPr>
      <w:docPartBody>
        <w:p w:rsidR="00072319" w:rsidRDefault="00BD700B" w:rsidP="00BD700B">
          <w:pPr>
            <w:pStyle w:val="2FA84969BFD9401296697A80D0F2E2DF"/>
          </w:pPr>
          <w:r w:rsidRPr="006508A2">
            <w:rPr>
              <w:rStyle w:val="PlaceholderText"/>
            </w:rPr>
            <w:t>Click or tap here to enter text.</w:t>
          </w:r>
        </w:p>
      </w:docPartBody>
    </w:docPart>
    <w:docPart>
      <w:docPartPr>
        <w:name w:val="3001E685FEEF41DABB661441A04DCC73"/>
        <w:category>
          <w:name w:val="General"/>
          <w:gallery w:val="placeholder"/>
        </w:category>
        <w:types>
          <w:type w:val="bbPlcHdr"/>
        </w:types>
        <w:behaviors>
          <w:behavior w:val="content"/>
        </w:behaviors>
        <w:guid w:val="{CD356922-BD14-44B3-AA65-89B6C118E547}"/>
      </w:docPartPr>
      <w:docPartBody>
        <w:p w:rsidR="00072319" w:rsidRDefault="00BD700B" w:rsidP="00BD700B">
          <w:pPr>
            <w:pStyle w:val="3001E685FEEF41DABB661441A04DCC73"/>
          </w:pPr>
          <w:r w:rsidRPr="006508A2">
            <w:rPr>
              <w:rStyle w:val="PlaceholderText"/>
            </w:rPr>
            <w:t>Click or tap here to enter text.</w:t>
          </w:r>
        </w:p>
      </w:docPartBody>
    </w:docPart>
    <w:docPart>
      <w:docPartPr>
        <w:name w:val="371AE17A1E2B4D99AE9121A0B92D5566"/>
        <w:category>
          <w:name w:val="General"/>
          <w:gallery w:val="placeholder"/>
        </w:category>
        <w:types>
          <w:type w:val="bbPlcHdr"/>
        </w:types>
        <w:behaviors>
          <w:behavior w:val="content"/>
        </w:behaviors>
        <w:guid w:val="{ADBC103D-034A-4D87-BBCC-254ED40E5FE2}"/>
      </w:docPartPr>
      <w:docPartBody>
        <w:p w:rsidR="00072319" w:rsidRDefault="00BD700B" w:rsidP="00BD700B">
          <w:pPr>
            <w:pStyle w:val="371AE17A1E2B4D99AE9121A0B92D5566"/>
          </w:pPr>
          <w:r w:rsidRPr="006508A2">
            <w:rPr>
              <w:rStyle w:val="PlaceholderText"/>
            </w:rPr>
            <w:t>Click or tap here to enter text.</w:t>
          </w:r>
        </w:p>
      </w:docPartBody>
    </w:docPart>
    <w:docPart>
      <w:docPartPr>
        <w:name w:val="E8CDDABE53EC4211807C46CBC16343BF"/>
        <w:category>
          <w:name w:val="General"/>
          <w:gallery w:val="placeholder"/>
        </w:category>
        <w:types>
          <w:type w:val="bbPlcHdr"/>
        </w:types>
        <w:behaviors>
          <w:behavior w:val="content"/>
        </w:behaviors>
        <w:guid w:val="{07D6E662-3926-47D1-8B39-E2CEDC22942D}"/>
      </w:docPartPr>
      <w:docPartBody>
        <w:p w:rsidR="00072319" w:rsidRDefault="00BD700B" w:rsidP="00BD700B">
          <w:pPr>
            <w:pStyle w:val="E8CDDABE53EC4211807C46CBC16343BF"/>
          </w:pPr>
          <w:r w:rsidRPr="006508A2">
            <w:rPr>
              <w:rStyle w:val="PlaceholderText"/>
            </w:rPr>
            <w:t>Click or tap here to enter text.</w:t>
          </w:r>
        </w:p>
      </w:docPartBody>
    </w:docPart>
    <w:docPart>
      <w:docPartPr>
        <w:name w:val="EF20FECAF7B6495682C54CDDFF8603F6"/>
        <w:category>
          <w:name w:val="General"/>
          <w:gallery w:val="placeholder"/>
        </w:category>
        <w:types>
          <w:type w:val="bbPlcHdr"/>
        </w:types>
        <w:behaviors>
          <w:behavior w:val="content"/>
        </w:behaviors>
        <w:guid w:val="{96B4DA88-39FC-4E64-8BA2-CE60FE11DF09}"/>
      </w:docPartPr>
      <w:docPartBody>
        <w:p w:rsidR="00072319" w:rsidRDefault="00BD700B" w:rsidP="00BD700B">
          <w:pPr>
            <w:pStyle w:val="EF20FECAF7B6495682C54CDDFF8603F6"/>
          </w:pPr>
          <w:r w:rsidRPr="006508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0B"/>
    <w:rsid w:val="00014B59"/>
    <w:rsid w:val="00072319"/>
    <w:rsid w:val="00076B40"/>
    <w:rsid w:val="000A7906"/>
    <w:rsid w:val="000E0A87"/>
    <w:rsid w:val="00117A3D"/>
    <w:rsid w:val="00150C9D"/>
    <w:rsid w:val="00161C66"/>
    <w:rsid w:val="001B21CC"/>
    <w:rsid w:val="001F3136"/>
    <w:rsid w:val="002066B6"/>
    <w:rsid w:val="00260E21"/>
    <w:rsid w:val="00282C39"/>
    <w:rsid w:val="002D503C"/>
    <w:rsid w:val="00406769"/>
    <w:rsid w:val="0044504F"/>
    <w:rsid w:val="0044547D"/>
    <w:rsid w:val="004601EB"/>
    <w:rsid w:val="00480413"/>
    <w:rsid w:val="004855D3"/>
    <w:rsid w:val="00491100"/>
    <w:rsid w:val="004B5D52"/>
    <w:rsid w:val="004E1EAA"/>
    <w:rsid w:val="00554DC0"/>
    <w:rsid w:val="005D297F"/>
    <w:rsid w:val="00620E35"/>
    <w:rsid w:val="006214AA"/>
    <w:rsid w:val="00676B07"/>
    <w:rsid w:val="0068104D"/>
    <w:rsid w:val="007030D7"/>
    <w:rsid w:val="00783C49"/>
    <w:rsid w:val="007C5372"/>
    <w:rsid w:val="008A2152"/>
    <w:rsid w:val="008C68E3"/>
    <w:rsid w:val="008F1025"/>
    <w:rsid w:val="00953E9E"/>
    <w:rsid w:val="0099715C"/>
    <w:rsid w:val="009A5426"/>
    <w:rsid w:val="009B6039"/>
    <w:rsid w:val="009F5580"/>
    <w:rsid w:val="00AD149C"/>
    <w:rsid w:val="00AD75EA"/>
    <w:rsid w:val="00B06A30"/>
    <w:rsid w:val="00B2635E"/>
    <w:rsid w:val="00B2647B"/>
    <w:rsid w:val="00B313D5"/>
    <w:rsid w:val="00B43E78"/>
    <w:rsid w:val="00BB5C9C"/>
    <w:rsid w:val="00BD700B"/>
    <w:rsid w:val="00BE24DC"/>
    <w:rsid w:val="00CB4A50"/>
    <w:rsid w:val="00D633CC"/>
    <w:rsid w:val="00D91D42"/>
    <w:rsid w:val="00D95B23"/>
    <w:rsid w:val="00DB1B22"/>
    <w:rsid w:val="00DC73C4"/>
    <w:rsid w:val="00E41B11"/>
    <w:rsid w:val="00EA72B1"/>
    <w:rsid w:val="00EA7474"/>
    <w:rsid w:val="00F00647"/>
    <w:rsid w:val="00F42721"/>
    <w:rsid w:val="00F750E6"/>
    <w:rsid w:val="00F77C8E"/>
    <w:rsid w:val="00FC4ED3"/>
    <w:rsid w:val="00FD40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00B"/>
    <w:rPr>
      <w:color w:val="808080"/>
    </w:rPr>
  </w:style>
  <w:style w:type="paragraph" w:customStyle="1" w:styleId="D682FD39E81D4BFD9AAD9374B88E4137">
    <w:name w:val="D682FD39E81D4BFD9AAD9374B88E4137"/>
    <w:rsid w:val="00BD700B"/>
  </w:style>
  <w:style w:type="paragraph" w:customStyle="1" w:styleId="27AA6C58177A4F99BD9ED444378A481B">
    <w:name w:val="27AA6C58177A4F99BD9ED444378A481B"/>
    <w:rsid w:val="00BD700B"/>
  </w:style>
  <w:style w:type="paragraph" w:customStyle="1" w:styleId="27437798B47746DBB77FC6590E1B8539">
    <w:name w:val="27437798B47746DBB77FC6590E1B8539"/>
    <w:rsid w:val="00BD700B"/>
  </w:style>
  <w:style w:type="paragraph" w:customStyle="1" w:styleId="156DAB54369341B59C3508DC1FB6A738">
    <w:name w:val="156DAB54369341B59C3508DC1FB6A738"/>
    <w:rsid w:val="00BD700B"/>
  </w:style>
  <w:style w:type="paragraph" w:customStyle="1" w:styleId="013F7F3E0F9041508A8771B47ACF98D1">
    <w:name w:val="013F7F3E0F9041508A8771B47ACF98D1"/>
    <w:rsid w:val="00BD700B"/>
  </w:style>
  <w:style w:type="paragraph" w:customStyle="1" w:styleId="413F81010DE649119360B9EB8CFEBC3E">
    <w:name w:val="413F81010DE649119360B9EB8CFEBC3E"/>
    <w:rsid w:val="00BD700B"/>
  </w:style>
  <w:style w:type="paragraph" w:customStyle="1" w:styleId="937E8FEC08264BA3A07F609C2C88105F">
    <w:name w:val="937E8FEC08264BA3A07F609C2C88105F"/>
    <w:rsid w:val="00BD700B"/>
  </w:style>
  <w:style w:type="paragraph" w:customStyle="1" w:styleId="9153AC99793B492F8059F0B2652F86EC">
    <w:name w:val="9153AC99793B492F8059F0B2652F86EC"/>
    <w:rsid w:val="00BD700B"/>
  </w:style>
  <w:style w:type="paragraph" w:customStyle="1" w:styleId="88F0A7144CBB4362BC104289FDA22FBB">
    <w:name w:val="88F0A7144CBB4362BC104289FDA22FBB"/>
    <w:rsid w:val="00BD700B"/>
  </w:style>
  <w:style w:type="paragraph" w:customStyle="1" w:styleId="523D9D091331462C9D679607038E6FDA">
    <w:name w:val="523D9D091331462C9D679607038E6FDA"/>
    <w:rsid w:val="00BD700B"/>
  </w:style>
  <w:style w:type="paragraph" w:customStyle="1" w:styleId="E224154E52A241148143513F7D733787">
    <w:name w:val="E224154E52A241148143513F7D733787"/>
    <w:rsid w:val="00BD700B"/>
  </w:style>
  <w:style w:type="paragraph" w:customStyle="1" w:styleId="120E36387DA241A1A5C66B30B08D8177">
    <w:name w:val="120E36387DA241A1A5C66B30B08D8177"/>
    <w:rsid w:val="00BD700B"/>
  </w:style>
  <w:style w:type="paragraph" w:customStyle="1" w:styleId="E7D24FB885FC4B83BBB900766B8F24BB">
    <w:name w:val="E7D24FB885FC4B83BBB900766B8F24BB"/>
    <w:rsid w:val="00BD700B"/>
  </w:style>
  <w:style w:type="paragraph" w:customStyle="1" w:styleId="98DBB024F352495992F0FB32D3591E89">
    <w:name w:val="98DBB024F352495992F0FB32D3591E89"/>
    <w:rsid w:val="00BD700B"/>
  </w:style>
  <w:style w:type="paragraph" w:customStyle="1" w:styleId="531B27DD6E974EFAAA7A2F59C0A95F12">
    <w:name w:val="531B27DD6E974EFAAA7A2F59C0A95F12"/>
    <w:rsid w:val="00BD700B"/>
  </w:style>
  <w:style w:type="paragraph" w:customStyle="1" w:styleId="D4274476FEED43E489AD8B99FEF8FE93">
    <w:name w:val="D4274476FEED43E489AD8B99FEF8FE93"/>
    <w:rsid w:val="00BD700B"/>
  </w:style>
  <w:style w:type="paragraph" w:customStyle="1" w:styleId="81212499EDA8461294388974C61FB58E">
    <w:name w:val="81212499EDA8461294388974C61FB58E"/>
    <w:rsid w:val="00BD700B"/>
  </w:style>
  <w:style w:type="paragraph" w:customStyle="1" w:styleId="6C52B85D2CFC43BC99C817DC950FE18A">
    <w:name w:val="6C52B85D2CFC43BC99C817DC950FE18A"/>
    <w:rsid w:val="00BD700B"/>
  </w:style>
  <w:style w:type="paragraph" w:customStyle="1" w:styleId="29BD4F36FE7A41319AE8FAFB9486FEDB">
    <w:name w:val="29BD4F36FE7A41319AE8FAFB9486FEDB"/>
    <w:rsid w:val="00BD700B"/>
  </w:style>
  <w:style w:type="paragraph" w:customStyle="1" w:styleId="274D9FD0D6F149E1B7846EE37F40BF7E">
    <w:name w:val="274D9FD0D6F149E1B7846EE37F40BF7E"/>
    <w:rsid w:val="00BD700B"/>
  </w:style>
  <w:style w:type="paragraph" w:customStyle="1" w:styleId="D9D3016604734DE9B1BD659CB1976AE7">
    <w:name w:val="D9D3016604734DE9B1BD659CB1976AE7"/>
    <w:rsid w:val="00BD700B"/>
  </w:style>
  <w:style w:type="paragraph" w:customStyle="1" w:styleId="F768B1261E3740DD9AD37471FFBEA03A">
    <w:name w:val="F768B1261E3740DD9AD37471FFBEA03A"/>
    <w:rsid w:val="00BD700B"/>
  </w:style>
  <w:style w:type="paragraph" w:customStyle="1" w:styleId="8F6AAF6709FD4E64A9B571758FCE7F60">
    <w:name w:val="8F6AAF6709FD4E64A9B571758FCE7F60"/>
    <w:rsid w:val="00BD700B"/>
  </w:style>
  <w:style w:type="paragraph" w:customStyle="1" w:styleId="D4EC0B36785F4A94885A2189EC705F51">
    <w:name w:val="D4EC0B36785F4A94885A2189EC705F51"/>
    <w:rsid w:val="00BD700B"/>
  </w:style>
  <w:style w:type="paragraph" w:customStyle="1" w:styleId="C1BB2156881B472CB8C728C23E466141">
    <w:name w:val="C1BB2156881B472CB8C728C23E466141"/>
    <w:rsid w:val="00BD700B"/>
  </w:style>
  <w:style w:type="paragraph" w:customStyle="1" w:styleId="6699B084B1A14ECD89EA3365FBB57523">
    <w:name w:val="6699B084B1A14ECD89EA3365FBB57523"/>
    <w:rsid w:val="00BD700B"/>
  </w:style>
  <w:style w:type="paragraph" w:customStyle="1" w:styleId="9B275BA02D2D4B568ABD048C2F81EAEA">
    <w:name w:val="9B275BA02D2D4B568ABD048C2F81EAEA"/>
    <w:rsid w:val="00BD700B"/>
  </w:style>
  <w:style w:type="paragraph" w:customStyle="1" w:styleId="B5E0D0723E9E4732923511BA179EAA9B">
    <w:name w:val="B5E0D0723E9E4732923511BA179EAA9B"/>
    <w:rsid w:val="00BD700B"/>
  </w:style>
  <w:style w:type="paragraph" w:customStyle="1" w:styleId="86904415B65548E889B6190E59B3051A">
    <w:name w:val="86904415B65548E889B6190E59B3051A"/>
    <w:rsid w:val="00BD700B"/>
  </w:style>
  <w:style w:type="paragraph" w:customStyle="1" w:styleId="C9E8B819A46748DF8B00ED1451941A23">
    <w:name w:val="C9E8B819A46748DF8B00ED1451941A23"/>
    <w:rsid w:val="00BD700B"/>
  </w:style>
  <w:style w:type="paragraph" w:customStyle="1" w:styleId="55EF13B4046145DCA767EDA5CDB4AE22">
    <w:name w:val="55EF13B4046145DCA767EDA5CDB4AE22"/>
    <w:rsid w:val="00BD700B"/>
  </w:style>
  <w:style w:type="paragraph" w:customStyle="1" w:styleId="0B72A075D0FB409495CC6E986EB8279F">
    <w:name w:val="0B72A075D0FB409495CC6E986EB8279F"/>
    <w:rsid w:val="00BD700B"/>
  </w:style>
  <w:style w:type="paragraph" w:customStyle="1" w:styleId="39FD30ADFC61417C82F2A94F6131202D">
    <w:name w:val="39FD30ADFC61417C82F2A94F6131202D"/>
    <w:rsid w:val="00BD700B"/>
  </w:style>
  <w:style w:type="paragraph" w:customStyle="1" w:styleId="A31170F81BFB480BA55987889066DF5F">
    <w:name w:val="A31170F81BFB480BA55987889066DF5F"/>
    <w:rsid w:val="00BD700B"/>
  </w:style>
  <w:style w:type="paragraph" w:customStyle="1" w:styleId="9A30CC263BD64A6F9727054457815282">
    <w:name w:val="9A30CC263BD64A6F9727054457815282"/>
    <w:rsid w:val="00BD700B"/>
  </w:style>
  <w:style w:type="paragraph" w:customStyle="1" w:styleId="E3EF4EF9A931402498585C92B3866AF1">
    <w:name w:val="E3EF4EF9A931402498585C92B3866AF1"/>
    <w:rsid w:val="00BD700B"/>
  </w:style>
  <w:style w:type="paragraph" w:customStyle="1" w:styleId="FF81E2A749FE458AAFDFB65D8FE840A5">
    <w:name w:val="FF81E2A749FE458AAFDFB65D8FE840A5"/>
    <w:rsid w:val="00BD700B"/>
  </w:style>
  <w:style w:type="paragraph" w:customStyle="1" w:styleId="1305A3EDCDB04B29A4BF8E1FD8CB1BDE">
    <w:name w:val="1305A3EDCDB04B29A4BF8E1FD8CB1BDE"/>
    <w:rsid w:val="00BD700B"/>
  </w:style>
  <w:style w:type="paragraph" w:customStyle="1" w:styleId="ADCE6EB0F5C741F4A283CB7BE7E6C5D9">
    <w:name w:val="ADCE6EB0F5C741F4A283CB7BE7E6C5D9"/>
    <w:rsid w:val="00BD700B"/>
  </w:style>
  <w:style w:type="paragraph" w:customStyle="1" w:styleId="2FA84969BFD9401296697A80D0F2E2DF">
    <w:name w:val="2FA84969BFD9401296697A80D0F2E2DF"/>
    <w:rsid w:val="00BD700B"/>
  </w:style>
  <w:style w:type="paragraph" w:customStyle="1" w:styleId="3001E685FEEF41DABB661441A04DCC73">
    <w:name w:val="3001E685FEEF41DABB661441A04DCC73"/>
    <w:rsid w:val="00BD700B"/>
  </w:style>
  <w:style w:type="paragraph" w:customStyle="1" w:styleId="371AE17A1E2B4D99AE9121A0B92D5566">
    <w:name w:val="371AE17A1E2B4D99AE9121A0B92D5566"/>
    <w:rsid w:val="00BD700B"/>
  </w:style>
  <w:style w:type="paragraph" w:customStyle="1" w:styleId="E8CDDABE53EC4211807C46CBC16343BF">
    <w:name w:val="E8CDDABE53EC4211807C46CBC16343BF"/>
    <w:rsid w:val="00BD700B"/>
  </w:style>
  <w:style w:type="paragraph" w:customStyle="1" w:styleId="EF20FECAF7B6495682C54CDDFF8603F6">
    <w:name w:val="EF20FECAF7B6495682C54CDDFF8603F6"/>
    <w:rsid w:val="00BD7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bd4b9cc-8746-41d1-b5cc-e8920a0bba5d">57ZY53RMA37K-34-35414</_dlc_DocId>
    <_dlc_DocIdUrl xmlns="9bd4b9cc-8746-41d1-b5cc-e8920a0bba5d">
      <Url>http://intranet/restrictedarea/Legal/brasil/_layouts/15/DocIdRedir.aspx?ID=57ZY53RMA37K-34-35414</Url>
      <Description>57ZY53RMA37K-34-35414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C7B66EB235C146BCC3FDDF2BAE780D" ma:contentTypeVersion="0" ma:contentTypeDescription="Create a new document." ma:contentTypeScope="" ma:versionID="dbaaf6e3f709b448f9844571e8eeeb90">
  <xsd:schema xmlns:xsd="http://www.w3.org/2001/XMLSchema" xmlns:xs="http://www.w3.org/2001/XMLSchema" xmlns:p="http://schemas.microsoft.com/office/2006/metadata/properties" xmlns:ns2="9bd4b9cc-8746-41d1-b5cc-e8920a0bba5d" targetNamespace="http://schemas.microsoft.com/office/2006/metadata/properties" ma:root="true" ma:fieldsID="1028c77f41c59718115a773b77ef412d" ns2:_="">
    <xsd:import namespace="9bd4b9cc-8746-41d1-b5cc-e8920a0bba5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4b9cc-8746-41d1-b5cc-e8920a0bba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FA2AD0F-D17F-40C2-8DEF-ADD94D627463}">
  <ds:schemaRefs>
    <ds:schemaRef ds:uri="http://schemas.microsoft.com/office/2006/metadata/properties"/>
    <ds:schemaRef ds:uri="http://schemas.microsoft.com/office/infopath/2007/PartnerControls"/>
    <ds:schemaRef ds:uri="9bd4b9cc-8746-41d1-b5cc-e8920a0bba5d"/>
  </ds:schemaRefs>
</ds:datastoreItem>
</file>

<file path=customXml/itemProps2.xml><?xml version="1.0" encoding="utf-8"?>
<ds:datastoreItem xmlns:ds="http://schemas.openxmlformats.org/officeDocument/2006/customXml" ds:itemID="{9567160E-D977-437B-93D6-1DF79262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4b9cc-8746-41d1-b5cc-e8920a0bb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03CBF-B1C2-4BA1-84E8-A68C94ED209A}">
  <ds:schemaRefs>
    <ds:schemaRef ds:uri="http://schemas.microsoft.com/sharepoint/v3/contenttype/forms"/>
  </ds:schemaRefs>
</ds:datastoreItem>
</file>

<file path=customXml/itemProps4.xml><?xml version="1.0" encoding="utf-8"?>
<ds:datastoreItem xmlns:ds="http://schemas.openxmlformats.org/officeDocument/2006/customXml" ds:itemID="{09912AA1-D52E-48AB-AB1A-61FFADDB2E71}">
  <ds:schemaRefs>
    <ds:schemaRef ds:uri="http://schemas.openxmlformats.org/officeDocument/2006/bibliography"/>
  </ds:schemaRefs>
</ds:datastoreItem>
</file>

<file path=customXml/itemProps5.xml><?xml version="1.0" encoding="utf-8"?>
<ds:datastoreItem xmlns:ds="http://schemas.openxmlformats.org/officeDocument/2006/customXml" ds:itemID="{CD8359B0-B328-4BAF-9968-917FCFA1F244}">
  <ds:schemaRefs>
    <ds:schemaRef ds:uri="http://schemas.microsoft.com/sharepoint/events"/>
  </ds:schemaRefs>
</ds:datastoreItem>
</file>

<file path=customXml/itemProps6.xml><?xml version="1.0" encoding="utf-8"?>
<ds:datastoreItem xmlns:ds="http://schemas.openxmlformats.org/officeDocument/2006/customXml" ds:itemID="{5DE36287-42D2-4CA6-9C52-2CDE3AC03AB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8667</Words>
  <Characters>46804</Characters>
  <Application>Microsoft Office Word</Application>
  <DocSecurity>0</DocSecurity>
  <Lines>390</Lines>
  <Paragraphs>110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Lefosse Advogados</Company>
  <LinksUpToDate>false</LinksUpToDate>
  <CharactersWithSpaces>55361</CharactersWithSpaces>
  <SharedDoc>false</SharedDoc>
  <HLinks>
    <vt:vector size="84" baseType="variant">
      <vt:variant>
        <vt:i4>1048583</vt:i4>
      </vt:variant>
      <vt:variant>
        <vt:i4>51</vt:i4>
      </vt:variant>
      <vt:variant>
        <vt:i4>0</vt:i4>
      </vt:variant>
      <vt:variant>
        <vt:i4>5</vt:i4>
      </vt:variant>
      <vt:variant>
        <vt:lpwstr>http://www.bmfbovespa.com.br/Cias-Listadas/EmpresasListadas/ResumoInformacoesRelevantes.aspx?codigoCvm=6343&amp;idioma=pt-br</vt:lpwstr>
      </vt:variant>
      <vt:variant>
        <vt:lpwstr/>
      </vt:variant>
      <vt:variant>
        <vt:i4>7798826</vt:i4>
      </vt:variant>
      <vt:variant>
        <vt:i4>48</vt:i4>
      </vt:variant>
      <vt:variant>
        <vt:i4>0</vt:i4>
      </vt:variant>
      <vt:variant>
        <vt:i4>5</vt:i4>
      </vt:variant>
      <vt:variant>
        <vt:lpwstr>http://br.credit-suisse.com/ofertas</vt:lpwstr>
      </vt:variant>
      <vt:variant>
        <vt:lpwstr/>
      </vt:variant>
      <vt:variant>
        <vt:i4>65542</vt:i4>
      </vt:variant>
      <vt:variant>
        <vt:i4>45</vt:i4>
      </vt:variant>
      <vt:variant>
        <vt:i4>0</vt:i4>
      </vt:variant>
      <vt:variant>
        <vt:i4>5</vt:i4>
      </vt:variant>
      <vt:variant>
        <vt:lpwstr>https://www.btgpactual.com/home/InvestmentBank.aspx/InvestmentBanking/MercadoCapitais</vt:lpwstr>
      </vt:variant>
      <vt:variant>
        <vt:lpwstr/>
      </vt:variant>
      <vt:variant>
        <vt:i4>633143341</vt:i4>
      </vt:variant>
      <vt:variant>
        <vt:i4>42</vt:i4>
      </vt:variant>
      <vt:variant>
        <vt:i4>0</vt:i4>
      </vt:variant>
      <vt:variant>
        <vt:i4>5</vt:i4>
      </vt:variant>
      <vt:variant>
        <vt:lpwstr>https://www.jpmorgan.com/pages/jpmorgan/brazil/pt/business/prospectos/[●</vt:lpwstr>
      </vt:variant>
      <vt:variant>
        <vt:lpwstr/>
      </vt:variant>
      <vt:variant>
        <vt:i4>6684709</vt:i4>
      </vt:variant>
      <vt:variant>
        <vt:i4>39</vt:i4>
      </vt:variant>
      <vt:variant>
        <vt:i4>0</vt:i4>
      </vt:variant>
      <vt:variant>
        <vt:i4>5</vt:i4>
      </vt:variant>
      <vt:variant>
        <vt:lpwstr>http://www.bradescobbi.com.br/</vt:lpwstr>
      </vt:variant>
      <vt:variant>
        <vt:lpwstr/>
      </vt:variant>
      <vt:variant>
        <vt:i4>3276848</vt:i4>
      </vt:variant>
      <vt:variant>
        <vt:i4>30</vt:i4>
      </vt:variant>
      <vt:variant>
        <vt:i4>0</vt:i4>
      </vt:variant>
      <vt:variant>
        <vt:i4>5</vt:i4>
      </vt:variant>
      <vt:variant>
        <vt:lpwstr>http://www.tupy.com.br/</vt:lpwstr>
      </vt:variant>
      <vt:variant>
        <vt:lpwstr/>
      </vt:variant>
      <vt:variant>
        <vt:i4>3276848</vt:i4>
      </vt:variant>
      <vt:variant>
        <vt:i4>27</vt:i4>
      </vt:variant>
      <vt:variant>
        <vt:i4>0</vt:i4>
      </vt:variant>
      <vt:variant>
        <vt:i4>5</vt:i4>
      </vt:variant>
      <vt:variant>
        <vt:lpwstr>http://www.tupy.com.br/</vt:lpwstr>
      </vt:variant>
      <vt:variant>
        <vt:lpwstr/>
      </vt:variant>
      <vt:variant>
        <vt:i4>1048583</vt:i4>
      </vt:variant>
      <vt:variant>
        <vt:i4>24</vt:i4>
      </vt:variant>
      <vt:variant>
        <vt:i4>0</vt:i4>
      </vt:variant>
      <vt:variant>
        <vt:i4>5</vt:i4>
      </vt:variant>
      <vt:variant>
        <vt:lpwstr>http://www.bmfbovespa.com.br/Cias-Listadas/EmpresasListadas/ResumoInformacoesRelevantes.aspx?codigoCvm=6343&amp;idioma=pt-br</vt:lpwstr>
      </vt:variant>
      <vt:variant>
        <vt:lpwstr/>
      </vt:variant>
      <vt:variant>
        <vt:i4>7798826</vt:i4>
      </vt:variant>
      <vt:variant>
        <vt:i4>21</vt:i4>
      </vt:variant>
      <vt:variant>
        <vt:i4>0</vt:i4>
      </vt:variant>
      <vt:variant>
        <vt:i4>5</vt:i4>
      </vt:variant>
      <vt:variant>
        <vt:lpwstr>http://br.credit-suisse.com/ofertas</vt:lpwstr>
      </vt:variant>
      <vt:variant>
        <vt:lpwstr/>
      </vt:variant>
      <vt:variant>
        <vt:i4>65542</vt:i4>
      </vt:variant>
      <vt:variant>
        <vt:i4>18</vt:i4>
      </vt:variant>
      <vt:variant>
        <vt:i4>0</vt:i4>
      </vt:variant>
      <vt:variant>
        <vt:i4>5</vt:i4>
      </vt:variant>
      <vt:variant>
        <vt:lpwstr>https://www.btgpactual.com/home/InvestmentBank.aspx/InvestmentBanking/MercadoCapitais</vt:lpwstr>
      </vt:variant>
      <vt:variant>
        <vt:lpwstr/>
      </vt:variant>
      <vt:variant>
        <vt:i4>633143341</vt:i4>
      </vt:variant>
      <vt:variant>
        <vt:i4>15</vt:i4>
      </vt:variant>
      <vt:variant>
        <vt:i4>0</vt:i4>
      </vt:variant>
      <vt:variant>
        <vt:i4>5</vt:i4>
      </vt:variant>
      <vt:variant>
        <vt:lpwstr>https://www.jpmorgan.com/pages/jpmorgan/brazil/pt/business/prospectos/[●</vt:lpwstr>
      </vt:variant>
      <vt:variant>
        <vt:lpwstr/>
      </vt:variant>
      <vt:variant>
        <vt:i4>6684709</vt:i4>
      </vt:variant>
      <vt:variant>
        <vt:i4>12</vt:i4>
      </vt:variant>
      <vt:variant>
        <vt:i4>0</vt:i4>
      </vt:variant>
      <vt:variant>
        <vt:i4>5</vt:i4>
      </vt:variant>
      <vt:variant>
        <vt:lpwstr>http://www.bradescobbi.com.br/</vt:lpwstr>
      </vt:variant>
      <vt:variant>
        <vt:lpwstr/>
      </vt:variant>
      <vt:variant>
        <vt:i4>3276848</vt:i4>
      </vt:variant>
      <vt:variant>
        <vt:i4>3</vt:i4>
      </vt:variant>
      <vt:variant>
        <vt:i4>0</vt:i4>
      </vt:variant>
      <vt:variant>
        <vt:i4>5</vt:i4>
      </vt:variant>
      <vt:variant>
        <vt:lpwstr>http://www.tupy.com.br/</vt:lpwstr>
      </vt:variant>
      <vt:variant>
        <vt:lpwstr/>
      </vt:variant>
      <vt:variant>
        <vt:i4>3276848</vt:i4>
      </vt:variant>
      <vt:variant>
        <vt:i4>0</vt:i4>
      </vt:variant>
      <vt:variant>
        <vt:i4>0</vt:i4>
      </vt:variant>
      <vt:variant>
        <vt:i4>5</vt:i4>
      </vt:variant>
      <vt:variant>
        <vt:lpwstr>http://www.tupy.com.br/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 Longhi</dc:creator>
  <cp:lastModifiedBy>Lefosse Advogados</cp:lastModifiedBy>
  <cp:revision>2</cp:revision>
  <cp:lastPrinted>2015-08-13T14:25:00Z</cp:lastPrinted>
  <dcterms:created xsi:type="dcterms:W3CDTF">2025-09-22T19:50:00Z</dcterms:created>
  <dcterms:modified xsi:type="dcterms:W3CDTF">2025-09-22T19:50:00Z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_x000d_TEXT_SP - 12947756v9 9956.13 </vt:lpwstr>
  </property>
  <property fmtid="{D5CDD505-2E9C-101B-9397-08002B2CF9AE}" pid="3" name="ObjectID">
    <vt:lpwstr>09001dc888dc65f8</vt:lpwstr>
  </property>
  <property fmtid="{D5CDD505-2E9C-101B-9397-08002B2CF9AE}" pid="4" name="Document Number">
    <vt:lpwstr>A13252679</vt:lpwstr>
  </property>
  <property fmtid="{D5CDD505-2E9C-101B-9397-08002B2CF9AE}" pid="5" name="Version">
    <vt:lpwstr>0.4</vt:lpwstr>
  </property>
  <property fmtid="{D5CDD505-2E9C-101B-9397-08002B2CF9AE}" pid="6" name="Last Modified">
    <vt:lpwstr>26 Apr 2011</vt:lpwstr>
  </property>
  <property fmtid="{D5CDD505-2E9C-101B-9397-08002B2CF9AE}" pid="7" name="Matter Number">
    <vt:lpwstr>L-186353</vt:lpwstr>
  </property>
  <property fmtid="{D5CDD505-2E9C-101B-9397-08002B2CF9AE}" pid="8" name="Client Code">
    <vt:lpwstr>10061780</vt:lpwstr>
  </property>
  <property fmtid="{D5CDD505-2E9C-101B-9397-08002B2CF9AE}" pid="9" name="Mode">
    <vt:lpwstr>SendAs</vt:lpwstr>
  </property>
  <property fmtid="{D5CDD505-2E9C-101B-9397-08002B2CF9AE}" pid="10" name="DEDocumentLocation">
    <vt:lpwstr>H:\Documentum\__Viewed\09001dc888dc65f8\Pedido de Reserva.doc</vt:lpwstr>
  </property>
  <property fmtid="{D5CDD505-2E9C-101B-9397-08002B2CF9AE}" pid="11" name="Cliente">
    <vt:lpwstr>857;#Bradesco:Banco Bradesco BBI S.A.|9b71f342-8edc-4cdc-a105-a7720e864f32</vt:lpwstr>
  </property>
  <property fmtid="{D5CDD505-2E9C-101B-9397-08002B2CF9AE}" pid="12" name="_dlc_DocId">
    <vt:lpwstr>LDOC-3-147138</vt:lpwstr>
  </property>
  <property fmtid="{D5CDD505-2E9C-101B-9397-08002B2CF9AE}" pid="13" name="_dlc_DocIdItemGuid">
    <vt:lpwstr>47c24d45-efb1-46b6-b5f7-743a84bd0b2c</vt:lpwstr>
  </property>
  <property fmtid="{D5CDD505-2E9C-101B-9397-08002B2CF9AE}" pid="14" name="_dlc_DocIdUrl">
    <vt:lpwstr>http://sharepoint/_layouts/15/DocIdRedir.aspx?ID=LDOC-3-147138, LDOC-3-147138</vt:lpwstr>
  </property>
  <property fmtid="{D5CDD505-2E9C-101B-9397-08002B2CF9AE}" pid="15" name="DLCPolicyLabelValue">
    <vt:lpwstr>LDOC-3-147138/0.1</vt:lpwstr>
  </property>
  <property fmtid="{D5CDD505-2E9C-101B-9397-08002B2CF9AE}" pid="16" name="IDUnico">
    <vt:lpwstr>LDOC-3-207766</vt:lpwstr>
  </property>
  <property fmtid="{D5CDD505-2E9C-101B-9397-08002B2CF9AE}" pid="17" name="VersaoDocumento">
    <vt:lpwstr>0.5</vt:lpwstr>
  </property>
  <property fmtid="{D5CDD505-2E9C-101B-9397-08002B2CF9AE}" pid="18" name="Keywords1">
    <vt:lpwstr/>
  </property>
  <property fmtid="{D5CDD505-2E9C-101B-9397-08002B2CF9AE}" pid="19" name="AutorDocumento">
    <vt:lpwstr/>
  </property>
  <property fmtid="{D5CDD505-2E9C-101B-9397-08002B2CF9AE}" pid="20" name="ContentTypeId">
    <vt:lpwstr>0x01010091C7B66EB235C146BCC3FDDF2BAE780D</vt:lpwstr>
  </property>
  <property fmtid="{D5CDD505-2E9C-101B-9397-08002B2CF9AE}" pid="21" name="_docset_NoMedatataSyncRequired">
    <vt:lpwstr>False</vt:lpwstr>
  </property>
  <property fmtid="{D5CDD505-2E9C-101B-9397-08002B2CF9AE}" pid="22" name="iManageCod">
    <vt:lpwstr>Lefosse - 10799322v1</vt:lpwstr>
  </property>
  <property fmtid="{D5CDD505-2E9C-101B-9397-08002B2CF9AE}" pid="23" name="ClassificationContentMarkingFooterShapeIds">
    <vt:lpwstr>19f3c4e8,51025d34,66e6647f</vt:lpwstr>
  </property>
  <property fmtid="{D5CDD505-2E9C-101B-9397-08002B2CF9AE}" pid="24" name="ClassificationContentMarkingFooterFontProps">
    <vt:lpwstr>#000000,9,Calibri</vt:lpwstr>
  </property>
  <property fmtid="{D5CDD505-2E9C-101B-9397-08002B2CF9AE}" pid="25" name="ClassificationContentMarkingFooterText">
    <vt:lpwstr>Corporativo | Interno</vt:lpwstr>
  </property>
  <property fmtid="{D5CDD505-2E9C-101B-9397-08002B2CF9AE}" pid="26" name="MSIP_Label_4fc996bf-6aee-415c-aa4c-e35ad0009c67_Enabled">
    <vt:lpwstr>true</vt:lpwstr>
  </property>
  <property fmtid="{D5CDD505-2E9C-101B-9397-08002B2CF9AE}" pid="27" name="MSIP_Label_4fc996bf-6aee-415c-aa4c-e35ad0009c67_SetDate">
    <vt:lpwstr>2025-09-21T05:03:43Z</vt:lpwstr>
  </property>
  <property fmtid="{D5CDD505-2E9C-101B-9397-08002B2CF9AE}" pid="28" name="MSIP_Label_4fc996bf-6aee-415c-aa4c-e35ad0009c67_Method">
    <vt:lpwstr>Standard</vt:lpwstr>
  </property>
  <property fmtid="{D5CDD505-2E9C-101B-9397-08002B2CF9AE}" pid="29" name="MSIP_Label_4fc996bf-6aee-415c-aa4c-e35ad0009c67_Name">
    <vt:lpwstr>Compartilhamento Interno</vt:lpwstr>
  </property>
  <property fmtid="{D5CDD505-2E9C-101B-9397-08002B2CF9AE}" pid="30" name="MSIP_Label_4fc996bf-6aee-415c-aa4c-e35ad0009c67_SiteId">
    <vt:lpwstr>591669a0-183f-49a5-98f4-9aa0d0b63d81</vt:lpwstr>
  </property>
  <property fmtid="{D5CDD505-2E9C-101B-9397-08002B2CF9AE}" pid="31" name="MSIP_Label_4fc996bf-6aee-415c-aa4c-e35ad0009c67_ActionId">
    <vt:lpwstr>12379c66-aef6-4c1e-89ba-a2b0904fe2fe</vt:lpwstr>
  </property>
  <property fmtid="{D5CDD505-2E9C-101B-9397-08002B2CF9AE}" pid="32" name="MSIP_Label_4fc996bf-6aee-415c-aa4c-e35ad0009c67_ContentBits">
    <vt:lpwstr>2</vt:lpwstr>
  </property>
  <property fmtid="{D5CDD505-2E9C-101B-9397-08002B2CF9AE}" pid="33" name="MSIP_Label_4fc996bf-6aee-415c-aa4c-e35ad0009c67_Tag">
    <vt:lpwstr>10, 3, 0, 1</vt:lpwstr>
  </property>
</Properties>
</file>